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7431" w:rsidRDefault="00777431">
      <w:pPr>
        <w:sectPr w:rsidR="00777431" w:rsidSect="00705CA1">
          <w:headerReference w:type="even" r:id="rId8"/>
          <w:headerReference w:type="default" r:id="rId9"/>
          <w:footerReference w:type="even" r:id="rId10"/>
          <w:footerReference w:type="default" r:id="rId11"/>
          <w:headerReference w:type="first" r:id="rId12"/>
          <w:footerReference w:type="first" r:id="rId13"/>
          <w:pgSz w:w="12240" w:h="15840" w:code="1"/>
          <w:pgMar w:top="1559" w:right="1559" w:bottom="1559" w:left="1559" w:header="567" w:footer="567" w:gutter="0"/>
          <w:pgNumType w:fmt="lowerRoman"/>
          <w:cols w:space="720"/>
          <w:noEndnote/>
          <w:docGrid w:linePitch="326"/>
        </w:sectPr>
      </w:pPr>
    </w:p>
    <w:p w:rsidR="00A6294C" w:rsidRDefault="00A6294C" w:rsidP="00783196">
      <w:pPr>
        <w:jc w:val="center"/>
      </w:pPr>
      <w:r>
        <w:lastRenderedPageBreak/>
        <w:t>Université de Montréal</w:t>
      </w:r>
    </w:p>
    <w:p w:rsidR="00A6294C" w:rsidRDefault="00A6294C"/>
    <w:p w:rsidR="00752D6B" w:rsidRDefault="00752D6B"/>
    <w:p w:rsidR="00A6294C" w:rsidRDefault="00A6294C"/>
    <w:p w:rsidR="00A6294C" w:rsidRPr="00C72D61" w:rsidRDefault="00C627B3" w:rsidP="00C72D61">
      <w:pPr>
        <w:jc w:val="center"/>
        <w:rPr>
          <w:b/>
          <w:sz w:val="36"/>
          <w:szCs w:val="36"/>
        </w:rPr>
      </w:pPr>
      <w:r>
        <w:rPr>
          <w:b/>
          <w:sz w:val="36"/>
          <w:szCs w:val="36"/>
        </w:rPr>
        <w:t>Prédiction</w:t>
      </w:r>
      <w:r w:rsidR="000755ED">
        <w:rPr>
          <w:b/>
          <w:sz w:val="36"/>
          <w:szCs w:val="36"/>
        </w:rPr>
        <w:t xml:space="preserve"> et visualisation</w:t>
      </w:r>
      <w:r>
        <w:rPr>
          <w:b/>
          <w:sz w:val="36"/>
          <w:szCs w:val="36"/>
        </w:rPr>
        <w:t xml:space="preserve"> de la réactivité chimique des ARN</w:t>
      </w:r>
    </w:p>
    <w:p w:rsidR="00A6294C" w:rsidRPr="00C72D61" w:rsidRDefault="00AC5D46" w:rsidP="00C72D61">
      <w:pPr>
        <w:jc w:val="center"/>
        <w:rPr>
          <w:b/>
          <w:sz w:val="32"/>
          <w:szCs w:val="32"/>
        </w:rPr>
      </w:pPr>
      <w:r>
        <w:rPr>
          <w:b/>
          <w:sz w:val="32"/>
          <w:szCs w:val="32"/>
        </w:rPr>
        <w:t xml:space="preserve">Proposition d’un modèle basé sur la cohérence des </w:t>
      </w:r>
      <w:r w:rsidR="00BA764D">
        <w:rPr>
          <w:b/>
          <w:sz w:val="32"/>
          <w:szCs w:val="32"/>
        </w:rPr>
        <w:t xml:space="preserve">motifs cycliques nucléotidiques </w:t>
      </w:r>
      <w:r w:rsidR="0070012F">
        <w:rPr>
          <w:b/>
          <w:sz w:val="32"/>
          <w:szCs w:val="32"/>
        </w:rPr>
        <w:t>avec les</w:t>
      </w:r>
      <w:r w:rsidR="00BA764D">
        <w:rPr>
          <w:b/>
          <w:sz w:val="32"/>
          <w:szCs w:val="32"/>
        </w:rPr>
        <w:t xml:space="preserve"> données de réactivité chimique</w:t>
      </w:r>
      <w:r w:rsidR="0062167A">
        <w:rPr>
          <w:b/>
          <w:sz w:val="32"/>
          <w:szCs w:val="32"/>
        </w:rPr>
        <w:t>.</w:t>
      </w:r>
    </w:p>
    <w:p w:rsidR="00A6294C" w:rsidRDefault="00A6294C"/>
    <w:p w:rsidR="00A6294C" w:rsidRDefault="00A6294C"/>
    <w:p w:rsidR="00A6294C" w:rsidRDefault="00752D6B" w:rsidP="00C72D61">
      <w:pPr>
        <w:jc w:val="center"/>
      </w:pPr>
      <w:r>
        <w:t>p</w:t>
      </w:r>
      <w:r w:rsidR="00A6294C">
        <w:t>ar</w:t>
      </w:r>
      <w:r>
        <w:t xml:space="preserve"> </w:t>
      </w:r>
      <w:r w:rsidR="00C627B3">
        <w:t xml:space="preserve">Philippe </w:t>
      </w:r>
      <w:proofErr w:type="spellStart"/>
      <w:r w:rsidR="00C627B3">
        <w:t>Malric</w:t>
      </w:r>
      <w:proofErr w:type="spellEnd"/>
    </w:p>
    <w:p w:rsidR="00A6294C" w:rsidRDefault="00A6294C"/>
    <w:p w:rsidR="00A6294C" w:rsidRDefault="00A6294C"/>
    <w:p w:rsidR="00A6294C" w:rsidRDefault="00C627B3" w:rsidP="00C72D61">
      <w:pPr>
        <w:jc w:val="center"/>
      </w:pPr>
      <w:r>
        <w:t>Département de biochimie</w:t>
      </w:r>
    </w:p>
    <w:p w:rsidR="00A6294C" w:rsidRDefault="00C627B3" w:rsidP="00C72D61">
      <w:pPr>
        <w:jc w:val="center"/>
      </w:pPr>
      <w:r>
        <w:t>Faculté de Médecine</w:t>
      </w:r>
    </w:p>
    <w:p w:rsidR="00A6294C" w:rsidRDefault="00A6294C"/>
    <w:p w:rsidR="00A6294C" w:rsidRDefault="00A6294C"/>
    <w:p w:rsidR="00A6294C" w:rsidRDefault="00A6294C"/>
    <w:p w:rsidR="00A6294C" w:rsidRDefault="0051563C" w:rsidP="00C72D61">
      <w:pPr>
        <w:jc w:val="center"/>
      </w:pPr>
      <w:r>
        <w:t>Mémoire présenté</w:t>
      </w:r>
      <w:r w:rsidR="00A6294C">
        <w:br/>
        <w:t xml:space="preserve">en vue de l’obtention du grade de </w:t>
      </w:r>
      <w:r w:rsidR="00C627B3">
        <w:t>Maître</w:t>
      </w:r>
    </w:p>
    <w:p w:rsidR="00A6294C" w:rsidRDefault="00A6294C" w:rsidP="00C72D61">
      <w:pPr>
        <w:jc w:val="center"/>
      </w:pPr>
      <w:r>
        <w:t xml:space="preserve">en </w:t>
      </w:r>
      <w:r w:rsidR="00C627B3">
        <w:t>Bio-informatique</w:t>
      </w:r>
    </w:p>
    <w:p w:rsidR="00A6294C" w:rsidRDefault="00A6294C"/>
    <w:p w:rsidR="00A6294C" w:rsidRDefault="00A6294C"/>
    <w:p w:rsidR="00A6294C" w:rsidRDefault="00A6294C"/>
    <w:p w:rsidR="00A6294C" w:rsidRDefault="00C627B3" w:rsidP="00C72D61">
      <w:pPr>
        <w:jc w:val="center"/>
      </w:pPr>
      <w:r>
        <w:t>Décembre 2017</w:t>
      </w:r>
    </w:p>
    <w:p w:rsidR="00A6294C" w:rsidRDefault="00A6294C"/>
    <w:p w:rsidR="00A6294C" w:rsidRDefault="00A6294C"/>
    <w:p w:rsidR="00A6294C" w:rsidRDefault="00A6294C"/>
    <w:p w:rsidR="00A6294C" w:rsidRDefault="00A6294C" w:rsidP="00C72D61">
      <w:pPr>
        <w:jc w:val="center"/>
      </w:pPr>
      <w:r>
        <w:t xml:space="preserve">© </w:t>
      </w:r>
      <w:r w:rsidR="00C627B3">
        <w:t xml:space="preserve">Philippe </w:t>
      </w:r>
      <w:proofErr w:type="spellStart"/>
      <w:r w:rsidR="00C627B3">
        <w:t>Malric</w:t>
      </w:r>
      <w:proofErr w:type="spellEnd"/>
      <w:r>
        <w:t xml:space="preserve">, </w:t>
      </w:r>
      <w:r w:rsidR="00C627B3">
        <w:t>2017</w:t>
      </w:r>
    </w:p>
    <w:p w:rsidR="00A6294C" w:rsidRDefault="00A6294C">
      <w:bookmarkStart w:id="0" w:name="_Toc437059909"/>
      <w:bookmarkStart w:id="1" w:name="_Toc437059940"/>
      <w:bookmarkStart w:id="2" w:name="_Toc437059960"/>
      <w:bookmarkStart w:id="3" w:name="_Toc437060010"/>
    </w:p>
    <w:p w:rsidR="00C91BE6" w:rsidRDefault="00C91BE6">
      <w:pPr>
        <w:sectPr w:rsidR="00C91BE6" w:rsidSect="00C01DF0">
          <w:headerReference w:type="default" r:id="rId14"/>
          <w:headerReference w:type="first" r:id="rId15"/>
          <w:footerReference w:type="first" r:id="rId16"/>
          <w:pgSz w:w="12240" w:h="15840" w:code="1"/>
          <w:pgMar w:top="1559" w:right="1559" w:bottom="1559" w:left="1559" w:header="567" w:footer="567" w:gutter="0"/>
          <w:pgNumType w:fmt="lowerRoman"/>
          <w:cols w:space="720"/>
          <w:noEndnote/>
          <w:docGrid w:linePitch="326"/>
        </w:sectPr>
      </w:pPr>
    </w:p>
    <w:p w:rsidR="00A6294C" w:rsidRDefault="00A6294C" w:rsidP="00D406B5">
      <w:pPr>
        <w:pStyle w:val="Heading1"/>
      </w:pPr>
      <w:bookmarkStart w:id="4" w:name="_Toc502671816"/>
      <w:bookmarkStart w:id="5" w:name="_Toc502671956"/>
      <w:r>
        <w:lastRenderedPageBreak/>
        <w:t>Résumé</w:t>
      </w:r>
      <w:bookmarkEnd w:id="0"/>
      <w:bookmarkEnd w:id="1"/>
      <w:bookmarkEnd w:id="2"/>
      <w:bookmarkEnd w:id="3"/>
      <w:bookmarkEnd w:id="4"/>
      <w:bookmarkEnd w:id="5"/>
    </w:p>
    <w:p w:rsidR="001278C8" w:rsidRDefault="001278C8" w:rsidP="00F635E9">
      <w:pPr>
        <w:pStyle w:val="Paragraphe"/>
      </w:pPr>
      <w:bookmarkStart w:id="6" w:name="_Toc437059910"/>
      <w:bookmarkStart w:id="7" w:name="_Toc437059941"/>
      <w:bookmarkStart w:id="8" w:name="_Toc437059961"/>
      <w:bookmarkStart w:id="9" w:name="_Toc437060011"/>
      <w:r>
        <w:t>Mesurer la réactivité chimique d’un nucléotide d’une séquence d’ARN permet d’inférer sa conformation locale. L’interprétation la plus simple de la conformation locale d’un nucléotide est de le qualifier par le terme pairé ou non pairé. Bien qu’ils soient reliés</w:t>
      </w:r>
      <w:r w:rsidR="00DA2080">
        <w:t xml:space="preserve"> à la réactivité chimique des nucléotides</w:t>
      </w:r>
      <w:r>
        <w:t>, ces deux états n</w:t>
      </w:r>
      <w:r w:rsidR="00DA2080">
        <w:t>e l</w:t>
      </w:r>
      <w:r>
        <w:t>’expliquent pas entièrement</w:t>
      </w:r>
      <w:r w:rsidR="00DA2080">
        <w:t>.</w:t>
      </w:r>
    </w:p>
    <w:p w:rsidR="001278C8" w:rsidRDefault="001278C8" w:rsidP="00F635E9">
      <w:pPr>
        <w:pStyle w:val="Paragraphesuite"/>
      </w:pPr>
      <w:r>
        <w:t xml:space="preserve">Actuellement, la RNA mapping </w:t>
      </w:r>
      <w:proofErr w:type="spellStart"/>
      <w:r>
        <w:t>database</w:t>
      </w:r>
      <w:proofErr w:type="spellEnd"/>
      <w:r>
        <w:t xml:space="preserve"> (RMDB) contient 131,271 séquences sondées dans différentes conditions, ce qui donne un bon jeu de données pour étudier la structure des ARN en utilisant des algorithmes d’apprentissages machines. Dans mon projet de recherche, j’ai tenté de prédire et de comprendre la réactivité ou la non-réactivité des nucléotides à partir de plusieurs ensembles de données obtenues de la RMDB. Pour cela, j’ai utilisé deux algorithmes de repliement des ARN en structures secondaires : MCFlashFold du laboratoire de Dr François Major et RNAsubopt de la collection Vienna package. L’originalité de mon projet de recherche est qu’il se base sur une abstraction des composants de la structure secondaire nommée motif cyclique nucléotidique (MCN) pour caractériser les nucléotides. </w:t>
      </w:r>
    </w:p>
    <w:p w:rsidR="001278C8" w:rsidRDefault="001278C8" w:rsidP="00F635E9">
      <w:pPr>
        <w:pStyle w:val="Paragraphesuite"/>
      </w:pPr>
      <w:r>
        <w:t xml:space="preserve">Dans ce mémoire, je fais la démonstration que la majorité des valeurs de réactivités discrètes (hautes/basses) des nucléotides peuvent être prédites. L’apport majeur de ce mémoire est la mise sur pied d’une interface permettant d’évaluer la cohérence de la réactivité des nucléotides en les comparant à l’ensemble des nucléotides d’un même MCN, leurs homologues. </w:t>
      </w:r>
    </w:p>
    <w:p w:rsidR="001278C8" w:rsidRDefault="001278C8" w:rsidP="00F635E9">
      <w:pPr>
        <w:pStyle w:val="Paragraphesuite"/>
      </w:pPr>
      <w:r>
        <w:t xml:space="preserve">Vous constaterez aussi que le nombre de caractéristiques mesurables d’un nucléotide croît de façon exponentielle lorsqu’on considère les MCN adjacents. Ceci nous mène donc à nous poser la question suivante : </w:t>
      </w:r>
      <w:r w:rsidR="00DE19D4">
        <w:t>p</w:t>
      </w:r>
      <w:r w:rsidR="00412FE6" w:rsidRPr="00412FE6">
        <w:t>eut-on expliquer la réactivité des nucléotides par un ensemble fini de règles formelle</w:t>
      </w:r>
      <w:r w:rsidR="003E333F">
        <w:t>s</w:t>
      </w:r>
      <w:r w:rsidR="00412FE6" w:rsidRPr="00412FE6">
        <w:t>?</w:t>
      </w:r>
    </w:p>
    <w:p w:rsidR="00410C59" w:rsidRPr="00C20E00" w:rsidRDefault="00A6294C" w:rsidP="00F635E9">
      <w:pPr>
        <w:jc w:val="left"/>
      </w:pPr>
      <w:r>
        <w:rPr>
          <w:b/>
          <w:bCs/>
        </w:rPr>
        <w:t>Mots-clés</w:t>
      </w:r>
      <w:r>
        <w:t xml:space="preserve"> : </w:t>
      </w:r>
      <w:r w:rsidR="001C2231">
        <w:t>ARN,</w:t>
      </w:r>
      <w:r w:rsidR="00071EAA">
        <w:t xml:space="preserve"> MCN,</w:t>
      </w:r>
      <w:r w:rsidR="001C2231">
        <w:t xml:space="preserve"> </w:t>
      </w:r>
      <w:r w:rsidR="00071EAA">
        <w:t xml:space="preserve">structure secondaire, SHAPE, </w:t>
      </w:r>
      <w:proofErr w:type="spellStart"/>
      <w:r w:rsidR="00B96563">
        <w:t>E</w:t>
      </w:r>
      <w:r w:rsidR="001C2231">
        <w:t>terna</w:t>
      </w:r>
      <w:proofErr w:type="spellEnd"/>
      <w:r w:rsidR="001C2231">
        <w:t>,</w:t>
      </w:r>
      <w:r w:rsidR="00071EAA">
        <w:t xml:space="preserve"> RMDB</w:t>
      </w:r>
    </w:p>
    <w:p w:rsidR="00A6294C" w:rsidRPr="005A36F9" w:rsidRDefault="00A6294C" w:rsidP="00D406B5">
      <w:pPr>
        <w:pStyle w:val="Heading1"/>
        <w:rPr>
          <w:lang w:val="en-CA"/>
        </w:rPr>
      </w:pPr>
      <w:r w:rsidRPr="00F67FD5">
        <w:rPr>
          <w:lang w:val="en-US"/>
        </w:rPr>
        <w:br w:type="page"/>
      </w:r>
      <w:bookmarkStart w:id="10" w:name="_Toc502671817"/>
      <w:bookmarkStart w:id="11" w:name="_Toc502671957"/>
      <w:r w:rsidRPr="005A36F9">
        <w:rPr>
          <w:lang w:val="en-CA"/>
        </w:rPr>
        <w:lastRenderedPageBreak/>
        <w:t>Abstract</w:t>
      </w:r>
      <w:bookmarkEnd w:id="10"/>
      <w:bookmarkEnd w:id="11"/>
    </w:p>
    <w:p w:rsidR="001C2231" w:rsidRDefault="001C2231" w:rsidP="001C2231">
      <w:pPr>
        <w:pStyle w:val="Paragraphe"/>
        <w:rPr>
          <w:lang w:val="en-CA"/>
        </w:rPr>
      </w:pPr>
      <w:r w:rsidRPr="001C2231">
        <w:rPr>
          <w:lang w:val="en-CA"/>
        </w:rPr>
        <w:t>Measuring the chemical reactivity of a nucleotide within a sequence can infer the local conformation of a nucleotide</w:t>
      </w:r>
      <w:r w:rsidR="00241D40">
        <w:rPr>
          <w:lang w:val="en-CA"/>
        </w:rPr>
        <w:t xml:space="preserve"> most of the time</w:t>
      </w:r>
      <w:r w:rsidRPr="001C2231">
        <w:rPr>
          <w:lang w:val="en-CA"/>
        </w:rPr>
        <w:t xml:space="preserve">. The simplest interpretation of the local conformation of a nucleotide is by the term paired or non-paired. </w:t>
      </w:r>
      <w:r>
        <w:rPr>
          <w:lang w:val="en-CA"/>
        </w:rPr>
        <w:t>However, t</w:t>
      </w:r>
      <w:r w:rsidRPr="001C2231">
        <w:rPr>
          <w:lang w:val="en-CA"/>
        </w:rPr>
        <w:t xml:space="preserve">hese two states do not fully explain the reactivity of nucleotides in chemical </w:t>
      </w:r>
      <w:r>
        <w:rPr>
          <w:lang w:val="en-CA"/>
        </w:rPr>
        <w:t xml:space="preserve">probing </w:t>
      </w:r>
      <w:r w:rsidRPr="001C2231">
        <w:rPr>
          <w:lang w:val="en-CA"/>
        </w:rPr>
        <w:t>experiments.</w:t>
      </w:r>
    </w:p>
    <w:p w:rsidR="00DA79F9" w:rsidRPr="001C2231" w:rsidRDefault="00DA79F9" w:rsidP="001C2231">
      <w:pPr>
        <w:pStyle w:val="Paragraphe"/>
        <w:rPr>
          <w:lang w:val="en-CA"/>
        </w:rPr>
      </w:pPr>
    </w:p>
    <w:p w:rsidR="00602F2E" w:rsidRDefault="001C2231" w:rsidP="00602F2E">
      <w:pPr>
        <w:pStyle w:val="Paragraphesuite"/>
        <w:rPr>
          <w:lang w:val="en-CA"/>
        </w:rPr>
      </w:pPr>
      <w:r w:rsidRPr="001C2231">
        <w:rPr>
          <w:lang w:val="en-CA"/>
        </w:rPr>
        <w:t xml:space="preserve">Currently, the RNA mapping database (RMDB) contains 131,271 sequences probed under different conditions, which gives us a relatively good data set to learn using machine learning algorithms. In my research project, I attempted to predict and understand the reactivity or non-reactivity of nucleotides </w:t>
      </w:r>
      <w:r w:rsidR="004C3FBD">
        <w:rPr>
          <w:lang w:val="en-CA"/>
        </w:rPr>
        <w:t>of</w:t>
      </w:r>
      <w:r w:rsidRPr="001C2231">
        <w:rPr>
          <w:lang w:val="en-CA"/>
        </w:rPr>
        <w:t xml:space="preserve"> </w:t>
      </w:r>
      <w:r w:rsidR="004C3FBD">
        <w:rPr>
          <w:lang w:val="en-CA"/>
        </w:rPr>
        <w:t xml:space="preserve">thousand of RNA obtained from </w:t>
      </w:r>
      <w:r w:rsidRPr="001C2231">
        <w:rPr>
          <w:lang w:val="en-CA"/>
        </w:rPr>
        <w:t xml:space="preserve">RMDB. For this, I used two secondary structure RNA folding algorithms: </w:t>
      </w:r>
      <w:proofErr w:type="spellStart"/>
      <w:r w:rsidRPr="001C2231">
        <w:rPr>
          <w:lang w:val="en-CA"/>
        </w:rPr>
        <w:t>M</w:t>
      </w:r>
      <w:r w:rsidR="00DA79F9">
        <w:rPr>
          <w:lang w:val="en-CA"/>
        </w:rPr>
        <w:t>CF</w:t>
      </w:r>
      <w:r w:rsidRPr="001C2231">
        <w:rPr>
          <w:lang w:val="en-CA"/>
        </w:rPr>
        <w:t>lashFold</w:t>
      </w:r>
      <w:proofErr w:type="spellEnd"/>
      <w:r w:rsidRPr="001C2231">
        <w:rPr>
          <w:lang w:val="en-CA"/>
        </w:rPr>
        <w:t xml:space="preserve"> from Dr. François Major's laboratory and </w:t>
      </w:r>
      <w:proofErr w:type="spellStart"/>
      <w:r w:rsidRPr="001C2231">
        <w:rPr>
          <w:lang w:val="en-CA"/>
        </w:rPr>
        <w:t>RNAsubopt</w:t>
      </w:r>
      <w:proofErr w:type="spellEnd"/>
      <w:r w:rsidRPr="001C2231">
        <w:rPr>
          <w:lang w:val="en-CA"/>
        </w:rPr>
        <w:t xml:space="preserve"> from the Vienna package collection. The originality of my project is that it is based on an abstraction of the secondary structure called nucle</w:t>
      </w:r>
      <w:r w:rsidR="00071EAA">
        <w:rPr>
          <w:lang w:val="en-CA"/>
        </w:rPr>
        <w:t>otide</w:t>
      </w:r>
      <w:r w:rsidRPr="001C2231">
        <w:rPr>
          <w:lang w:val="en-CA"/>
        </w:rPr>
        <w:t xml:space="preserve"> cyclic motif</w:t>
      </w:r>
      <w:r w:rsidR="003E333F">
        <w:rPr>
          <w:lang w:val="en-CA"/>
        </w:rPr>
        <w:t>.</w:t>
      </w:r>
      <w:r w:rsidRPr="001C2231">
        <w:rPr>
          <w:lang w:val="en-CA"/>
        </w:rPr>
        <w:t xml:space="preserve"> </w:t>
      </w:r>
    </w:p>
    <w:p w:rsidR="0021077A" w:rsidRDefault="0021077A" w:rsidP="00602F2E">
      <w:pPr>
        <w:pStyle w:val="Paragraphesuite"/>
        <w:rPr>
          <w:lang w:val="en-CA"/>
        </w:rPr>
      </w:pPr>
      <w:r w:rsidRPr="0021077A">
        <w:rPr>
          <w:lang w:val="en-CA"/>
        </w:rPr>
        <w:t>In this thesis, I demonstrate that the majority of the discretized (high / low) reactivities values of nucleotides can be predicted</w:t>
      </w:r>
      <w:r w:rsidR="003E333F">
        <w:rPr>
          <w:lang w:val="en-CA"/>
        </w:rPr>
        <w:t>, but not all</w:t>
      </w:r>
      <w:r w:rsidRPr="0021077A">
        <w:rPr>
          <w:lang w:val="en-CA"/>
        </w:rPr>
        <w:t xml:space="preserve">. </w:t>
      </w:r>
      <w:r w:rsidR="00DA79F9" w:rsidRPr="001C2231">
        <w:rPr>
          <w:lang w:val="en-CA"/>
        </w:rPr>
        <w:t>The proposed interface gives us the opportunity to</w:t>
      </w:r>
      <w:r w:rsidR="00DA79F9">
        <w:rPr>
          <w:lang w:val="en-CA"/>
        </w:rPr>
        <w:t xml:space="preserve"> quickly and easily</w:t>
      </w:r>
      <w:r w:rsidR="00DA79F9" w:rsidRPr="001C2231">
        <w:rPr>
          <w:lang w:val="en-CA"/>
        </w:rPr>
        <w:t xml:space="preserve"> compare </w:t>
      </w:r>
      <w:r w:rsidR="003E333F">
        <w:rPr>
          <w:lang w:val="en-CA"/>
        </w:rPr>
        <w:t>homolog nucleotides</w:t>
      </w:r>
      <w:r w:rsidR="00DA79F9" w:rsidRPr="001C2231">
        <w:rPr>
          <w:lang w:val="en-CA"/>
        </w:rPr>
        <w:t xml:space="preserve"> </w:t>
      </w:r>
      <w:r w:rsidR="00DA79F9">
        <w:rPr>
          <w:lang w:val="en-CA"/>
        </w:rPr>
        <w:t>between RNA</w:t>
      </w:r>
      <w:r w:rsidR="00DA79F9" w:rsidRPr="001C2231">
        <w:rPr>
          <w:lang w:val="en-CA"/>
        </w:rPr>
        <w:t>.</w:t>
      </w:r>
    </w:p>
    <w:p w:rsidR="00DA79F9" w:rsidRPr="00DA79F9" w:rsidRDefault="00DA79F9" w:rsidP="00DA79F9">
      <w:pPr>
        <w:pStyle w:val="Paragraphe"/>
        <w:rPr>
          <w:lang w:val="en-CA"/>
        </w:rPr>
      </w:pPr>
    </w:p>
    <w:p w:rsidR="00A6294C" w:rsidRDefault="001C2231" w:rsidP="00602F2E">
      <w:pPr>
        <w:pStyle w:val="Paragraphesuite"/>
        <w:rPr>
          <w:lang w:val="en-CA"/>
        </w:rPr>
      </w:pPr>
      <w:r w:rsidRPr="001C2231">
        <w:rPr>
          <w:lang w:val="en-CA"/>
        </w:rPr>
        <w:t xml:space="preserve">You will also find that the number of measurable features of a nucleotide exponentially increases when </w:t>
      </w:r>
      <w:r w:rsidR="003E333F">
        <w:rPr>
          <w:lang w:val="en-CA"/>
        </w:rPr>
        <w:t>nucleotide</w:t>
      </w:r>
      <w:r w:rsidR="00602F2E">
        <w:rPr>
          <w:lang w:val="en-CA"/>
        </w:rPr>
        <w:t xml:space="preserve"> </w:t>
      </w:r>
      <w:r w:rsidRPr="001C2231">
        <w:rPr>
          <w:lang w:val="en-CA"/>
        </w:rPr>
        <w:t>neighbors are considered</w:t>
      </w:r>
      <w:r w:rsidR="00071EAA">
        <w:rPr>
          <w:lang w:val="en-CA"/>
        </w:rPr>
        <w:t>.</w:t>
      </w:r>
      <w:r w:rsidRPr="001C2231">
        <w:rPr>
          <w:lang w:val="en-CA"/>
        </w:rPr>
        <w:t xml:space="preserve"> </w:t>
      </w:r>
      <w:r w:rsidR="00071EAA">
        <w:rPr>
          <w:lang w:val="en-CA"/>
        </w:rPr>
        <w:t>S</w:t>
      </w:r>
      <w:r w:rsidRPr="001C2231">
        <w:rPr>
          <w:lang w:val="en-CA"/>
        </w:rPr>
        <w:t>o</w:t>
      </w:r>
      <w:r w:rsidR="005A36F9">
        <w:rPr>
          <w:lang w:val="en-CA"/>
        </w:rPr>
        <w:t>,</w:t>
      </w:r>
      <w:r w:rsidRPr="001C2231">
        <w:rPr>
          <w:lang w:val="en-CA"/>
        </w:rPr>
        <w:t xml:space="preserve"> the question is what characteristics should be extracted to accurately predict the reactivity of a nucleotide?</w:t>
      </w:r>
    </w:p>
    <w:p w:rsidR="00DA79F9" w:rsidRPr="00DA79F9" w:rsidRDefault="00DA79F9" w:rsidP="00DA79F9">
      <w:pPr>
        <w:pStyle w:val="Paragraphe"/>
        <w:rPr>
          <w:lang w:val="en-CA"/>
        </w:rPr>
      </w:pPr>
    </w:p>
    <w:p w:rsidR="00A6294C" w:rsidRPr="00071EAA" w:rsidRDefault="00A6294C" w:rsidP="003516BF">
      <w:pPr>
        <w:jc w:val="left"/>
        <w:rPr>
          <w:lang w:val="en-CA"/>
        </w:rPr>
      </w:pPr>
      <w:proofErr w:type="gramStart"/>
      <w:r w:rsidRPr="00071EAA">
        <w:rPr>
          <w:b/>
          <w:bCs/>
          <w:lang w:val="en-CA"/>
        </w:rPr>
        <w:t>Keywords</w:t>
      </w:r>
      <w:r w:rsidRPr="00071EAA">
        <w:rPr>
          <w:lang w:val="en-CA"/>
        </w:rPr>
        <w:t> :</w:t>
      </w:r>
      <w:proofErr w:type="gramEnd"/>
      <w:r w:rsidRPr="00071EAA">
        <w:rPr>
          <w:lang w:val="en-CA"/>
        </w:rPr>
        <w:t xml:space="preserve"> </w:t>
      </w:r>
      <w:r w:rsidR="00071EAA" w:rsidRPr="00071EAA">
        <w:rPr>
          <w:lang w:val="en-CA"/>
        </w:rPr>
        <w:t>RNA, NCM, secondary struc</w:t>
      </w:r>
      <w:r w:rsidR="00071EAA">
        <w:rPr>
          <w:lang w:val="en-CA"/>
        </w:rPr>
        <w:t>tu</w:t>
      </w:r>
      <w:r w:rsidR="00071EAA" w:rsidRPr="00071EAA">
        <w:rPr>
          <w:lang w:val="en-CA"/>
        </w:rPr>
        <w:t>re</w:t>
      </w:r>
      <w:r w:rsidR="00071EAA">
        <w:rPr>
          <w:lang w:val="en-CA"/>
        </w:rPr>
        <w:t xml:space="preserve">, SHAPE, </w:t>
      </w:r>
      <w:r w:rsidR="00DA79F9">
        <w:rPr>
          <w:lang w:val="en-CA"/>
        </w:rPr>
        <w:t>E</w:t>
      </w:r>
      <w:r w:rsidR="00071EAA">
        <w:rPr>
          <w:lang w:val="en-CA"/>
        </w:rPr>
        <w:t>terna, RMDB</w:t>
      </w:r>
    </w:p>
    <w:p w:rsidR="00A6294C" w:rsidRDefault="00A6294C" w:rsidP="00FE4C6B">
      <w:pPr>
        <w:pStyle w:val="Heading1"/>
      </w:pPr>
      <w:r w:rsidRPr="00F67FD5">
        <w:br w:type="page"/>
      </w:r>
      <w:bookmarkStart w:id="12" w:name="_Toc502671818"/>
      <w:bookmarkStart w:id="13" w:name="_Toc502671958"/>
      <w:r>
        <w:lastRenderedPageBreak/>
        <w:t>Table des matières</w:t>
      </w:r>
      <w:bookmarkEnd w:id="12"/>
      <w:bookmarkEnd w:id="13"/>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b w:val="0"/>
          <w:bCs w:val="0"/>
          <w:caps w:val="0"/>
        </w:rPr>
        <w:fldChar w:fldCharType="begin"/>
      </w:r>
      <w:r>
        <w:rPr>
          <w:b w:val="0"/>
          <w:bCs w:val="0"/>
          <w:caps w:val="0"/>
        </w:rPr>
        <w:instrText xml:space="preserve"> TOC \o "1-2" \u </w:instrText>
      </w:r>
      <w:r>
        <w:rPr>
          <w:b w:val="0"/>
          <w:bCs w:val="0"/>
          <w:caps w:val="0"/>
        </w:rPr>
        <w:fldChar w:fldCharType="separate"/>
      </w:r>
      <w:r>
        <w:rPr>
          <w:noProof/>
        </w:rPr>
        <w:t>Résumé</w:t>
      </w:r>
      <w:r>
        <w:rPr>
          <w:noProof/>
        </w:rPr>
        <w:tab/>
      </w:r>
      <w:r>
        <w:rPr>
          <w:noProof/>
        </w:rPr>
        <w:fldChar w:fldCharType="begin"/>
      </w:r>
      <w:r>
        <w:rPr>
          <w:noProof/>
        </w:rPr>
        <w:instrText xml:space="preserve"> PAGEREF _Toc502671956 \h </w:instrText>
      </w:r>
      <w:r>
        <w:rPr>
          <w:noProof/>
        </w:rPr>
      </w:r>
      <w:r>
        <w:rPr>
          <w:noProof/>
        </w:rPr>
        <w:fldChar w:fldCharType="separate"/>
      </w:r>
      <w:r>
        <w:rPr>
          <w:noProof/>
        </w:rPr>
        <w:t>3</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sidRPr="00F67FD5">
        <w:rPr>
          <w:noProof/>
        </w:rPr>
        <w:t>Abstract</w:t>
      </w:r>
      <w:r>
        <w:rPr>
          <w:noProof/>
        </w:rPr>
        <w:tab/>
      </w:r>
      <w:r>
        <w:rPr>
          <w:noProof/>
        </w:rPr>
        <w:fldChar w:fldCharType="begin"/>
      </w:r>
      <w:r>
        <w:rPr>
          <w:noProof/>
        </w:rPr>
        <w:instrText xml:space="preserve"> PAGEREF _Toc502671957 \h </w:instrText>
      </w:r>
      <w:r>
        <w:rPr>
          <w:noProof/>
        </w:rPr>
      </w:r>
      <w:r>
        <w:rPr>
          <w:noProof/>
        </w:rPr>
        <w:fldChar w:fldCharType="separate"/>
      </w:r>
      <w:r>
        <w:rPr>
          <w:noProof/>
        </w:rPr>
        <w:t>4</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Table des matières</w:t>
      </w:r>
      <w:r>
        <w:rPr>
          <w:noProof/>
        </w:rPr>
        <w:tab/>
      </w:r>
      <w:r>
        <w:rPr>
          <w:noProof/>
        </w:rPr>
        <w:fldChar w:fldCharType="begin"/>
      </w:r>
      <w:r>
        <w:rPr>
          <w:noProof/>
        </w:rPr>
        <w:instrText xml:space="preserve"> PAGEREF _Toc502671958 \h </w:instrText>
      </w:r>
      <w:r>
        <w:rPr>
          <w:noProof/>
        </w:rPr>
      </w:r>
      <w:r>
        <w:rPr>
          <w:noProof/>
        </w:rPr>
        <w:fldChar w:fldCharType="separate"/>
      </w:r>
      <w:r>
        <w:rPr>
          <w:noProof/>
        </w:rPr>
        <w:t>5</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Liste des tableaux</w:t>
      </w:r>
      <w:r>
        <w:rPr>
          <w:noProof/>
        </w:rPr>
        <w:tab/>
      </w:r>
      <w:r>
        <w:rPr>
          <w:noProof/>
        </w:rPr>
        <w:fldChar w:fldCharType="begin"/>
      </w:r>
      <w:r>
        <w:rPr>
          <w:noProof/>
        </w:rPr>
        <w:instrText xml:space="preserve"> PAGEREF _Toc502671959 \h </w:instrText>
      </w:r>
      <w:r>
        <w:rPr>
          <w:noProof/>
        </w:rPr>
      </w:r>
      <w:r>
        <w:rPr>
          <w:noProof/>
        </w:rPr>
        <w:fldChar w:fldCharType="separate"/>
      </w:r>
      <w:r>
        <w:rPr>
          <w:noProof/>
        </w:rPr>
        <w:t>7</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Liste des figures</w:t>
      </w:r>
      <w:r>
        <w:rPr>
          <w:noProof/>
        </w:rPr>
        <w:tab/>
      </w:r>
      <w:r>
        <w:rPr>
          <w:noProof/>
        </w:rPr>
        <w:fldChar w:fldCharType="begin"/>
      </w:r>
      <w:r>
        <w:rPr>
          <w:noProof/>
        </w:rPr>
        <w:instrText xml:space="preserve"> PAGEREF _Toc502671960 \h </w:instrText>
      </w:r>
      <w:r>
        <w:rPr>
          <w:noProof/>
        </w:rPr>
      </w:r>
      <w:r>
        <w:rPr>
          <w:noProof/>
        </w:rPr>
        <w:fldChar w:fldCharType="separate"/>
      </w:r>
      <w:r>
        <w:rPr>
          <w:noProof/>
        </w:rPr>
        <w:t>8</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Liste des sigles</w:t>
      </w:r>
      <w:r>
        <w:rPr>
          <w:noProof/>
        </w:rPr>
        <w:tab/>
      </w:r>
      <w:r>
        <w:rPr>
          <w:noProof/>
        </w:rPr>
        <w:fldChar w:fldCharType="begin"/>
      </w:r>
      <w:r>
        <w:rPr>
          <w:noProof/>
        </w:rPr>
        <w:instrText xml:space="preserve"> PAGEREF _Toc502671961 \h </w:instrText>
      </w:r>
      <w:r>
        <w:rPr>
          <w:noProof/>
        </w:rPr>
      </w:r>
      <w:r>
        <w:rPr>
          <w:noProof/>
        </w:rPr>
        <w:fldChar w:fldCharType="separate"/>
      </w:r>
      <w:r>
        <w:rPr>
          <w:noProof/>
        </w:rPr>
        <w:t>14</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Liste des abréviations</w:t>
      </w:r>
      <w:r>
        <w:rPr>
          <w:noProof/>
        </w:rPr>
        <w:tab/>
      </w:r>
      <w:r>
        <w:rPr>
          <w:noProof/>
        </w:rPr>
        <w:fldChar w:fldCharType="begin"/>
      </w:r>
      <w:r>
        <w:rPr>
          <w:noProof/>
        </w:rPr>
        <w:instrText xml:space="preserve"> PAGEREF _Toc502671962 \h </w:instrText>
      </w:r>
      <w:r>
        <w:rPr>
          <w:noProof/>
        </w:rPr>
      </w:r>
      <w:r>
        <w:rPr>
          <w:noProof/>
        </w:rPr>
        <w:fldChar w:fldCharType="separate"/>
      </w:r>
      <w:r>
        <w:rPr>
          <w:noProof/>
        </w:rPr>
        <w:t>14</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Remerciements</w:t>
      </w:r>
      <w:r>
        <w:rPr>
          <w:noProof/>
        </w:rPr>
        <w:tab/>
      </w:r>
      <w:r>
        <w:rPr>
          <w:noProof/>
        </w:rPr>
        <w:fldChar w:fldCharType="begin"/>
      </w:r>
      <w:r>
        <w:rPr>
          <w:noProof/>
        </w:rPr>
        <w:instrText xml:space="preserve"> PAGEREF _Toc502671963 \h </w:instrText>
      </w:r>
      <w:r>
        <w:rPr>
          <w:noProof/>
        </w:rPr>
      </w:r>
      <w:r>
        <w:rPr>
          <w:noProof/>
        </w:rPr>
        <w:fldChar w:fldCharType="separate"/>
      </w:r>
      <w:r>
        <w:rPr>
          <w:noProof/>
        </w:rPr>
        <w:t>16</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1 Introduction</w:t>
      </w:r>
      <w:r>
        <w:rPr>
          <w:noProof/>
        </w:rPr>
        <w:tab/>
      </w:r>
      <w:r>
        <w:rPr>
          <w:noProof/>
        </w:rPr>
        <w:fldChar w:fldCharType="begin"/>
      </w:r>
      <w:r>
        <w:rPr>
          <w:noProof/>
        </w:rPr>
        <w:instrText xml:space="preserve"> PAGEREF _Toc502671964 \h </w:instrText>
      </w:r>
      <w:r>
        <w:rPr>
          <w:noProof/>
        </w:rPr>
      </w:r>
      <w:r>
        <w:rPr>
          <w:noProof/>
        </w:rPr>
        <w:fldChar w:fldCharType="separate"/>
      </w:r>
      <w:r>
        <w:rPr>
          <w:noProof/>
        </w:rPr>
        <w:t>17</w:t>
      </w:r>
      <w:r>
        <w:rPr>
          <w:noProof/>
        </w:rPr>
        <w:fldChar w:fldCharType="end"/>
      </w:r>
    </w:p>
    <w:p w:rsidR="00816DB1" w:rsidRPr="00F67FD5" w:rsidRDefault="00816DB1">
      <w:pPr>
        <w:pStyle w:val="TOC2"/>
        <w:tabs>
          <w:tab w:val="right" w:leader="dot" w:pos="8254"/>
        </w:tabs>
        <w:rPr>
          <w:rFonts w:eastAsiaTheme="minorEastAsia" w:cstheme="minorBidi"/>
          <w:smallCaps w:val="0"/>
          <w:noProof/>
          <w:sz w:val="22"/>
          <w:szCs w:val="22"/>
          <w:lang w:eastAsia="en-US"/>
        </w:rPr>
      </w:pPr>
      <w:r>
        <w:rPr>
          <w:noProof/>
        </w:rPr>
        <w:t>1.1 Domaine de recherche</w:t>
      </w:r>
      <w:r>
        <w:rPr>
          <w:noProof/>
        </w:rPr>
        <w:tab/>
      </w:r>
      <w:r>
        <w:rPr>
          <w:noProof/>
        </w:rPr>
        <w:fldChar w:fldCharType="begin"/>
      </w:r>
      <w:r>
        <w:rPr>
          <w:noProof/>
        </w:rPr>
        <w:instrText xml:space="preserve"> PAGEREF _Toc502671965 \h </w:instrText>
      </w:r>
      <w:r>
        <w:rPr>
          <w:noProof/>
        </w:rPr>
      </w:r>
      <w:r>
        <w:rPr>
          <w:noProof/>
        </w:rPr>
        <w:fldChar w:fldCharType="separate"/>
      </w:r>
      <w:r>
        <w:rPr>
          <w:noProof/>
        </w:rPr>
        <w:t>17</w:t>
      </w:r>
      <w:r>
        <w:rPr>
          <w:noProof/>
        </w:rPr>
        <w:fldChar w:fldCharType="end"/>
      </w:r>
    </w:p>
    <w:p w:rsidR="00816DB1" w:rsidRPr="00F67FD5" w:rsidRDefault="00816DB1">
      <w:pPr>
        <w:pStyle w:val="TOC2"/>
        <w:tabs>
          <w:tab w:val="right" w:leader="dot" w:pos="8254"/>
        </w:tabs>
        <w:rPr>
          <w:rFonts w:eastAsiaTheme="minorEastAsia" w:cstheme="minorBidi"/>
          <w:smallCaps w:val="0"/>
          <w:noProof/>
          <w:sz w:val="22"/>
          <w:szCs w:val="22"/>
          <w:lang w:eastAsia="en-US"/>
        </w:rPr>
      </w:pPr>
      <w:r>
        <w:rPr>
          <w:noProof/>
        </w:rPr>
        <w:t>1.2 Mise en contexte</w:t>
      </w:r>
      <w:r>
        <w:rPr>
          <w:noProof/>
        </w:rPr>
        <w:tab/>
      </w:r>
      <w:r>
        <w:rPr>
          <w:noProof/>
        </w:rPr>
        <w:fldChar w:fldCharType="begin"/>
      </w:r>
      <w:r>
        <w:rPr>
          <w:noProof/>
        </w:rPr>
        <w:instrText xml:space="preserve"> PAGEREF _Toc502671966 \h </w:instrText>
      </w:r>
      <w:r>
        <w:rPr>
          <w:noProof/>
        </w:rPr>
      </w:r>
      <w:r>
        <w:rPr>
          <w:noProof/>
        </w:rPr>
        <w:fldChar w:fldCharType="separate"/>
      </w:r>
      <w:r>
        <w:rPr>
          <w:noProof/>
        </w:rPr>
        <w:t>18</w:t>
      </w:r>
      <w:r>
        <w:rPr>
          <w:noProof/>
        </w:rPr>
        <w:fldChar w:fldCharType="end"/>
      </w:r>
    </w:p>
    <w:p w:rsidR="00816DB1" w:rsidRPr="00F67FD5" w:rsidRDefault="00816DB1">
      <w:pPr>
        <w:pStyle w:val="TOC2"/>
        <w:tabs>
          <w:tab w:val="right" w:leader="dot" w:pos="8254"/>
        </w:tabs>
        <w:rPr>
          <w:rFonts w:eastAsiaTheme="minorEastAsia" w:cstheme="minorBidi"/>
          <w:smallCaps w:val="0"/>
          <w:noProof/>
          <w:sz w:val="22"/>
          <w:szCs w:val="22"/>
          <w:lang w:eastAsia="en-US"/>
        </w:rPr>
      </w:pPr>
      <w:r>
        <w:rPr>
          <w:noProof/>
        </w:rPr>
        <w:t>1.3 Historique</w:t>
      </w:r>
      <w:r>
        <w:rPr>
          <w:noProof/>
        </w:rPr>
        <w:tab/>
      </w:r>
      <w:r>
        <w:rPr>
          <w:noProof/>
        </w:rPr>
        <w:fldChar w:fldCharType="begin"/>
      </w:r>
      <w:r>
        <w:rPr>
          <w:noProof/>
        </w:rPr>
        <w:instrText xml:space="preserve"> PAGEREF _Toc502671967 \h </w:instrText>
      </w:r>
      <w:r>
        <w:rPr>
          <w:noProof/>
        </w:rPr>
      </w:r>
      <w:r>
        <w:rPr>
          <w:noProof/>
        </w:rPr>
        <w:fldChar w:fldCharType="separate"/>
      </w:r>
      <w:r>
        <w:rPr>
          <w:noProof/>
        </w:rPr>
        <w:t>21</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1.4 Pourquoi étudier la structure de l’ARN</w:t>
      </w:r>
      <w:r>
        <w:rPr>
          <w:noProof/>
        </w:rPr>
        <w:tab/>
      </w:r>
      <w:r>
        <w:rPr>
          <w:noProof/>
        </w:rPr>
        <w:fldChar w:fldCharType="begin"/>
      </w:r>
      <w:r>
        <w:rPr>
          <w:noProof/>
        </w:rPr>
        <w:instrText xml:space="preserve"> PAGEREF _Toc502671968 \h </w:instrText>
      </w:r>
      <w:r>
        <w:rPr>
          <w:noProof/>
        </w:rPr>
      </w:r>
      <w:r>
        <w:rPr>
          <w:noProof/>
        </w:rPr>
        <w:fldChar w:fldCharType="separate"/>
      </w:r>
      <w:r>
        <w:rPr>
          <w:noProof/>
        </w:rPr>
        <w:t>22</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1.5 Définition des termes et des concepts</w:t>
      </w:r>
      <w:r>
        <w:rPr>
          <w:noProof/>
        </w:rPr>
        <w:tab/>
      </w:r>
      <w:r>
        <w:rPr>
          <w:noProof/>
        </w:rPr>
        <w:fldChar w:fldCharType="begin"/>
      </w:r>
      <w:r>
        <w:rPr>
          <w:noProof/>
        </w:rPr>
        <w:instrText xml:space="preserve"> PAGEREF _Toc502671969 \h </w:instrText>
      </w:r>
      <w:r>
        <w:rPr>
          <w:noProof/>
        </w:rPr>
      </w:r>
      <w:r>
        <w:rPr>
          <w:noProof/>
        </w:rPr>
        <w:fldChar w:fldCharType="separate"/>
      </w:r>
      <w:r>
        <w:rPr>
          <w:noProof/>
        </w:rPr>
        <w:t>23</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Chapitre 1   RNASS : intégration de deux logiciels de prédiction des structures secondaire</w:t>
      </w:r>
      <w:r>
        <w:rPr>
          <w:noProof/>
        </w:rPr>
        <w:tab/>
      </w:r>
      <w:r>
        <w:rPr>
          <w:noProof/>
        </w:rPr>
        <w:fldChar w:fldCharType="begin"/>
      </w:r>
      <w:r>
        <w:rPr>
          <w:noProof/>
        </w:rPr>
        <w:instrText xml:space="preserve"> PAGEREF _Toc502671970 \h </w:instrText>
      </w:r>
      <w:r>
        <w:rPr>
          <w:noProof/>
        </w:rPr>
      </w:r>
      <w:r>
        <w:rPr>
          <w:noProof/>
        </w:rPr>
        <w:fldChar w:fldCharType="separate"/>
      </w:r>
      <w:r>
        <w:rPr>
          <w:noProof/>
        </w:rPr>
        <w:t>45</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De l’obtention des données à la prédiction discrète</w:t>
      </w:r>
      <w:r>
        <w:rPr>
          <w:noProof/>
        </w:rPr>
        <w:tab/>
      </w:r>
      <w:r>
        <w:rPr>
          <w:noProof/>
        </w:rPr>
        <w:fldChar w:fldCharType="begin"/>
      </w:r>
      <w:r>
        <w:rPr>
          <w:noProof/>
        </w:rPr>
        <w:instrText xml:space="preserve"> PAGEREF _Toc502671971 \h </w:instrText>
      </w:r>
      <w:r>
        <w:rPr>
          <w:noProof/>
        </w:rPr>
      </w:r>
      <w:r>
        <w:rPr>
          <w:noProof/>
        </w:rPr>
        <w:fldChar w:fldCharType="separate"/>
      </w:r>
      <w:r>
        <w:rPr>
          <w:noProof/>
        </w:rPr>
        <w:t>45</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Information sur les données collectées</w:t>
      </w:r>
      <w:r>
        <w:rPr>
          <w:noProof/>
        </w:rPr>
        <w:tab/>
      </w:r>
      <w:r>
        <w:rPr>
          <w:noProof/>
        </w:rPr>
        <w:fldChar w:fldCharType="begin"/>
      </w:r>
      <w:r>
        <w:rPr>
          <w:noProof/>
        </w:rPr>
        <w:instrText xml:space="preserve"> PAGEREF _Toc502671972 \h </w:instrText>
      </w:r>
      <w:r>
        <w:rPr>
          <w:noProof/>
        </w:rPr>
      </w:r>
      <w:r>
        <w:rPr>
          <w:noProof/>
        </w:rPr>
        <w:fldChar w:fldCharType="separate"/>
      </w:r>
      <w:r>
        <w:rPr>
          <w:noProof/>
        </w:rPr>
        <w:t>51</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Prédictions basées sur la cohérence</w:t>
      </w:r>
      <w:r>
        <w:rPr>
          <w:noProof/>
        </w:rPr>
        <w:tab/>
      </w:r>
      <w:r>
        <w:rPr>
          <w:noProof/>
        </w:rPr>
        <w:fldChar w:fldCharType="begin"/>
      </w:r>
      <w:r>
        <w:rPr>
          <w:noProof/>
        </w:rPr>
        <w:instrText xml:space="preserve"> PAGEREF _Toc502671973 \h </w:instrText>
      </w:r>
      <w:r>
        <w:rPr>
          <w:noProof/>
        </w:rPr>
      </w:r>
      <w:r>
        <w:rPr>
          <w:noProof/>
        </w:rPr>
        <w:fldChar w:fldCharType="separate"/>
      </w:r>
      <w:r>
        <w:rPr>
          <w:noProof/>
        </w:rPr>
        <w:t>56</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Conclusion du chapitre 1</w:t>
      </w:r>
      <w:r>
        <w:rPr>
          <w:noProof/>
        </w:rPr>
        <w:tab/>
      </w:r>
      <w:r>
        <w:rPr>
          <w:noProof/>
        </w:rPr>
        <w:fldChar w:fldCharType="begin"/>
      </w:r>
      <w:r>
        <w:rPr>
          <w:noProof/>
        </w:rPr>
        <w:instrText xml:space="preserve"> PAGEREF _Toc502671974 \h </w:instrText>
      </w:r>
      <w:r>
        <w:rPr>
          <w:noProof/>
        </w:rPr>
      </w:r>
      <w:r>
        <w:rPr>
          <w:noProof/>
        </w:rPr>
        <w:fldChar w:fldCharType="separate"/>
      </w:r>
      <w:r>
        <w:rPr>
          <w:noProof/>
        </w:rPr>
        <w:t>57</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Chapitre 2 : RDV : un logiciel de visualisation de la structure secondaire des ARN</w:t>
      </w:r>
      <w:r>
        <w:rPr>
          <w:noProof/>
        </w:rPr>
        <w:tab/>
      </w:r>
      <w:r>
        <w:rPr>
          <w:noProof/>
        </w:rPr>
        <w:fldChar w:fldCharType="begin"/>
      </w:r>
      <w:r>
        <w:rPr>
          <w:noProof/>
        </w:rPr>
        <w:instrText xml:space="preserve"> PAGEREF _Toc502671975 \h </w:instrText>
      </w:r>
      <w:r>
        <w:rPr>
          <w:noProof/>
        </w:rPr>
      </w:r>
      <w:r>
        <w:rPr>
          <w:noProof/>
        </w:rPr>
        <w:fldChar w:fldCharType="separate"/>
      </w:r>
      <w:r>
        <w:rPr>
          <w:noProof/>
        </w:rPr>
        <w:t>58</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Compilation des MCN</w:t>
      </w:r>
      <w:r>
        <w:rPr>
          <w:noProof/>
        </w:rPr>
        <w:tab/>
      </w:r>
      <w:r>
        <w:rPr>
          <w:noProof/>
        </w:rPr>
        <w:fldChar w:fldCharType="begin"/>
      </w:r>
      <w:r>
        <w:rPr>
          <w:noProof/>
        </w:rPr>
        <w:instrText xml:space="preserve"> PAGEREF _Toc502671976 \h </w:instrText>
      </w:r>
      <w:r>
        <w:rPr>
          <w:noProof/>
        </w:rPr>
      </w:r>
      <w:r>
        <w:rPr>
          <w:noProof/>
        </w:rPr>
        <w:fldChar w:fldCharType="separate"/>
      </w:r>
      <w:r>
        <w:rPr>
          <w:noProof/>
        </w:rPr>
        <w:t>58</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Visualisation du graphe des transitions</w:t>
      </w:r>
      <w:r>
        <w:rPr>
          <w:noProof/>
        </w:rPr>
        <w:tab/>
      </w:r>
      <w:r>
        <w:rPr>
          <w:noProof/>
        </w:rPr>
        <w:fldChar w:fldCharType="begin"/>
      </w:r>
      <w:r>
        <w:rPr>
          <w:noProof/>
        </w:rPr>
        <w:instrText xml:space="preserve"> PAGEREF _Toc502671977 \h </w:instrText>
      </w:r>
      <w:r>
        <w:rPr>
          <w:noProof/>
        </w:rPr>
      </w:r>
      <w:r>
        <w:rPr>
          <w:noProof/>
        </w:rPr>
        <w:fldChar w:fldCharType="separate"/>
      </w:r>
      <w:r>
        <w:rPr>
          <w:noProof/>
        </w:rPr>
        <w:t>68</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Visualisation de la cohérence</w:t>
      </w:r>
      <w:r>
        <w:rPr>
          <w:noProof/>
        </w:rPr>
        <w:tab/>
      </w:r>
      <w:r>
        <w:rPr>
          <w:noProof/>
        </w:rPr>
        <w:fldChar w:fldCharType="begin"/>
      </w:r>
      <w:r>
        <w:rPr>
          <w:noProof/>
        </w:rPr>
        <w:instrText xml:space="preserve"> PAGEREF _Toc502671978 \h </w:instrText>
      </w:r>
      <w:r>
        <w:rPr>
          <w:noProof/>
        </w:rPr>
      </w:r>
      <w:r>
        <w:rPr>
          <w:noProof/>
        </w:rPr>
        <w:fldChar w:fldCharType="separate"/>
      </w:r>
      <w:r>
        <w:rPr>
          <w:noProof/>
        </w:rPr>
        <w:t>68</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Visualisation de la SS</w:t>
      </w:r>
      <w:r>
        <w:rPr>
          <w:noProof/>
        </w:rPr>
        <w:tab/>
      </w:r>
      <w:r>
        <w:rPr>
          <w:noProof/>
        </w:rPr>
        <w:fldChar w:fldCharType="begin"/>
      </w:r>
      <w:r>
        <w:rPr>
          <w:noProof/>
        </w:rPr>
        <w:instrText xml:space="preserve"> PAGEREF _Toc502671979 \h </w:instrText>
      </w:r>
      <w:r>
        <w:rPr>
          <w:noProof/>
        </w:rPr>
      </w:r>
      <w:r>
        <w:rPr>
          <w:noProof/>
        </w:rPr>
        <w:fldChar w:fldCharType="separate"/>
      </w:r>
      <w:r>
        <w:rPr>
          <w:noProof/>
        </w:rPr>
        <w:t>69</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Obtenir des détails et rechercher des ARN semblables</w:t>
      </w:r>
      <w:r>
        <w:rPr>
          <w:noProof/>
        </w:rPr>
        <w:tab/>
      </w:r>
      <w:r>
        <w:rPr>
          <w:noProof/>
        </w:rPr>
        <w:fldChar w:fldCharType="begin"/>
      </w:r>
      <w:r>
        <w:rPr>
          <w:noProof/>
        </w:rPr>
        <w:instrText xml:space="preserve"> PAGEREF _Toc502671980 \h </w:instrText>
      </w:r>
      <w:r>
        <w:rPr>
          <w:noProof/>
        </w:rPr>
      </w:r>
      <w:r>
        <w:rPr>
          <w:noProof/>
        </w:rPr>
        <w:fldChar w:fldCharType="separate"/>
      </w:r>
      <w:r>
        <w:rPr>
          <w:noProof/>
        </w:rPr>
        <w:t>69</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lastRenderedPageBreak/>
        <w:t>Conclusion du chapitre 2</w:t>
      </w:r>
      <w:r>
        <w:rPr>
          <w:noProof/>
        </w:rPr>
        <w:tab/>
      </w:r>
      <w:r>
        <w:rPr>
          <w:noProof/>
        </w:rPr>
        <w:fldChar w:fldCharType="begin"/>
      </w:r>
      <w:r>
        <w:rPr>
          <w:noProof/>
        </w:rPr>
        <w:instrText xml:space="preserve"> PAGEREF _Toc502671981 \h </w:instrText>
      </w:r>
      <w:r>
        <w:rPr>
          <w:noProof/>
        </w:rPr>
      </w:r>
      <w:r>
        <w:rPr>
          <w:noProof/>
        </w:rPr>
        <w:fldChar w:fldCharType="separate"/>
      </w:r>
      <w:r>
        <w:rPr>
          <w:noProof/>
        </w:rPr>
        <w:t>74</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Chapitre 3 : Évaluation de la cohérence des MCN</w:t>
      </w:r>
      <w:r>
        <w:rPr>
          <w:noProof/>
        </w:rPr>
        <w:tab/>
      </w:r>
      <w:r>
        <w:rPr>
          <w:noProof/>
        </w:rPr>
        <w:fldChar w:fldCharType="begin"/>
      </w:r>
      <w:r>
        <w:rPr>
          <w:noProof/>
        </w:rPr>
        <w:instrText xml:space="preserve"> PAGEREF _Toc502671982 \h </w:instrText>
      </w:r>
      <w:r>
        <w:rPr>
          <w:noProof/>
        </w:rPr>
      </w:r>
      <w:r>
        <w:rPr>
          <w:noProof/>
        </w:rPr>
        <w:fldChar w:fldCharType="separate"/>
      </w:r>
      <w:r>
        <w:rPr>
          <w:noProof/>
        </w:rPr>
        <w:t>75</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Comparaison des prédictions de RNASS avec celles faites à l’aide de l’état pairé ou non d’un nucléotide.</w:t>
      </w:r>
      <w:r>
        <w:rPr>
          <w:noProof/>
        </w:rPr>
        <w:tab/>
      </w:r>
      <w:r>
        <w:rPr>
          <w:noProof/>
        </w:rPr>
        <w:fldChar w:fldCharType="begin"/>
      </w:r>
      <w:r>
        <w:rPr>
          <w:noProof/>
        </w:rPr>
        <w:instrText xml:space="preserve"> PAGEREF _Toc502671983 \h </w:instrText>
      </w:r>
      <w:r>
        <w:rPr>
          <w:noProof/>
        </w:rPr>
      </w:r>
      <w:r>
        <w:rPr>
          <w:noProof/>
        </w:rPr>
        <w:fldChar w:fldCharType="separate"/>
      </w:r>
      <w:r>
        <w:rPr>
          <w:noProof/>
        </w:rPr>
        <w:t>77</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Conclusion du chapitre 3</w:t>
      </w:r>
      <w:r>
        <w:rPr>
          <w:noProof/>
        </w:rPr>
        <w:tab/>
      </w:r>
      <w:r>
        <w:rPr>
          <w:noProof/>
        </w:rPr>
        <w:fldChar w:fldCharType="begin"/>
      </w:r>
      <w:r>
        <w:rPr>
          <w:noProof/>
        </w:rPr>
        <w:instrText xml:space="preserve"> PAGEREF _Toc502671984 \h </w:instrText>
      </w:r>
      <w:r>
        <w:rPr>
          <w:noProof/>
        </w:rPr>
      </w:r>
      <w:r>
        <w:rPr>
          <w:noProof/>
        </w:rPr>
        <w:fldChar w:fldCharType="separate"/>
      </w:r>
      <w:r>
        <w:rPr>
          <w:noProof/>
        </w:rPr>
        <w:t>81</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Conclusion</w:t>
      </w:r>
      <w:r>
        <w:rPr>
          <w:noProof/>
        </w:rPr>
        <w:tab/>
      </w:r>
      <w:r>
        <w:rPr>
          <w:noProof/>
        </w:rPr>
        <w:fldChar w:fldCharType="begin"/>
      </w:r>
      <w:r>
        <w:rPr>
          <w:noProof/>
        </w:rPr>
        <w:instrText xml:space="preserve"> PAGEREF _Toc502671985 \h </w:instrText>
      </w:r>
      <w:r>
        <w:rPr>
          <w:noProof/>
        </w:rPr>
      </w:r>
      <w:r>
        <w:rPr>
          <w:noProof/>
        </w:rPr>
        <w:fldChar w:fldCharType="separate"/>
      </w:r>
      <w:r>
        <w:rPr>
          <w:noProof/>
        </w:rPr>
        <w:t>82</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Qu’est-ce qui fait qu’un nucléotide réagit?</w:t>
      </w:r>
      <w:r>
        <w:rPr>
          <w:noProof/>
        </w:rPr>
        <w:tab/>
      </w:r>
      <w:r>
        <w:rPr>
          <w:noProof/>
        </w:rPr>
        <w:fldChar w:fldCharType="begin"/>
      </w:r>
      <w:r>
        <w:rPr>
          <w:noProof/>
        </w:rPr>
        <w:instrText xml:space="preserve"> PAGEREF _Toc502671986 \h </w:instrText>
      </w:r>
      <w:r>
        <w:rPr>
          <w:noProof/>
        </w:rPr>
      </w:r>
      <w:r>
        <w:rPr>
          <w:noProof/>
        </w:rPr>
        <w:fldChar w:fldCharType="separate"/>
      </w:r>
      <w:r>
        <w:rPr>
          <w:noProof/>
        </w:rPr>
        <w:t>82</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Champ d’étude à venir et algorithmes à considérer</w:t>
      </w:r>
      <w:r>
        <w:rPr>
          <w:noProof/>
        </w:rPr>
        <w:tab/>
      </w:r>
      <w:r>
        <w:rPr>
          <w:noProof/>
        </w:rPr>
        <w:fldChar w:fldCharType="begin"/>
      </w:r>
      <w:r>
        <w:rPr>
          <w:noProof/>
        </w:rPr>
        <w:instrText xml:space="preserve"> PAGEREF _Toc502671987 \h </w:instrText>
      </w:r>
      <w:r>
        <w:rPr>
          <w:noProof/>
        </w:rPr>
      </w:r>
      <w:r>
        <w:rPr>
          <w:noProof/>
        </w:rPr>
        <w:fldChar w:fldCharType="separate"/>
      </w:r>
      <w:r>
        <w:rPr>
          <w:noProof/>
        </w:rPr>
        <w:t>83</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sidRPr="00816DB1">
        <w:rPr>
          <w:noProof/>
        </w:rPr>
        <w:t>Bibliographie</w:t>
      </w:r>
      <w:r>
        <w:rPr>
          <w:noProof/>
        </w:rPr>
        <w:tab/>
      </w:r>
      <w:r>
        <w:rPr>
          <w:noProof/>
        </w:rPr>
        <w:fldChar w:fldCharType="begin"/>
      </w:r>
      <w:r>
        <w:rPr>
          <w:noProof/>
        </w:rPr>
        <w:instrText xml:space="preserve"> PAGEREF _Toc502671988 \h </w:instrText>
      </w:r>
      <w:r>
        <w:rPr>
          <w:noProof/>
        </w:rPr>
      </w:r>
      <w:r>
        <w:rPr>
          <w:noProof/>
        </w:rPr>
        <w:fldChar w:fldCharType="separate"/>
      </w:r>
      <w:r>
        <w:rPr>
          <w:noProof/>
        </w:rPr>
        <w:t>i</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Annexe</w:t>
      </w:r>
      <w:r>
        <w:rPr>
          <w:noProof/>
        </w:rPr>
        <w:tab/>
      </w:r>
      <w:r>
        <w:rPr>
          <w:noProof/>
        </w:rPr>
        <w:fldChar w:fldCharType="begin"/>
      </w:r>
      <w:r>
        <w:rPr>
          <w:noProof/>
        </w:rPr>
        <w:instrText xml:space="preserve"> PAGEREF _Toc502671989 \h </w:instrText>
      </w:r>
      <w:r>
        <w:rPr>
          <w:noProof/>
        </w:rPr>
      </w:r>
      <w:r>
        <w:rPr>
          <w:noProof/>
        </w:rPr>
        <w:fldChar w:fldCharType="separate"/>
      </w:r>
      <w:r>
        <w:rPr>
          <w:noProof/>
        </w:rPr>
        <w:t>i</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Caractéristiques du serveur utilisé</w:t>
      </w:r>
      <w:r>
        <w:rPr>
          <w:noProof/>
        </w:rPr>
        <w:tab/>
      </w:r>
      <w:r>
        <w:rPr>
          <w:noProof/>
        </w:rPr>
        <w:fldChar w:fldCharType="begin"/>
      </w:r>
      <w:r>
        <w:rPr>
          <w:noProof/>
        </w:rPr>
        <w:instrText xml:space="preserve"> PAGEREF _Toc502671990 \h </w:instrText>
      </w:r>
      <w:r>
        <w:rPr>
          <w:noProof/>
        </w:rPr>
      </w:r>
      <w:r>
        <w:rPr>
          <w:noProof/>
        </w:rPr>
        <w:fldChar w:fldCharType="separate"/>
      </w:r>
      <w:r>
        <w:rPr>
          <w:noProof/>
        </w:rPr>
        <w:t>i</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Identification des MCN</w:t>
      </w:r>
      <w:r>
        <w:rPr>
          <w:noProof/>
        </w:rPr>
        <w:tab/>
      </w:r>
      <w:r>
        <w:rPr>
          <w:noProof/>
        </w:rPr>
        <w:fldChar w:fldCharType="begin"/>
      </w:r>
      <w:r>
        <w:rPr>
          <w:noProof/>
        </w:rPr>
        <w:instrText xml:space="preserve"> PAGEREF _Toc502671991 \h </w:instrText>
      </w:r>
      <w:r>
        <w:rPr>
          <w:noProof/>
        </w:rPr>
      </w:r>
      <w:r>
        <w:rPr>
          <w:noProof/>
        </w:rPr>
        <w:fldChar w:fldCharType="separate"/>
      </w:r>
      <w:r>
        <w:rPr>
          <w:noProof/>
        </w:rPr>
        <w:t>i</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API d’Eterna</w:t>
      </w:r>
      <w:r>
        <w:rPr>
          <w:noProof/>
        </w:rPr>
        <w:tab/>
      </w:r>
      <w:r>
        <w:rPr>
          <w:noProof/>
        </w:rPr>
        <w:fldChar w:fldCharType="begin"/>
      </w:r>
      <w:r>
        <w:rPr>
          <w:noProof/>
        </w:rPr>
        <w:instrText xml:space="preserve"> PAGEREF _Toc502671992 \h </w:instrText>
      </w:r>
      <w:r>
        <w:rPr>
          <w:noProof/>
        </w:rPr>
      </w:r>
      <w:r>
        <w:rPr>
          <w:noProof/>
        </w:rPr>
        <w:fldChar w:fldCharType="separate"/>
      </w:r>
      <w:r>
        <w:rPr>
          <w:noProof/>
        </w:rPr>
        <w:t>i</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Évaluation du score de prédiction</w:t>
      </w:r>
      <w:r>
        <w:rPr>
          <w:noProof/>
        </w:rPr>
        <w:tab/>
      </w:r>
      <w:r>
        <w:rPr>
          <w:noProof/>
        </w:rPr>
        <w:fldChar w:fldCharType="begin"/>
      </w:r>
      <w:r>
        <w:rPr>
          <w:noProof/>
        </w:rPr>
        <w:instrText xml:space="preserve"> PAGEREF _Toc502671993 \h </w:instrText>
      </w:r>
      <w:r>
        <w:rPr>
          <w:noProof/>
        </w:rPr>
      </w:r>
      <w:r>
        <w:rPr>
          <w:noProof/>
        </w:rPr>
        <w:fldChar w:fldCharType="separate"/>
      </w:r>
      <w:r>
        <w:rPr>
          <w:noProof/>
        </w:rPr>
        <w:t>ii</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 xml:space="preserve">Score de </w:t>
      </w:r>
      <w:r w:rsidRPr="009F2A97">
        <w:rPr>
          <w:noProof/>
          <w:kern w:val="28"/>
        </w:rPr>
        <w:t>prédictions</w:t>
      </w:r>
      <w:r>
        <w:rPr>
          <w:noProof/>
        </w:rPr>
        <w:t xml:space="preserve"> de la SS de de la </w:t>
      </w:r>
      <w:r w:rsidRPr="009F2A97">
        <w:rPr>
          <w:i/>
          <w:noProof/>
        </w:rPr>
        <w:t>MFE</w:t>
      </w:r>
      <w:r>
        <w:rPr>
          <w:noProof/>
        </w:rPr>
        <w:t xml:space="preserve"> dans l’ensemble non filtré</w:t>
      </w:r>
      <w:r>
        <w:rPr>
          <w:noProof/>
        </w:rPr>
        <w:tab/>
      </w:r>
      <w:r>
        <w:rPr>
          <w:noProof/>
        </w:rPr>
        <w:fldChar w:fldCharType="begin"/>
      </w:r>
      <w:r>
        <w:rPr>
          <w:noProof/>
        </w:rPr>
        <w:instrText xml:space="preserve"> PAGEREF _Toc502671994 \h </w:instrText>
      </w:r>
      <w:r>
        <w:rPr>
          <w:noProof/>
        </w:rPr>
      </w:r>
      <w:r>
        <w:rPr>
          <w:noProof/>
        </w:rPr>
        <w:fldChar w:fldCharType="separate"/>
      </w:r>
      <w:r>
        <w:rPr>
          <w:noProof/>
        </w:rPr>
        <w:t>ii</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Portrait d’un ARN</w:t>
      </w:r>
      <w:r>
        <w:rPr>
          <w:noProof/>
        </w:rPr>
        <w:tab/>
      </w:r>
      <w:r>
        <w:rPr>
          <w:noProof/>
        </w:rPr>
        <w:fldChar w:fldCharType="begin"/>
      </w:r>
      <w:r>
        <w:rPr>
          <w:noProof/>
        </w:rPr>
        <w:instrText xml:space="preserve"> PAGEREF _Toc502671995 \h </w:instrText>
      </w:r>
      <w:r>
        <w:rPr>
          <w:noProof/>
        </w:rPr>
      </w:r>
      <w:r>
        <w:rPr>
          <w:noProof/>
        </w:rPr>
        <w:fldChar w:fldCharType="separate"/>
      </w:r>
      <w:r>
        <w:rPr>
          <w:noProof/>
        </w:rPr>
        <w:t>i</w:t>
      </w:r>
      <w:r>
        <w:rPr>
          <w:noProof/>
        </w:rPr>
        <w:fldChar w:fldCharType="end"/>
      </w:r>
    </w:p>
    <w:p w:rsidR="00A6294C" w:rsidRDefault="00816DB1" w:rsidP="009F4491">
      <w:r>
        <w:rPr>
          <w:rFonts w:asciiTheme="minorHAnsi" w:hAnsiTheme="minorHAnsi"/>
          <w:b/>
          <w:bCs/>
          <w:caps/>
          <w:sz w:val="20"/>
        </w:rPr>
        <w:fldChar w:fldCharType="end"/>
      </w:r>
    </w:p>
    <w:p w:rsidR="00A6294C" w:rsidRDefault="00A6294C" w:rsidP="00D406B5">
      <w:pPr>
        <w:pStyle w:val="Heading1"/>
      </w:pPr>
      <w:r>
        <w:br w:type="page"/>
      </w:r>
      <w:bookmarkStart w:id="14" w:name="_Toc502671819"/>
      <w:bookmarkStart w:id="15" w:name="_Toc502671959"/>
      <w:r>
        <w:lastRenderedPageBreak/>
        <w:t>Liste des tableaux</w:t>
      </w:r>
      <w:bookmarkEnd w:id="14"/>
      <w:bookmarkEnd w:id="15"/>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smallCaps w:val="0"/>
        </w:rPr>
        <w:fldChar w:fldCharType="begin"/>
      </w:r>
      <w:r>
        <w:rPr>
          <w:smallCaps w:val="0"/>
        </w:rPr>
        <w:instrText xml:space="preserve"> TOC \f G \t "Tableau" \c "Tableau" </w:instrText>
      </w:r>
      <w:r>
        <w:rPr>
          <w:smallCaps w:val="0"/>
        </w:rPr>
        <w:fldChar w:fldCharType="separate"/>
      </w:r>
      <w:r>
        <w:rPr>
          <w:noProof/>
        </w:rPr>
        <w:t>Tableau I.</w:t>
      </w:r>
      <w:r w:rsidRPr="00816DB1">
        <w:rPr>
          <w:rFonts w:eastAsiaTheme="minorEastAsia" w:cstheme="minorBidi"/>
          <w:smallCaps w:val="0"/>
          <w:noProof/>
          <w:sz w:val="22"/>
          <w:szCs w:val="22"/>
          <w:lang w:eastAsia="en-US"/>
        </w:rPr>
        <w:tab/>
      </w:r>
      <w:r>
        <w:rPr>
          <w:noProof/>
        </w:rPr>
        <w:t>Description des champs des fichiers JSON standardisés des ARN</w:t>
      </w:r>
      <w:r>
        <w:rPr>
          <w:noProof/>
        </w:rPr>
        <w:tab/>
      </w:r>
      <w:r>
        <w:rPr>
          <w:noProof/>
        </w:rPr>
        <w:fldChar w:fldCharType="begin"/>
      </w:r>
      <w:r>
        <w:rPr>
          <w:noProof/>
        </w:rPr>
        <w:instrText xml:space="preserve"> PAGEREF _Toc502672538 \h </w:instrText>
      </w:r>
      <w:r>
        <w:rPr>
          <w:noProof/>
        </w:rPr>
      </w:r>
      <w:r>
        <w:rPr>
          <w:noProof/>
        </w:rPr>
        <w:fldChar w:fldCharType="separate"/>
      </w:r>
      <w:r>
        <w:rPr>
          <w:noProof/>
        </w:rPr>
        <w:t>48</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II.</w:t>
      </w:r>
      <w:r w:rsidRPr="00816DB1">
        <w:rPr>
          <w:rFonts w:eastAsiaTheme="minorEastAsia" w:cstheme="minorBidi"/>
          <w:smallCaps w:val="0"/>
          <w:noProof/>
          <w:sz w:val="22"/>
          <w:szCs w:val="22"/>
          <w:lang w:eastAsia="en-US"/>
        </w:rPr>
        <w:tab/>
      </w:r>
      <w:r>
        <w:rPr>
          <w:noProof/>
        </w:rPr>
        <w:t xml:space="preserve">Description du champs </w:t>
      </w:r>
      <w:r w:rsidRPr="009F7014">
        <w:rPr>
          <w:i/>
          <w:noProof/>
        </w:rPr>
        <w:t>nts</w:t>
      </w:r>
      <w:r>
        <w:rPr>
          <w:noProof/>
        </w:rPr>
        <w:t xml:space="preserve"> des fichiers JSON standardisés</w:t>
      </w:r>
      <w:r>
        <w:rPr>
          <w:noProof/>
        </w:rPr>
        <w:tab/>
      </w:r>
      <w:r>
        <w:rPr>
          <w:noProof/>
        </w:rPr>
        <w:fldChar w:fldCharType="begin"/>
      </w:r>
      <w:r>
        <w:rPr>
          <w:noProof/>
        </w:rPr>
        <w:instrText xml:space="preserve"> PAGEREF _Toc502672539 \h </w:instrText>
      </w:r>
      <w:r>
        <w:rPr>
          <w:noProof/>
        </w:rPr>
      </w:r>
      <w:r>
        <w:rPr>
          <w:noProof/>
        </w:rPr>
        <w:fldChar w:fldCharType="separate"/>
      </w:r>
      <w:r>
        <w:rPr>
          <w:noProof/>
        </w:rPr>
        <w:t>49</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III.</w:t>
      </w:r>
      <w:r w:rsidRPr="00816DB1">
        <w:rPr>
          <w:rFonts w:eastAsiaTheme="minorEastAsia" w:cstheme="minorBidi"/>
          <w:smallCaps w:val="0"/>
          <w:noProof/>
          <w:sz w:val="22"/>
          <w:szCs w:val="22"/>
          <w:lang w:eastAsia="en-US"/>
        </w:rPr>
        <w:tab/>
      </w:r>
      <w:r>
        <w:rPr>
          <w:noProof/>
        </w:rPr>
        <w:t>MCN les plus présents et leurs valeurs de réactivités  dans l’ensemble non-filtré</w:t>
      </w:r>
      <w:r>
        <w:rPr>
          <w:noProof/>
        </w:rPr>
        <w:tab/>
      </w:r>
      <w:r>
        <w:rPr>
          <w:noProof/>
        </w:rPr>
        <w:fldChar w:fldCharType="begin"/>
      </w:r>
      <w:r>
        <w:rPr>
          <w:noProof/>
        </w:rPr>
        <w:instrText xml:space="preserve"> PAGEREF _Toc502672540 \h </w:instrText>
      </w:r>
      <w:r>
        <w:rPr>
          <w:noProof/>
        </w:rPr>
      </w:r>
      <w:r>
        <w:rPr>
          <w:noProof/>
        </w:rPr>
        <w:fldChar w:fldCharType="separate"/>
      </w:r>
      <w:r>
        <w:rPr>
          <w:noProof/>
        </w:rPr>
        <w:t>60</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IV.</w:t>
      </w:r>
      <w:r w:rsidRPr="00816DB1">
        <w:rPr>
          <w:rFonts w:eastAsiaTheme="minorEastAsia" w:cstheme="minorBidi"/>
          <w:smallCaps w:val="0"/>
          <w:noProof/>
          <w:sz w:val="22"/>
          <w:szCs w:val="22"/>
          <w:lang w:eastAsia="en-US"/>
        </w:rPr>
        <w:tab/>
      </w:r>
      <w:r>
        <w:rPr>
          <w:noProof/>
        </w:rPr>
        <w:t xml:space="preserve">Fréquence des nucléotides des MCN de RNAsubopt et MCFlashfold ordonnée selon la somme des nucléotides de hautes et basses réactivités de </w:t>
      </w:r>
      <w:r w:rsidRPr="009F7014">
        <w:rPr>
          <w:noProof/>
          <w:u w:val="single"/>
        </w:rPr>
        <w:t>RNAsubopt</w:t>
      </w:r>
      <w:r>
        <w:rPr>
          <w:noProof/>
        </w:rPr>
        <w:t xml:space="preserve"> dans l’ensemble de données filtré.</w:t>
      </w:r>
      <w:r>
        <w:rPr>
          <w:noProof/>
        </w:rPr>
        <w:tab/>
      </w:r>
      <w:r>
        <w:rPr>
          <w:noProof/>
        </w:rPr>
        <w:fldChar w:fldCharType="begin"/>
      </w:r>
      <w:r>
        <w:rPr>
          <w:noProof/>
        </w:rPr>
        <w:instrText xml:space="preserve"> PAGEREF _Toc502672541 \h </w:instrText>
      </w:r>
      <w:r>
        <w:rPr>
          <w:noProof/>
        </w:rPr>
      </w:r>
      <w:r>
        <w:rPr>
          <w:noProof/>
        </w:rPr>
        <w:fldChar w:fldCharType="separate"/>
      </w:r>
      <w:r>
        <w:rPr>
          <w:noProof/>
        </w:rPr>
        <w:t>62</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V.</w:t>
      </w:r>
      <w:r w:rsidRPr="00816DB1">
        <w:rPr>
          <w:rFonts w:eastAsiaTheme="minorEastAsia" w:cstheme="minorBidi"/>
          <w:smallCaps w:val="0"/>
          <w:noProof/>
          <w:sz w:val="22"/>
          <w:szCs w:val="22"/>
          <w:lang w:eastAsia="en-US"/>
        </w:rPr>
        <w:tab/>
      </w:r>
      <w:r w:rsidRPr="009F7014">
        <w:rPr>
          <w:noProof/>
          <w:shd w:val="clear" w:color="auto" w:fill="FFFFFF"/>
        </w:rPr>
        <w:t>Cohérence des 10 MCN les plus fréquents et unique à MCFlashfold</w:t>
      </w:r>
      <w:r>
        <w:rPr>
          <w:noProof/>
        </w:rPr>
        <w:tab/>
      </w:r>
      <w:r>
        <w:rPr>
          <w:noProof/>
        </w:rPr>
        <w:fldChar w:fldCharType="begin"/>
      </w:r>
      <w:r>
        <w:rPr>
          <w:noProof/>
        </w:rPr>
        <w:instrText xml:space="preserve"> PAGEREF _Toc502672542 \h </w:instrText>
      </w:r>
      <w:r>
        <w:rPr>
          <w:noProof/>
        </w:rPr>
      </w:r>
      <w:r>
        <w:rPr>
          <w:noProof/>
        </w:rPr>
        <w:fldChar w:fldCharType="separate"/>
      </w:r>
      <w:r>
        <w:rPr>
          <w:noProof/>
        </w:rPr>
        <w:t>65</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VI.</w:t>
      </w:r>
      <w:r w:rsidRPr="00816DB1">
        <w:rPr>
          <w:rFonts w:eastAsiaTheme="minorEastAsia" w:cstheme="minorBidi"/>
          <w:smallCaps w:val="0"/>
          <w:noProof/>
          <w:sz w:val="22"/>
          <w:szCs w:val="22"/>
          <w:lang w:eastAsia="en-US"/>
        </w:rPr>
        <w:tab/>
      </w:r>
      <w:r>
        <w:rPr>
          <w:noProof/>
        </w:rPr>
        <w:t>Signification des valeurs de prédictions 1 et -1 dans RDV</w:t>
      </w:r>
      <w:r>
        <w:rPr>
          <w:noProof/>
        </w:rPr>
        <w:tab/>
      </w:r>
      <w:r>
        <w:rPr>
          <w:noProof/>
        </w:rPr>
        <w:fldChar w:fldCharType="begin"/>
      </w:r>
      <w:r>
        <w:rPr>
          <w:noProof/>
        </w:rPr>
        <w:instrText xml:space="preserve"> PAGEREF _Toc502672543 \h </w:instrText>
      </w:r>
      <w:r>
        <w:rPr>
          <w:noProof/>
        </w:rPr>
      </w:r>
      <w:r>
        <w:rPr>
          <w:noProof/>
        </w:rPr>
        <w:fldChar w:fldCharType="separate"/>
      </w:r>
      <w:r>
        <w:rPr>
          <w:noProof/>
        </w:rPr>
        <w:t>69</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VII.</w:t>
      </w:r>
      <w:r w:rsidRPr="00816DB1">
        <w:rPr>
          <w:rFonts w:eastAsiaTheme="minorEastAsia" w:cstheme="minorBidi"/>
          <w:smallCaps w:val="0"/>
          <w:noProof/>
          <w:sz w:val="22"/>
          <w:szCs w:val="22"/>
          <w:lang w:eastAsia="en-US"/>
        </w:rPr>
        <w:tab/>
      </w:r>
      <w:r>
        <w:rPr>
          <w:noProof/>
        </w:rPr>
        <w:t>Signification possible de la valeur 0 lors des prédictions  et couleur du contour du nucléotide dans RDV</w:t>
      </w:r>
      <w:r>
        <w:rPr>
          <w:noProof/>
        </w:rPr>
        <w:tab/>
      </w:r>
      <w:r>
        <w:rPr>
          <w:noProof/>
        </w:rPr>
        <w:fldChar w:fldCharType="begin"/>
      </w:r>
      <w:r>
        <w:rPr>
          <w:noProof/>
        </w:rPr>
        <w:instrText xml:space="preserve"> PAGEREF _Toc502672544 \h </w:instrText>
      </w:r>
      <w:r>
        <w:rPr>
          <w:noProof/>
        </w:rPr>
      </w:r>
      <w:r>
        <w:rPr>
          <w:noProof/>
        </w:rPr>
        <w:fldChar w:fldCharType="separate"/>
      </w:r>
      <w:r>
        <w:rPr>
          <w:noProof/>
        </w:rPr>
        <w:t>70</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VIII.</w:t>
      </w:r>
      <w:r w:rsidRPr="00816DB1">
        <w:rPr>
          <w:rFonts w:eastAsiaTheme="minorEastAsia" w:cstheme="minorBidi"/>
          <w:smallCaps w:val="0"/>
          <w:noProof/>
          <w:sz w:val="22"/>
          <w:szCs w:val="22"/>
          <w:lang w:eastAsia="en-US"/>
        </w:rPr>
        <w:tab/>
      </w:r>
      <w:r>
        <w:rPr>
          <w:noProof/>
        </w:rPr>
        <w:t>Tableau de contingence  de l’état pairé ou non des nucléotides en fonction de leur niveau de réactivité.</w:t>
      </w:r>
      <w:r>
        <w:rPr>
          <w:noProof/>
        </w:rPr>
        <w:tab/>
      </w:r>
      <w:r>
        <w:rPr>
          <w:noProof/>
        </w:rPr>
        <w:fldChar w:fldCharType="begin"/>
      </w:r>
      <w:r>
        <w:rPr>
          <w:noProof/>
        </w:rPr>
        <w:instrText xml:space="preserve"> PAGEREF _Toc502672545 \h </w:instrText>
      </w:r>
      <w:r>
        <w:rPr>
          <w:noProof/>
        </w:rPr>
      </w:r>
      <w:r>
        <w:rPr>
          <w:noProof/>
        </w:rPr>
        <w:fldChar w:fldCharType="separate"/>
      </w:r>
      <w:r>
        <w:rPr>
          <w:noProof/>
        </w:rPr>
        <w:t>76</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IX.</w:t>
      </w:r>
      <w:r w:rsidRPr="00816DB1">
        <w:rPr>
          <w:rFonts w:eastAsiaTheme="minorEastAsia" w:cstheme="minorBidi"/>
          <w:smallCaps w:val="0"/>
          <w:noProof/>
          <w:sz w:val="22"/>
          <w:szCs w:val="22"/>
          <w:lang w:eastAsia="en-US"/>
        </w:rPr>
        <w:tab/>
      </w:r>
      <w:r>
        <w:rPr>
          <w:noProof/>
        </w:rPr>
        <w:t>Comparaison entre le modèle basé sur l’état pairé ou non des nucléotides et le modèle de basé sur le score de RNASS</w:t>
      </w:r>
      <w:r>
        <w:rPr>
          <w:noProof/>
        </w:rPr>
        <w:tab/>
      </w:r>
      <w:r>
        <w:rPr>
          <w:noProof/>
        </w:rPr>
        <w:fldChar w:fldCharType="begin"/>
      </w:r>
      <w:r>
        <w:rPr>
          <w:noProof/>
        </w:rPr>
        <w:instrText xml:space="preserve"> PAGEREF _Toc502672546 \h </w:instrText>
      </w:r>
      <w:r>
        <w:rPr>
          <w:noProof/>
        </w:rPr>
      </w:r>
      <w:r>
        <w:rPr>
          <w:noProof/>
        </w:rPr>
        <w:fldChar w:fldCharType="separate"/>
      </w:r>
      <w:r>
        <w:rPr>
          <w:noProof/>
        </w:rPr>
        <w:t>79</w:t>
      </w:r>
      <w:r>
        <w:rPr>
          <w:noProof/>
        </w:rPr>
        <w:fldChar w:fldCharType="end"/>
      </w:r>
    </w:p>
    <w:p w:rsidR="007D2CDE" w:rsidRPr="00816DB1" w:rsidRDefault="00816DB1" w:rsidP="00992768">
      <w:r>
        <w:rPr>
          <w:rFonts w:asciiTheme="minorHAnsi" w:hAnsiTheme="minorHAnsi"/>
          <w:smallCaps/>
          <w:sz w:val="20"/>
        </w:rPr>
        <w:fldChar w:fldCharType="end"/>
      </w:r>
    </w:p>
    <w:p w:rsidR="00A6294C" w:rsidRPr="007D2CDE" w:rsidRDefault="00A6294C" w:rsidP="00D406B5">
      <w:pPr>
        <w:pStyle w:val="Heading1"/>
      </w:pPr>
      <w:r w:rsidRPr="00816DB1">
        <w:br w:type="page"/>
      </w:r>
      <w:bookmarkStart w:id="16" w:name="_Toc502671820"/>
      <w:bookmarkStart w:id="17" w:name="_Toc502671960"/>
      <w:r w:rsidRPr="00655FFF">
        <w:lastRenderedPageBreak/>
        <w:t>Liste des figures</w:t>
      </w:r>
      <w:bookmarkEnd w:id="16"/>
      <w:bookmarkEnd w:id="17"/>
    </w:p>
    <w:p w:rsidR="00794739" w:rsidRDefault="007D2CDE">
      <w:pPr>
        <w:pStyle w:val="TableofFigures"/>
        <w:tabs>
          <w:tab w:val="right" w:leader="dot" w:pos="8254"/>
        </w:tabs>
        <w:rPr>
          <w:rFonts w:eastAsiaTheme="minorEastAsia" w:cstheme="minorBidi"/>
          <w:smallCaps w:val="0"/>
          <w:noProof/>
          <w:sz w:val="22"/>
          <w:szCs w:val="22"/>
          <w:lang w:val="en-US" w:eastAsia="en-US"/>
        </w:rPr>
      </w:pPr>
      <w:r w:rsidRPr="00992768">
        <w:fldChar w:fldCharType="begin"/>
      </w:r>
      <w:r w:rsidRPr="009E739F">
        <w:rPr>
          <w:lang w:val="en-CA"/>
        </w:rPr>
        <w:instrText xml:space="preserve"> TOC \f H \h \z \t "Figure" \c </w:instrText>
      </w:r>
      <w:r w:rsidRPr="00992768">
        <w:fldChar w:fldCharType="separate"/>
      </w:r>
      <w:hyperlink w:anchor="_Toc521068633" w:history="1">
        <w:r w:rsidR="00794739" w:rsidRPr="004154E7">
          <w:rPr>
            <w:rStyle w:val="Hyperlink"/>
            <w:noProof/>
            <w:lang w:val="en-CA"/>
          </w:rPr>
          <w:t>Figure 1.</w:t>
        </w:r>
        <w:r w:rsidR="00794739" w:rsidRPr="004154E7">
          <w:rPr>
            <w:rStyle w:val="Hyperlink"/>
            <w:noProof/>
          </w:rPr>
          <w:t xml:space="preserve"> Nombre de séquences d’ARN ajoutées à la RMDB entre septembre 2014 et mars 2017. </w:t>
        </w:r>
        <w:r w:rsidR="00794739" w:rsidRPr="004154E7">
          <w:rPr>
            <w:rStyle w:val="Hyperlink"/>
            <w:noProof/>
            <w:lang w:val="en-CA"/>
          </w:rPr>
          <w:t xml:space="preserve">Figure modifiée de l’article : </w:t>
        </w:r>
        <w:r w:rsidR="00794739" w:rsidRPr="004154E7">
          <w:rPr>
            <w:rStyle w:val="Hyperlink"/>
            <w:i/>
            <w:noProof/>
            <w:lang w:val="en-CA"/>
          </w:rPr>
          <w:t>Updates to the RNA mapping database (RMDB), version 2.</w:t>
        </w:r>
        <w:r w:rsidR="00794739" w:rsidRPr="004154E7">
          <w:rPr>
            <w:rStyle w:val="Hyperlink"/>
            <w:noProof/>
            <w:lang w:val="en-CA"/>
          </w:rPr>
          <w:t xml:space="preserve"> Nucleic Acids Research, 2017.</w:t>
        </w:r>
        <w:r w:rsidR="00794739">
          <w:rPr>
            <w:noProof/>
            <w:webHidden/>
          </w:rPr>
          <w:tab/>
        </w:r>
        <w:r w:rsidR="00794739">
          <w:rPr>
            <w:noProof/>
            <w:webHidden/>
          </w:rPr>
          <w:fldChar w:fldCharType="begin"/>
        </w:r>
        <w:r w:rsidR="00794739">
          <w:rPr>
            <w:noProof/>
            <w:webHidden/>
          </w:rPr>
          <w:instrText xml:space="preserve"> PAGEREF _Toc521068633 \h </w:instrText>
        </w:r>
        <w:r w:rsidR="00794739">
          <w:rPr>
            <w:noProof/>
            <w:webHidden/>
          </w:rPr>
        </w:r>
        <w:r w:rsidR="00794739">
          <w:rPr>
            <w:noProof/>
            <w:webHidden/>
          </w:rPr>
          <w:fldChar w:fldCharType="separate"/>
        </w:r>
        <w:r w:rsidR="00794739">
          <w:rPr>
            <w:noProof/>
            <w:webHidden/>
          </w:rPr>
          <w:t>19</w:t>
        </w:r>
        <w:r w:rsidR="00794739">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34" w:history="1">
        <w:r w:rsidRPr="004154E7">
          <w:rPr>
            <w:rStyle w:val="Hyperlink"/>
            <w:noProof/>
          </w:rPr>
          <w:t>Figure 2. A) Représentation d’un nucléotide, l’adénosine monophosphate (AMP). Le cercle rouge, le pentagone bleu et le carré vert représentent le groupement phosphate, le ribose et la base azotée, respectivement. Cette image a été modifié de l’article :</w:t>
        </w:r>
        <w:r w:rsidRPr="004154E7">
          <w:rPr>
            <w:rStyle w:val="Hyperlink"/>
            <w:i/>
            <w:noProof/>
          </w:rPr>
          <w:t xml:space="preserve"> Structural analysis of nucleic acid aptamers</w:t>
        </w:r>
        <w:r w:rsidRPr="004154E7">
          <w:rPr>
            <w:rStyle w:val="Hyperlink"/>
            <w:noProof/>
          </w:rPr>
          <w:t xml:space="preserve"> </w:t>
        </w:r>
        <w:r w:rsidRPr="004154E7">
          <w:rPr>
            <w:rStyle w:val="Hyperlink"/>
            <w:i/>
            <w:noProof/>
          </w:rPr>
          <w:t>.</w:t>
        </w:r>
        <w:r w:rsidRPr="004154E7">
          <w:rPr>
            <w:rStyle w:val="Hyperlink"/>
            <w:noProof/>
          </w:rPr>
          <w:t xml:space="preserve"> Current opinion in chemical biology, 1997. 1: p. 32-46, écrit par Patel, D.J. B) image 3D de A, avec en plus un groupe phosphate sur le carbone en 3’ du ribose. Source : PubChem3D.</w:t>
        </w:r>
        <w:r>
          <w:rPr>
            <w:noProof/>
            <w:webHidden/>
          </w:rPr>
          <w:tab/>
        </w:r>
        <w:r>
          <w:rPr>
            <w:noProof/>
            <w:webHidden/>
          </w:rPr>
          <w:fldChar w:fldCharType="begin"/>
        </w:r>
        <w:r>
          <w:rPr>
            <w:noProof/>
            <w:webHidden/>
          </w:rPr>
          <w:instrText xml:space="preserve"> PAGEREF _Toc521068634 \h </w:instrText>
        </w:r>
        <w:r>
          <w:rPr>
            <w:noProof/>
            <w:webHidden/>
          </w:rPr>
        </w:r>
        <w:r>
          <w:rPr>
            <w:noProof/>
            <w:webHidden/>
          </w:rPr>
          <w:fldChar w:fldCharType="separate"/>
        </w:r>
        <w:r>
          <w:rPr>
            <w:noProof/>
            <w:webHidden/>
          </w:rPr>
          <w:t>23</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35" w:history="1">
        <w:r w:rsidRPr="004154E7">
          <w:rPr>
            <w:rStyle w:val="Hyperlink"/>
            <w:noProof/>
          </w:rPr>
          <w:t>Figure 3. Représentation en balles et bâtons (</w:t>
        </w:r>
        <w:r w:rsidRPr="004154E7">
          <w:rPr>
            <w:rStyle w:val="Hyperlink"/>
            <w:i/>
            <w:noProof/>
          </w:rPr>
          <w:t>balls and sticks</w:t>
        </w:r>
        <w:r w:rsidRPr="004154E7">
          <w:rPr>
            <w:rStyle w:val="Hyperlink"/>
            <w:noProof/>
          </w:rPr>
          <w:t>) d’un groupement phosphate et d’un beta-D-ribose. Le phosphore est vert, les oxygènes sont rouges, les carbones gris et les hydrogènes blancs A) L’atome de phosphore est au centre des atomes d’oxygène. Les hydrogènes en périférie. Source : PubChem3D. B) Dans le polymère qu’est l’ARN, les groupes phosphates s’attachent aux carbones 3 et 5 du ribose. Le carbone 1, en beta, est lié à la base azotée. Cette image est disponible sur https://commons.wikimedia.org/, elle a été produite par, Marina Vladivostok, les positions (1, 3, 5) des atomes ont été ajoutés.</w:t>
        </w:r>
        <w:r>
          <w:rPr>
            <w:noProof/>
            <w:webHidden/>
          </w:rPr>
          <w:tab/>
        </w:r>
        <w:r>
          <w:rPr>
            <w:noProof/>
            <w:webHidden/>
          </w:rPr>
          <w:fldChar w:fldCharType="begin"/>
        </w:r>
        <w:r>
          <w:rPr>
            <w:noProof/>
            <w:webHidden/>
          </w:rPr>
          <w:instrText xml:space="preserve"> PAGEREF _Toc521068635 \h </w:instrText>
        </w:r>
        <w:r>
          <w:rPr>
            <w:noProof/>
            <w:webHidden/>
          </w:rPr>
        </w:r>
        <w:r>
          <w:rPr>
            <w:noProof/>
            <w:webHidden/>
          </w:rPr>
          <w:fldChar w:fldCharType="separate"/>
        </w:r>
        <w:r>
          <w:rPr>
            <w:noProof/>
            <w:webHidden/>
          </w:rPr>
          <w:t>24</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36" w:history="1">
        <w:r w:rsidRPr="004154E7">
          <w:rPr>
            <w:rStyle w:val="Hyperlink"/>
            <w:noProof/>
          </w:rPr>
          <w:t>Figure 4. A) L’adénine est une base azotée de la famille des purines. Son symbole est le A. B) La guanine est aussi une base azotée de la famille des purines. Son symbole est le G. C) La cytosine est une base azotée de la famille des pyrimidines. Son symbole est le C. D) Tout comme la cytosine, l’uracile est une base azotée de la famille des pyrimidines. Son symbole est le U.</w:t>
        </w:r>
        <w:r>
          <w:rPr>
            <w:noProof/>
            <w:webHidden/>
          </w:rPr>
          <w:tab/>
        </w:r>
        <w:r>
          <w:rPr>
            <w:noProof/>
            <w:webHidden/>
          </w:rPr>
          <w:fldChar w:fldCharType="begin"/>
        </w:r>
        <w:r>
          <w:rPr>
            <w:noProof/>
            <w:webHidden/>
          </w:rPr>
          <w:instrText xml:space="preserve"> PAGEREF _Toc521068636 \h </w:instrText>
        </w:r>
        <w:r>
          <w:rPr>
            <w:noProof/>
            <w:webHidden/>
          </w:rPr>
        </w:r>
        <w:r>
          <w:rPr>
            <w:noProof/>
            <w:webHidden/>
          </w:rPr>
          <w:fldChar w:fldCharType="separate"/>
        </w:r>
        <w:r>
          <w:rPr>
            <w:noProof/>
            <w:webHidden/>
          </w:rPr>
          <w:t>25</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37" w:history="1">
        <w:r w:rsidRPr="004154E7">
          <w:rPr>
            <w:rStyle w:val="Hyperlink"/>
            <w:noProof/>
          </w:rPr>
          <w:t xml:space="preserve">Figure 5. Exemple de visualisation d’une structure secondaire générée par le logiciel </w:t>
        </w:r>
        <w:r w:rsidRPr="004154E7">
          <w:rPr>
            <w:rStyle w:val="Hyperlink"/>
            <w:i/>
            <w:noProof/>
          </w:rPr>
          <w:t>RNA dynamique viewer</w:t>
        </w:r>
        <w:r w:rsidRPr="004154E7">
          <w:rPr>
            <w:rStyle w:val="Hyperlink"/>
            <w:noProof/>
          </w:rPr>
          <w:t>. (Voir chapitre 2)</w:t>
        </w:r>
        <w:r>
          <w:rPr>
            <w:noProof/>
            <w:webHidden/>
          </w:rPr>
          <w:tab/>
        </w:r>
        <w:r>
          <w:rPr>
            <w:noProof/>
            <w:webHidden/>
          </w:rPr>
          <w:fldChar w:fldCharType="begin"/>
        </w:r>
        <w:r>
          <w:rPr>
            <w:noProof/>
            <w:webHidden/>
          </w:rPr>
          <w:instrText xml:space="preserve"> PAGEREF _Toc521068637 \h </w:instrText>
        </w:r>
        <w:r>
          <w:rPr>
            <w:noProof/>
            <w:webHidden/>
          </w:rPr>
        </w:r>
        <w:r>
          <w:rPr>
            <w:noProof/>
            <w:webHidden/>
          </w:rPr>
          <w:fldChar w:fldCharType="separate"/>
        </w:r>
        <w:r>
          <w:rPr>
            <w:noProof/>
            <w:webHidden/>
          </w:rPr>
          <w:t>26</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38" w:history="1">
        <w:r w:rsidRPr="004154E7">
          <w:rPr>
            <w:rStyle w:val="Hyperlink"/>
            <w:noProof/>
          </w:rPr>
          <w:t>Figure 6. Un cycle « </w:t>
        </w:r>
        <w:r w:rsidRPr="004154E7">
          <w:rPr>
            <w:rStyle w:val="Hyperlink"/>
            <w:rFonts w:ascii="Baskerville Old Face" w:hAnsi="Baskerville Old Face"/>
            <w:noProof/>
          </w:rPr>
          <w:t>3_2</w:t>
        </w:r>
        <w:r w:rsidRPr="004154E7">
          <w:rPr>
            <w:rStyle w:val="Hyperlink"/>
            <w:noProof/>
          </w:rPr>
          <w:t> ». Les liens en rouge sont des liens covalents entre les nucléotides et les liens noire sont les liens formant les paires de bases. Le nucléotide en rouge est le nucléotide d’intérêt.</w:t>
        </w:r>
        <w:r>
          <w:rPr>
            <w:noProof/>
            <w:webHidden/>
          </w:rPr>
          <w:tab/>
        </w:r>
        <w:r>
          <w:rPr>
            <w:noProof/>
            <w:webHidden/>
          </w:rPr>
          <w:fldChar w:fldCharType="begin"/>
        </w:r>
        <w:r>
          <w:rPr>
            <w:noProof/>
            <w:webHidden/>
          </w:rPr>
          <w:instrText xml:space="preserve"> PAGEREF _Toc521068638 \h </w:instrText>
        </w:r>
        <w:r>
          <w:rPr>
            <w:noProof/>
            <w:webHidden/>
          </w:rPr>
        </w:r>
        <w:r>
          <w:rPr>
            <w:noProof/>
            <w:webHidden/>
          </w:rPr>
          <w:fldChar w:fldCharType="separate"/>
        </w:r>
        <w:r>
          <w:rPr>
            <w:noProof/>
            <w:webHidden/>
          </w:rPr>
          <w:t>28</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39" w:history="1">
        <w:r w:rsidRPr="004154E7">
          <w:rPr>
            <w:rStyle w:val="Hyperlink"/>
            <w:noProof/>
            <w:specVanish/>
          </w:rPr>
          <w:t>Figure 7. Une sous-structure formée de deux cycles collés.</w:t>
        </w:r>
        <w:r>
          <w:rPr>
            <w:noProof/>
            <w:webHidden/>
          </w:rPr>
          <w:tab/>
        </w:r>
        <w:r>
          <w:rPr>
            <w:noProof/>
            <w:webHidden/>
          </w:rPr>
          <w:fldChar w:fldCharType="begin"/>
        </w:r>
        <w:r>
          <w:rPr>
            <w:noProof/>
            <w:webHidden/>
          </w:rPr>
          <w:instrText xml:space="preserve"> PAGEREF _Toc521068639 \h </w:instrText>
        </w:r>
        <w:r>
          <w:rPr>
            <w:noProof/>
            <w:webHidden/>
          </w:rPr>
        </w:r>
        <w:r>
          <w:rPr>
            <w:noProof/>
            <w:webHidden/>
          </w:rPr>
          <w:fldChar w:fldCharType="separate"/>
        </w:r>
        <w:r>
          <w:rPr>
            <w:noProof/>
            <w:webHidden/>
          </w:rPr>
          <w:t>29</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40" w:history="1">
        <w:r w:rsidRPr="004154E7">
          <w:rPr>
            <w:rStyle w:val="Hyperlink"/>
            <w:noProof/>
          </w:rPr>
          <w:t xml:space="preserve">Figure 9. Représentation de trois cycles. Ici, on voit bien que les cycles se chevauchent. La boite bleue et la boite verte entourent un cycle « 2_2 ». La boite rouge entoure un cycle à 5 nucléotides, un « </w:t>
        </w:r>
        <w:r w:rsidRPr="004154E7">
          <w:rPr>
            <w:rStyle w:val="Hyperlink"/>
            <w:rFonts w:ascii="Baskerville Old Face" w:hAnsi="Baskerville Old Face"/>
            <w:noProof/>
          </w:rPr>
          <w:t>5</w:t>
        </w:r>
        <w:r w:rsidRPr="004154E7">
          <w:rPr>
            <w:rStyle w:val="Hyperlink"/>
            <w:noProof/>
          </w:rPr>
          <w:t xml:space="preserve"> ». Lorsqu’on s’intéresse à un nucléotide en particulier, les nucléotides pairés se trouve à la jonction de deux cycles tandis que les nucléotides non pairés font partie d’un seul cycle. Cette figure est tirée du manuel d’instruction de MCFlashfold (2015, Dallaire, P. and F. Major, </w:t>
        </w:r>
        <w:r w:rsidRPr="004154E7">
          <w:rPr>
            <w:rStyle w:val="Hyperlink"/>
            <w:i/>
            <w:noProof/>
          </w:rPr>
          <w:t>MCFlashfold (mcff version 34) user manual).</w:t>
        </w:r>
        <w:r w:rsidRPr="004154E7">
          <w:rPr>
            <w:rStyle w:val="Hyperlink"/>
            <w:noProof/>
          </w:rPr>
          <w:t xml:space="preserve"> Les boites ont été ajoutées.</w:t>
        </w:r>
        <w:r>
          <w:rPr>
            <w:noProof/>
            <w:webHidden/>
          </w:rPr>
          <w:tab/>
        </w:r>
        <w:r>
          <w:rPr>
            <w:noProof/>
            <w:webHidden/>
          </w:rPr>
          <w:fldChar w:fldCharType="begin"/>
        </w:r>
        <w:r>
          <w:rPr>
            <w:noProof/>
            <w:webHidden/>
          </w:rPr>
          <w:instrText xml:space="preserve"> PAGEREF _Toc521068640 \h </w:instrText>
        </w:r>
        <w:r>
          <w:rPr>
            <w:noProof/>
            <w:webHidden/>
          </w:rPr>
        </w:r>
        <w:r>
          <w:rPr>
            <w:noProof/>
            <w:webHidden/>
          </w:rPr>
          <w:fldChar w:fldCharType="separate"/>
        </w:r>
        <w:r>
          <w:rPr>
            <w:noProof/>
            <w:webHidden/>
          </w:rPr>
          <w:t>30</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41" w:history="1">
        <w:r w:rsidRPr="004154E7">
          <w:rPr>
            <w:rStyle w:val="Hyperlink"/>
            <w:noProof/>
          </w:rPr>
          <w:t xml:space="preserve">Figure 10. Réaction chimique du 1M7 avec le 2’OH du sucre d’un nucléotide. Cette image provient du wiki d’Eterna, un jeu vidéo consacré à la structure des ARN : </w:t>
        </w:r>
        <w:r w:rsidRPr="004154E7">
          <w:rPr>
            <w:rStyle w:val="Hyperlink"/>
            <w:rFonts w:ascii="Segoe UI" w:hAnsi="Segoe UI" w:cs="Segoe UI"/>
            <w:noProof/>
            <w:lang w:eastAsia="en-CA"/>
          </w:rPr>
          <w:t>http://eternawiki.org/wiki/index.php5/1M7</w:t>
        </w:r>
        <w:r w:rsidRPr="004154E7">
          <w:rPr>
            <w:rStyle w:val="Hyperlink"/>
            <w:noProof/>
          </w:rPr>
          <w:t>. Elle a été confectionnée par Omei.</w:t>
        </w:r>
        <w:r>
          <w:rPr>
            <w:noProof/>
            <w:webHidden/>
          </w:rPr>
          <w:tab/>
        </w:r>
        <w:r>
          <w:rPr>
            <w:noProof/>
            <w:webHidden/>
          </w:rPr>
          <w:fldChar w:fldCharType="begin"/>
        </w:r>
        <w:r>
          <w:rPr>
            <w:noProof/>
            <w:webHidden/>
          </w:rPr>
          <w:instrText xml:space="preserve"> PAGEREF _Toc521068641 \h </w:instrText>
        </w:r>
        <w:r>
          <w:rPr>
            <w:noProof/>
            <w:webHidden/>
          </w:rPr>
        </w:r>
        <w:r>
          <w:rPr>
            <w:noProof/>
            <w:webHidden/>
          </w:rPr>
          <w:fldChar w:fldCharType="separate"/>
        </w:r>
        <w:r>
          <w:rPr>
            <w:noProof/>
            <w:webHidden/>
          </w:rPr>
          <w:t>36</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42" w:history="1">
        <w:r w:rsidRPr="004154E7">
          <w:rPr>
            <w:rStyle w:val="Hyperlink"/>
            <w:noProof/>
          </w:rPr>
          <w:t xml:space="preserve">Figure 11. Les données de réactivités également phasé pour </w:t>
        </w:r>
        <w:r w:rsidRPr="004154E7">
          <w:rPr>
            <w:rStyle w:val="Hyperlink"/>
            <w:i/>
            <w:noProof/>
          </w:rPr>
          <w:t>RNA dynamic viewer</w:t>
        </w:r>
        <w:r w:rsidRPr="004154E7">
          <w:rPr>
            <w:rStyle w:val="Hyperlink"/>
            <w:noProof/>
          </w:rPr>
          <w:t xml:space="preserve"> et le site web de la </w:t>
        </w:r>
        <w:r w:rsidRPr="004154E7">
          <w:rPr>
            <w:rStyle w:val="Hyperlink"/>
            <w:i/>
            <w:noProof/>
          </w:rPr>
          <w:t>RMDB</w:t>
        </w:r>
        <w:r w:rsidRPr="004154E7">
          <w:rPr>
            <w:rStyle w:val="Hyperlink"/>
            <w:noProof/>
          </w:rPr>
          <w:t>. Bien que les structures secondaires soient différentes, les données de réactivité chimique sont identiques, voir la figure suivante.</w:t>
        </w:r>
        <w:r>
          <w:rPr>
            <w:noProof/>
            <w:webHidden/>
          </w:rPr>
          <w:tab/>
        </w:r>
        <w:r>
          <w:rPr>
            <w:noProof/>
            <w:webHidden/>
          </w:rPr>
          <w:fldChar w:fldCharType="begin"/>
        </w:r>
        <w:r>
          <w:rPr>
            <w:noProof/>
            <w:webHidden/>
          </w:rPr>
          <w:instrText xml:space="preserve"> PAGEREF _Toc521068642 \h </w:instrText>
        </w:r>
        <w:r>
          <w:rPr>
            <w:noProof/>
            <w:webHidden/>
          </w:rPr>
        </w:r>
        <w:r>
          <w:rPr>
            <w:noProof/>
            <w:webHidden/>
          </w:rPr>
          <w:fldChar w:fldCharType="separate"/>
        </w:r>
        <w:r>
          <w:rPr>
            <w:noProof/>
            <w:webHidden/>
          </w:rPr>
          <w:t>39</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43" w:history="1">
        <w:r w:rsidRPr="004154E7">
          <w:rPr>
            <w:rStyle w:val="Hyperlink"/>
            <w:noProof/>
          </w:rPr>
          <w:t xml:space="preserve">Figure 12. Comparaison entre une structure produite par </w:t>
        </w:r>
        <w:r w:rsidRPr="004154E7">
          <w:rPr>
            <w:rStyle w:val="Hyperlink"/>
            <w:i/>
            <w:noProof/>
          </w:rPr>
          <w:t>RNA dynamic viewer</w:t>
        </w:r>
        <w:r w:rsidRPr="004154E7">
          <w:rPr>
            <w:rStyle w:val="Hyperlink"/>
            <w:noProof/>
          </w:rPr>
          <w:t xml:space="preserve"> et son homologue pris de la page web de la </w:t>
        </w:r>
        <w:r w:rsidRPr="004154E7">
          <w:rPr>
            <w:rStyle w:val="Hyperlink"/>
            <w:i/>
            <w:noProof/>
          </w:rPr>
          <w:t>RMDB</w:t>
        </w:r>
        <w:r w:rsidRPr="004154E7">
          <w:rPr>
            <w:rStyle w:val="Hyperlink"/>
            <w:noProof/>
          </w:rPr>
          <w:t>. On peut constater qu’elles sont équivalentes. Les deux échelles de réactivité permettent d’avoir une idée de la réactivité des nucléotides. Un nucléotide gris ou blanc n’a pas de valeur de réactivité. Les deux structures du haut correspondent à la dernière double hélice de la structure. La guanine est en 5’ et la cytosine en 3’.</w:t>
        </w:r>
        <w:r>
          <w:rPr>
            <w:noProof/>
            <w:webHidden/>
          </w:rPr>
          <w:tab/>
        </w:r>
        <w:r>
          <w:rPr>
            <w:noProof/>
            <w:webHidden/>
          </w:rPr>
          <w:fldChar w:fldCharType="begin"/>
        </w:r>
        <w:r>
          <w:rPr>
            <w:noProof/>
            <w:webHidden/>
          </w:rPr>
          <w:instrText xml:space="preserve"> PAGEREF _Toc521068643 \h </w:instrText>
        </w:r>
        <w:r>
          <w:rPr>
            <w:noProof/>
            <w:webHidden/>
          </w:rPr>
        </w:r>
        <w:r>
          <w:rPr>
            <w:noProof/>
            <w:webHidden/>
          </w:rPr>
          <w:fldChar w:fldCharType="separate"/>
        </w:r>
        <w:r>
          <w:rPr>
            <w:noProof/>
            <w:webHidden/>
          </w:rPr>
          <w:t>41</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44" w:history="1">
        <w:r w:rsidRPr="004154E7">
          <w:rPr>
            <w:rStyle w:val="Hyperlink"/>
            <w:noProof/>
          </w:rPr>
          <w:t>Figure 13. SS provenant de FORNA. Les doubles hélices sont vertes, les renflements sont rouges et les loupes terminales et intérieurs bleus et jaunes respectivement. Les cycles sont placés dans des boites. La figure originale est en bas à droite.</w:t>
        </w:r>
        <w:r>
          <w:rPr>
            <w:noProof/>
            <w:webHidden/>
          </w:rPr>
          <w:tab/>
        </w:r>
        <w:r>
          <w:rPr>
            <w:noProof/>
            <w:webHidden/>
          </w:rPr>
          <w:fldChar w:fldCharType="begin"/>
        </w:r>
        <w:r>
          <w:rPr>
            <w:noProof/>
            <w:webHidden/>
          </w:rPr>
          <w:instrText xml:space="preserve"> PAGEREF _Toc521068644 \h </w:instrText>
        </w:r>
        <w:r>
          <w:rPr>
            <w:noProof/>
            <w:webHidden/>
          </w:rPr>
        </w:r>
        <w:r>
          <w:rPr>
            <w:noProof/>
            <w:webHidden/>
          </w:rPr>
          <w:fldChar w:fldCharType="separate"/>
        </w:r>
        <w:r>
          <w:rPr>
            <w:noProof/>
            <w:webHidden/>
          </w:rPr>
          <w:t>42</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45" w:history="1">
        <w:r w:rsidRPr="004154E7">
          <w:rPr>
            <w:rStyle w:val="Hyperlink"/>
            <w:noProof/>
          </w:rPr>
          <w:t>Figure 14. Illustration de l’algorithme d’identification des sous-structures. Pour faire des prédictions cette fonction à besoin d’une base de données donnant la réactivité des sous-structures.</w:t>
        </w:r>
        <w:r>
          <w:rPr>
            <w:noProof/>
            <w:webHidden/>
          </w:rPr>
          <w:tab/>
        </w:r>
        <w:r>
          <w:rPr>
            <w:noProof/>
            <w:webHidden/>
          </w:rPr>
          <w:fldChar w:fldCharType="begin"/>
        </w:r>
        <w:r>
          <w:rPr>
            <w:noProof/>
            <w:webHidden/>
          </w:rPr>
          <w:instrText xml:space="preserve"> PAGEREF _Toc521068645 \h </w:instrText>
        </w:r>
        <w:r>
          <w:rPr>
            <w:noProof/>
            <w:webHidden/>
          </w:rPr>
        </w:r>
        <w:r>
          <w:rPr>
            <w:noProof/>
            <w:webHidden/>
          </w:rPr>
          <w:fldChar w:fldCharType="separate"/>
        </w:r>
        <w:r>
          <w:rPr>
            <w:noProof/>
            <w:webHidden/>
          </w:rPr>
          <w:t>44</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46" w:history="1">
        <w:r w:rsidRPr="004154E7">
          <w:rPr>
            <w:rStyle w:val="Hyperlink"/>
            <w:noProof/>
          </w:rPr>
          <w:t>Figure 15. La distribution de la diversité d’ensemble de 1000 ARN provenant de la RMDB. En abscisse, les valeurs de la diversité d’ensemble se situe entre 0 et 20. Une valeur basse signifie que toutes les structures sous-optimale ressemblent à la structure secondaire optimale, la MFE. En ordonnée, 1000 ARN ont été classés en ordre croissant.</w:t>
        </w:r>
        <w:r>
          <w:rPr>
            <w:noProof/>
            <w:webHidden/>
          </w:rPr>
          <w:tab/>
        </w:r>
        <w:r>
          <w:rPr>
            <w:noProof/>
            <w:webHidden/>
          </w:rPr>
          <w:fldChar w:fldCharType="begin"/>
        </w:r>
        <w:r>
          <w:rPr>
            <w:noProof/>
            <w:webHidden/>
          </w:rPr>
          <w:instrText xml:space="preserve"> PAGEREF _Toc521068646 \h </w:instrText>
        </w:r>
        <w:r>
          <w:rPr>
            <w:noProof/>
            <w:webHidden/>
          </w:rPr>
        </w:r>
        <w:r>
          <w:rPr>
            <w:noProof/>
            <w:webHidden/>
          </w:rPr>
          <w:fldChar w:fldCharType="separate"/>
        </w:r>
        <w:r>
          <w:rPr>
            <w:noProof/>
            <w:webHidden/>
          </w:rPr>
          <w:t>47</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47" w:history="1">
        <w:r w:rsidRPr="004154E7">
          <w:rPr>
            <w:rStyle w:val="Hyperlink"/>
            <w:noProof/>
          </w:rPr>
          <w:t>Figure 16. La distribution de la réactivité moyenne de 2500 ARN provenant de la RMDB. En abscisse, les valeurs du score de réactivité moyen situe entre -1.5 et 4. Ces valeurs sont normalisées sur une structure connues ajouté à la séquence. En ordonnée, près de 2500 ARN ont été classés en ordre croissant.</w:t>
        </w:r>
        <w:r>
          <w:rPr>
            <w:noProof/>
            <w:webHidden/>
          </w:rPr>
          <w:tab/>
        </w:r>
        <w:r>
          <w:rPr>
            <w:noProof/>
            <w:webHidden/>
          </w:rPr>
          <w:fldChar w:fldCharType="begin"/>
        </w:r>
        <w:r>
          <w:rPr>
            <w:noProof/>
            <w:webHidden/>
          </w:rPr>
          <w:instrText xml:space="preserve"> PAGEREF _Toc521068647 \h </w:instrText>
        </w:r>
        <w:r>
          <w:rPr>
            <w:noProof/>
            <w:webHidden/>
          </w:rPr>
        </w:r>
        <w:r>
          <w:rPr>
            <w:noProof/>
            <w:webHidden/>
          </w:rPr>
          <w:fldChar w:fldCharType="separate"/>
        </w:r>
        <w:r>
          <w:rPr>
            <w:noProof/>
            <w:webHidden/>
          </w:rPr>
          <w:t>48</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48" w:history="1">
        <w:r w:rsidRPr="004154E7">
          <w:rPr>
            <w:rStyle w:val="Hyperlink"/>
            <w:noProof/>
          </w:rPr>
          <w:t xml:space="preserve">Figure 17. La distribution du « </w:t>
        </w:r>
        <w:r w:rsidRPr="004154E7">
          <w:rPr>
            <w:rStyle w:val="Hyperlink"/>
            <w:i/>
            <w:noProof/>
          </w:rPr>
          <w:t>signal to noise</w:t>
        </w:r>
        <w:r w:rsidRPr="004154E7">
          <w:rPr>
            <w:rStyle w:val="Hyperlink"/>
            <w:noProof/>
          </w:rPr>
          <w:t xml:space="preserve"> » de 2500 ARN provenant de la RMDB. En abscisse, les valeurs du score de réactivité moyen situe entre 0 et 25. Une valeur au-dessus de 1 est considéré comme bonne. Plus la valeur est basse moins le signal est fort en comparaison à l’erreur. En ordonnée, près de 500 ARN ont été classés en ordre croissant.</w:t>
        </w:r>
        <w:r>
          <w:rPr>
            <w:noProof/>
            <w:webHidden/>
          </w:rPr>
          <w:tab/>
        </w:r>
        <w:r>
          <w:rPr>
            <w:noProof/>
            <w:webHidden/>
          </w:rPr>
          <w:fldChar w:fldCharType="begin"/>
        </w:r>
        <w:r>
          <w:rPr>
            <w:noProof/>
            <w:webHidden/>
          </w:rPr>
          <w:instrText xml:space="preserve"> PAGEREF _Toc521068648 \h </w:instrText>
        </w:r>
        <w:r>
          <w:rPr>
            <w:noProof/>
            <w:webHidden/>
          </w:rPr>
        </w:r>
        <w:r>
          <w:rPr>
            <w:noProof/>
            <w:webHidden/>
          </w:rPr>
          <w:fldChar w:fldCharType="separate"/>
        </w:r>
        <w:r>
          <w:rPr>
            <w:noProof/>
            <w:webHidden/>
          </w:rPr>
          <w:t>48</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49" w:history="1">
        <w:r w:rsidRPr="004154E7">
          <w:rPr>
            <w:rStyle w:val="Hyperlink"/>
            <w:noProof/>
          </w:rPr>
          <w:t>Figure 18. Courbe du pouvoir discriminant des sous-structures du logiciel de repliement des ARN en structure secondaire, RNAsubopt.</w:t>
        </w:r>
        <w:r>
          <w:rPr>
            <w:noProof/>
            <w:webHidden/>
          </w:rPr>
          <w:tab/>
        </w:r>
        <w:r>
          <w:rPr>
            <w:noProof/>
            <w:webHidden/>
          </w:rPr>
          <w:fldChar w:fldCharType="begin"/>
        </w:r>
        <w:r>
          <w:rPr>
            <w:noProof/>
            <w:webHidden/>
          </w:rPr>
          <w:instrText xml:space="preserve"> PAGEREF _Toc521068649 \h </w:instrText>
        </w:r>
        <w:r>
          <w:rPr>
            <w:noProof/>
            <w:webHidden/>
          </w:rPr>
        </w:r>
        <w:r>
          <w:rPr>
            <w:noProof/>
            <w:webHidden/>
          </w:rPr>
          <w:fldChar w:fldCharType="separate"/>
        </w:r>
        <w:r>
          <w:rPr>
            <w:noProof/>
            <w:webHidden/>
          </w:rPr>
          <w:t>51</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50" w:history="1">
        <w:r w:rsidRPr="004154E7">
          <w:rPr>
            <w:rStyle w:val="Hyperlink"/>
            <w:noProof/>
          </w:rPr>
          <w:t>Figure 19. Courbe du pouvoir discriminant des sous-structures du logiciel de repliement des ARN en structure secondaire, MCFlashfold.</w:t>
        </w:r>
        <w:r>
          <w:rPr>
            <w:noProof/>
            <w:webHidden/>
          </w:rPr>
          <w:tab/>
        </w:r>
        <w:r>
          <w:rPr>
            <w:noProof/>
            <w:webHidden/>
          </w:rPr>
          <w:fldChar w:fldCharType="begin"/>
        </w:r>
        <w:r>
          <w:rPr>
            <w:noProof/>
            <w:webHidden/>
          </w:rPr>
          <w:instrText xml:space="preserve"> PAGEREF _Toc521068650 \h </w:instrText>
        </w:r>
        <w:r>
          <w:rPr>
            <w:noProof/>
            <w:webHidden/>
          </w:rPr>
        </w:r>
        <w:r>
          <w:rPr>
            <w:noProof/>
            <w:webHidden/>
          </w:rPr>
          <w:fldChar w:fldCharType="separate"/>
        </w:r>
        <w:r>
          <w:rPr>
            <w:noProof/>
            <w:webHidden/>
          </w:rPr>
          <w:t>51</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51" w:history="1">
        <w:r w:rsidRPr="004154E7">
          <w:rPr>
            <w:rStyle w:val="Hyperlink"/>
            <w:noProof/>
          </w:rPr>
          <w:t>On voit dans les deux figures ci-dessus que les courbes se ressemble beaucoup. Chaque point est une sous-structure ayant au minimum cinq occurrences dans la base de données (toutes catégories confondues). La valeur du discriminant est plus basse pour le logiciel de RNAsubopt, ce qui indique une meilleure discrimination, mais le nombre de sous-structure est plus grand chez MCFlashfold, ce qui indique qu’il peut prédire un ensemble plus diversifié d’ARN.</w:t>
        </w:r>
        <w:r>
          <w:rPr>
            <w:noProof/>
            <w:webHidden/>
          </w:rPr>
          <w:tab/>
        </w:r>
        <w:r>
          <w:rPr>
            <w:noProof/>
            <w:webHidden/>
          </w:rPr>
          <w:fldChar w:fldCharType="begin"/>
        </w:r>
        <w:r>
          <w:rPr>
            <w:noProof/>
            <w:webHidden/>
          </w:rPr>
          <w:instrText xml:space="preserve"> PAGEREF _Toc521068651 \h </w:instrText>
        </w:r>
        <w:r>
          <w:rPr>
            <w:noProof/>
            <w:webHidden/>
          </w:rPr>
        </w:r>
        <w:r>
          <w:rPr>
            <w:noProof/>
            <w:webHidden/>
          </w:rPr>
          <w:fldChar w:fldCharType="separate"/>
        </w:r>
        <w:r>
          <w:rPr>
            <w:noProof/>
            <w:webHidden/>
          </w:rPr>
          <w:t>51</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52" w:history="1">
        <w:r w:rsidRPr="004154E7">
          <w:rPr>
            <w:rStyle w:val="Hyperlink"/>
            <w:noProof/>
          </w:rPr>
          <w:t>Figure 20. Distribution des fréquences des nucléotides par MCN dans l’ensemble filtré. Les MCN sont ordonnés selon la fréquence des MCN de MCFlashfold.</w:t>
        </w:r>
        <w:r>
          <w:rPr>
            <w:noProof/>
            <w:webHidden/>
          </w:rPr>
          <w:tab/>
        </w:r>
        <w:r>
          <w:rPr>
            <w:noProof/>
            <w:webHidden/>
          </w:rPr>
          <w:fldChar w:fldCharType="begin"/>
        </w:r>
        <w:r>
          <w:rPr>
            <w:noProof/>
            <w:webHidden/>
          </w:rPr>
          <w:instrText xml:space="preserve"> PAGEREF _Toc521068652 \h </w:instrText>
        </w:r>
        <w:r>
          <w:rPr>
            <w:noProof/>
            <w:webHidden/>
          </w:rPr>
        </w:r>
        <w:r>
          <w:rPr>
            <w:noProof/>
            <w:webHidden/>
          </w:rPr>
          <w:fldChar w:fldCharType="separate"/>
        </w:r>
        <w:r>
          <w:rPr>
            <w:noProof/>
            <w:webHidden/>
          </w:rPr>
          <w:t>56</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53" w:history="1">
        <w:r w:rsidRPr="004154E7">
          <w:rPr>
            <w:rStyle w:val="Hyperlink"/>
            <w:noProof/>
          </w:rPr>
          <w:t>Figure 21. Figure 16 inversée : les MCN sont ordonnés selon la fréquence des MCN de RNAsubopt.</w:t>
        </w:r>
        <w:r>
          <w:rPr>
            <w:noProof/>
            <w:webHidden/>
          </w:rPr>
          <w:tab/>
        </w:r>
        <w:r>
          <w:rPr>
            <w:noProof/>
            <w:webHidden/>
          </w:rPr>
          <w:fldChar w:fldCharType="begin"/>
        </w:r>
        <w:r>
          <w:rPr>
            <w:noProof/>
            <w:webHidden/>
          </w:rPr>
          <w:instrText xml:space="preserve"> PAGEREF _Toc521068653 \h </w:instrText>
        </w:r>
        <w:r>
          <w:rPr>
            <w:noProof/>
            <w:webHidden/>
          </w:rPr>
        </w:r>
        <w:r>
          <w:rPr>
            <w:noProof/>
            <w:webHidden/>
          </w:rPr>
          <w:fldChar w:fldCharType="separate"/>
        </w:r>
        <w:r>
          <w:rPr>
            <w:noProof/>
            <w:webHidden/>
          </w:rPr>
          <w:t>56</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54" w:history="1">
        <w:r w:rsidRPr="004154E7">
          <w:rPr>
            <w:rStyle w:val="Hyperlink"/>
            <w:noProof/>
          </w:rPr>
          <w:t>Figure 22. Les 32 MCN les plus fréquents selon l’ordre de MCFlashfold dans l’ensemble filtré. Ces MCN ont des valeurs semblables pour les deux logiciels. La fréquence est le nombre de nucléotides dans la conformation d’un MCN donné.</w:t>
        </w:r>
        <w:r>
          <w:rPr>
            <w:noProof/>
            <w:webHidden/>
          </w:rPr>
          <w:tab/>
        </w:r>
        <w:r>
          <w:rPr>
            <w:noProof/>
            <w:webHidden/>
          </w:rPr>
          <w:fldChar w:fldCharType="begin"/>
        </w:r>
        <w:r>
          <w:rPr>
            <w:noProof/>
            <w:webHidden/>
          </w:rPr>
          <w:instrText xml:space="preserve"> PAGEREF _Toc521068654 \h </w:instrText>
        </w:r>
        <w:r>
          <w:rPr>
            <w:noProof/>
            <w:webHidden/>
          </w:rPr>
        </w:r>
        <w:r>
          <w:rPr>
            <w:noProof/>
            <w:webHidden/>
          </w:rPr>
          <w:fldChar w:fldCharType="separate"/>
        </w:r>
        <w:r>
          <w:rPr>
            <w:noProof/>
            <w:webHidden/>
          </w:rPr>
          <w:t>58</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55" w:history="1">
        <w:r w:rsidRPr="004154E7">
          <w:rPr>
            <w:rStyle w:val="Hyperlink"/>
            <w:noProof/>
          </w:rPr>
          <w:t>Figure 23. Distribution de la différence entre le nombre de nucléotides réactifs et ceux non réactifs divisé par la somme de ces deux valeurs pour les MCN communs aux deux logiciels. À gauche, l’ordre est donné par le ratio des MCN de MCFlashfold et à droite il l’est par le ratio de RNAsubopt.</w:t>
        </w:r>
        <w:r>
          <w:rPr>
            <w:noProof/>
            <w:webHidden/>
          </w:rPr>
          <w:tab/>
        </w:r>
        <w:r>
          <w:rPr>
            <w:noProof/>
            <w:webHidden/>
          </w:rPr>
          <w:fldChar w:fldCharType="begin"/>
        </w:r>
        <w:r>
          <w:rPr>
            <w:noProof/>
            <w:webHidden/>
          </w:rPr>
          <w:instrText xml:space="preserve"> PAGEREF _Toc521068655 \h </w:instrText>
        </w:r>
        <w:r>
          <w:rPr>
            <w:noProof/>
            <w:webHidden/>
          </w:rPr>
        </w:r>
        <w:r>
          <w:rPr>
            <w:noProof/>
            <w:webHidden/>
          </w:rPr>
          <w:fldChar w:fldCharType="separate"/>
        </w:r>
        <w:r>
          <w:rPr>
            <w:noProof/>
            <w:webHidden/>
          </w:rPr>
          <w:t>59</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56" w:history="1">
        <w:r w:rsidRPr="004154E7">
          <w:rPr>
            <w:rStyle w:val="Hyperlink"/>
            <w:noProof/>
          </w:rPr>
          <w:t>Figure 24. Valeur du ratio des nucléotides réactifs moins les peu réactifs, divisés par leur total pour les MCN unique à MCFlashfold. Autrement dit, la valeur de chacun des points composant cette distribution est calculée en soustrayant le nombre de nucléotides ayant une valeur de réactivité sous 0,5 de ceux ayant une valeur au-dessus de 1 et en divisant ce nombre par la somme des nucléotides de ces deux classes pour chaque MCN. À gauche complètement, le premier nucléotide de la boucle « UUCG », lorsqu’elle est fermée par une paire UA a une valeur élevée à 73 occasions et n’a jamais une valeur basse dans toute la base de données filtrée. De l’autre côté, le deuxième nucléotide de la boucle « GCCU » lorsqu’elle est fermée par une paire CG à une valeur basse pour 41 nucléotides distincts et n’a jamais de valeur haute. Ces deux MCN se retrouvent aux deux extrémités de ce graphique. En tout, 2 500 MCN sont représentés.</w:t>
        </w:r>
        <w:r>
          <w:rPr>
            <w:noProof/>
            <w:webHidden/>
          </w:rPr>
          <w:tab/>
        </w:r>
        <w:r>
          <w:rPr>
            <w:noProof/>
            <w:webHidden/>
          </w:rPr>
          <w:fldChar w:fldCharType="begin"/>
        </w:r>
        <w:r>
          <w:rPr>
            <w:noProof/>
            <w:webHidden/>
          </w:rPr>
          <w:instrText xml:space="preserve"> PAGEREF _Toc521068656 \h </w:instrText>
        </w:r>
        <w:r>
          <w:rPr>
            <w:noProof/>
            <w:webHidden/>
          </w:rPr>
        </w:r>
        <w:r>
          <w:rPr>
            <w:noProof/>
            <w:webHidden/>
          </w:rPr>
          <w:fldChar w:fldCharType="separate"/>
        </w:r>
        <w:r>
          <w:rPr>
            <w:noProof/>
            <w:webHidden/>
          </w:rPr>
          <w:t>61</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57" w:history="1">
        <w:r w:rsidRPr="004154E7">
          <w:rPr>
            <w:rStyle w:val="Hyperlink"/>
            <w:noProof/>
          </w:rPr>
          <w:t>Figure 25. Vue principale de RNA Dynamic Viewer (RDV).</w:t>
        </w:r>
        <w:r>
          <w:rPr>
            <w:noProof/>
            <w:webHidden/>
          </w:rPr>
          <w:tab/>
        </w:r>
        <w:r>
          <w:rPr>
            <w:noProof/>
            <w:webHidden/>
          </w:rPr>
          <w:fldChar w:fldCharType="begin"/>
        </w:r>
        <w:r>
          <w:rPr>
            <w:noProof/>
            <w:webHidden/>
          </w:rPr>
          <w:instrText xml:space="preserve"> PAGEREF _Toc521068657 \h </w:instrText>
        </w:r>
        <w:r>
          <w:rPr>
            <w:noProof/>
            <w:webHidden/>
          </w:rPr>
        </w:r>
        <w:r>
          <w:rPr>
            <w:noProof/>
            <w:webHidden/>
          </w:rPr>
          <w:fldChar w:fldCharType="separate"/>
        </w:r>
        <w:r>
          <w:rPr>
            <w:noProof/>
            <w:webHidden/>
          </w:rPr>
          <w:t>68</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58" w:history="1">
        <w:r w:rsidRPr="004154E7">
          <w:rPr>
            <w:rStyle w:val="Hyperlink"/>
            <w:noProof/>
          </w:rPr>
          <w:t xml:space="preserve">Figure 26. Nombre d’occurrences de deux MCN classé par niveau de réactivité. Juste en dessous, en retrouve deux listes (classée par niveau de réactivité) des adresses de 10 nucléotides homologues par leur MCN. Elles sont obtenues en cliquant sur le nucléotide d’intérêt dans la simulation de la figure 22. Ces listes apparaissent après avoir cliqué sur un des deux MCN. Lorsque c’est possible, 10 exemples de nucléotides ayant une haute et basse réactivité sont écrites. Ces adresses mènent vers la représentation des ARN pour lesquels un nucléotide est dans la conformation du MCN dans au moins 20% des SS du même logiciel de prédiction que celui d’où provient le MCN d’origine. Le </w:t>
        </w:r>
        <w:r w:rsidRPr="004154E7">
          <w:rPr>
            <w:rStyle w:val="Hyperlink"/>
            <w:noProof/>
          </w:rPr>
          <w:lastRenderedPageBreak/>
          <w:t xml:space="preserve">nucléotide est mis en évidence dans l’ARN de l’adresse par un cercle jaune. Le rectangle noir sur fond gris donne une idée de la « pureté » du MCN.  Sa longueur est proportionnelle à 4 fois nombre de « Hi » divisé par le nombre de « </w:t>
        </w:r>
        <w:r w:rsidRPr="004154E7">
          <w:rPr>
            <w:rStyle w:val="Hyperlink"/>
            <w:i/>
            <w:noProof/>
          </w:rPr>
          <w:t>Low</w:t>
        </w:r>
        <w:r w:rsidRPr="004154E7">
          <w:rPr>
            <w:rStyle w:val="Hyperlink"/>
            <w:noProof/>
          </w:rPr>
          <w:t xml:space="preserve">» plus le nombre de « </w:t>
        </w:r>
        <w:r w:rsidRPr="004154E7">
          <w:rPr>
            <w:rStyle w:val="Hyperlink"/>
            <w:i/>
            <w:noProof/>
          </w:rPr>
          <w:t>Hi</w:t>
        </w:r>
        <w:r w:rsidRPr="004154E7">
          <w:rPr>
            <w:rStyle w:val="Hyperlink"/>
            <w:noProof/>
          </w:rPr>
          <w:t xml:space="preserve"> ».</w:t>
        </w:r>
        <w:r>
          <w:rPr>
            <w:noProof/>
            <w:webHidden/>
          </w:rPr>
          <w:tab/>
        </w:r>
        <w:r>
          <w:rPr>
            <w:noProof/>
            <w:webHidden/>
          </w:rPr>
          <w:fldChar w:fldCharType="begin"/>
        </w:r>
        <w:r>
          <w:rPr>
            <w:noProof/>
            <w:webHidden/>
          </w:rPr>
          <w:instrText xml:space="preserve"> PAGEREF _Toc521068658 \h </w:instrText>
        </w:r>
        <w:r>
          <w:rPr>
            <w:noProof/>
            <w:webHidden/>
          </w:rPr>
        </w:r>
        <w:r>
          <w:rPr>
            <w:noProof/>
            <w:webHidden/>
          </w:rPr>
          <w:fldChar w:fldCharType="separate"/>
        </w:r>
        <w:r>
          <w:rPr>
            <w:noProof/>
            <w:webHidden/>
          </w:rPr>
          <w:t>69</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59" w:history="1">
        <w:r w:rsidRPr="004154E7">
          <w:rPr>
            <w:rStyle w:val="Hyperlink"/>
            <w:noProof/>
          </w:rPr>
          <w:t xml:space="preserve">Figure 27. Protocole d’apprentissage graphique, partant des données brutes jusqu’à son analyse. La plateforme Azure permet d’entrainer un modèle en effectuant de la programmation graphique. Si on fait abstraction du bloc « </w:t>
        </w:r>
        <w:r w:rsidRPr="004154E7">
          <w:rPr>
            <w:rStyle w:val="Hyperlink"/>
            <w:i/>
            <w:noProof/>
          </w:rPr>
          <w:t>summarise data</w:t>
        </w:r>
        <w:r w:rsidRPr="004154E7">
          <w:rPr>
            <w:rStyle w:val="Hyperlink"/>
            <w:noProof/>
          </w:rPr>
          <w:t xml:space="preserve"> », deux chemins partent des données brutes. À gauche, le modèle est entrainé sur les prédictions de RNASS et à droite sur l’état pairé ou non des nucléotides. Dans les deux cas une machine à vecteur de support a été utilisée, bien que pour la caractéristique : état pairé ou non, les valeurs de vrai « Hi », faux « Hi », de vrai « Low » et faux « Low » peuvent être directement obtenues. Le dernier bloc rassemble les données pour créer des graphiques, tels que la courbe ROC et la précision en fonction du rappel.</w:t>
        </w:r>
        <w:r>
          <w:rPr>
            <w:noProof/>
            <w:webHidden/>
          </w:rPr>
          <w:tab/>
        </w:r>
        <w:r>
          <w:rPr>
            <w:noProof/>
            <w:webHidden/>
          </w:rPr>
          <w:fldChar w:fldCharType="begin"/>
        </w:r>
        <w:r>
          <w:rPr>
            <w:noProof/>
            <w:webHidden/>
          </w:rPr>
          <w:instrText xml:space="preserve"> PAGEREF _Toc521068659 \h </w:instrText>
        </w:r>
        <w:r>
          <w:rPr>
            <w:noProof/>
            <w:webHidden/>
          </w:rPr>
        </w:r>
        <w:r>
          <w:rPr>
            <w:noProof/>
            <w:webHidden/>
          </w:rPr>
          <w:fldChar w:fldCharType="separate"/>
        </w:r>
        <w:r>
          <w:rPr>
            <w:noProof/>
            <w:webHidden/>
          </w:rPr>
          <w:t>73</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60" w:history="1">
        <w:r w:rsidRPr="004154E7">
          <w:rPr>
            <w:rStyle w:val="Hyperlink"/>
            <w:noProof/>
          </w:rPr>
          <w:t>Figure 28. Cette figure met en perspective l’état (pairé ou non) des nucléotides avec leur réactivité chimique. Le nombre de nucléotides réactifs non pairés est semblable au nombre de nucléotides peu réactifs non pairés. Cependant, il y a beaucoup moins de nucléotides réactifs pairés que de nucléotides peu réactifs pairés. Cette figure a été faite avec 10 000 nucléotides.</w:t>
        </w:r>
        <w:r>
          <w:rPr>
            <w:noProof/>
            <w:webHidden/>
          </w:rPr>
          <w:tab/>
        </w:r>
        <w:r>
          <w:rPr>
            <w:noProof/>
            <w:webHidden/>
          </w:rPr>
          <w:fldChar w:fldCharType="begin"/>
        </w:r>
        <w:r>
          <w:rPr>
            <w:noProof/>
            <w:webHidden/>
          </w:rPr>
          <w:instrText xml:space="preserve"> PAGEREF _Toc521068660 \h </w:instrText>
        </w:r>
        <w:r>
          <w:rPr>
            <w:noProof/>
            <w:webHidden/>
          </w:rPr>
        </w:r>
        <w:r>
          <w:rPr>
            <w:noProof/>
            <w:webHidden/>
          </w:rPr>
          <w:fldChar w:fldCharType="separate"/>
        </w:r>
        <w:r>
          <w:rPr>
            <w:noProof/>
            <w:webHidden/>
          </w:rPr>
          <w:t>74</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61" w:history="1">
        <w:r w:rsidRPr="004154E7">
          <w:rPr>
            <w:rStyle w:val="Hyperlink"/>
            <w:noProof/>
          </w:rPr>
          <w:t>Figure 29. Courbe de ROC du modèle de RNASS et du modèle pairé / non pairé. Le modèle de RNASS en plus d’être paramétrable au niveau du risque de ses prédictions performe mieux que le modèle basé sur l’état pairé ou non des nucléotides.</w:t>
        </w:r>
        <w:r>
          <w:rPr>
            <w:noProof/>
            <w:webHidden/>
          </w:rPr>
          <w:tab/>
        </w:r>
        <w:r>
          <w:rPr>
            <w:noProof/>
            <w:webHidden/>
          </w:rPr>
          <w:fldChar w:fldCharType="begin"/>
        </w:r>
        <w:r>
          <w:rPr>
            <w:noProof/>
            <w:webHidden/>
          </w:rPr>
          <w:instrText xml:space="preserve"> PAGEREF _Toc521068661 \h </w:instrText>
        </w:r>
        <w:r>
          <w:rPr>
            <w:noProof/>
            <w:webHidden/>
          </w:rPr>
        </w:r>
        <w:r>
          <w:rPr>
            <w:noProof/>
            <w:webHidden/>
          </w:rPr>
          <w:fldChar w:fldCharType="separate"/>
        </w:r>
        <w:r>
          <w:rPr>
            <w:noProof/>
            <w:webHidden/>
          </w:rPr>
          <w:t>76</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62" w:history="1">
        <w:r w:rsidRPr="004154E7">
          <w:rPr>
            <w:rStyle w:val="Hyperlink"/>
            <w:noProof/>
          </w:rPr>
          <w:t>Figure 30. Précision en fonction du rappel du modèle de RNASS (en bleu) et de celui basé sur l’état pairé non pairé des nucléotides (en rouge). Plus de 1 million de nucléotides ont servi à faire ce test. Chacune des 10 SS de RNAsubopt est prise séparément. Le modèle de RNASS performe mieux que celui basé sur l’état pairé ou non des nucléotides.</w:t>
        </w:r>
        <w:r>
          <w:rPr>
            <w:noProof/>
            <w:webHidden/>
          </w:rPr>
          <w:tab/>
        </w:r>
        <w:r>
          <w:rPr>
            <w:noProof/>
            <w:webHidden/>
          </w:rPr>
          <w:fldChar w:fldCharType="begin"/>
        </w:r>
        <w:r>
          <w:rPr>
            <w:noProof/>
            <w:webHidden/>
          </w:rPr>
          <w:instrText xml:space="preserve"> PAGEREF _Toc521068662 \h </w:instrText>
        </w:r>
        <w:r>
          <w:rPr>
            <w:noProof/>
            <w:webHidden/>
          </w:rPr>
        </w:r>
        <w:r>
          <w:rPr>
            <w:noProof/>
            <w:webHidden/>
          </w:rPr>
          <w:fldChar w:fldCharType="separate"/>
        </w:r>
        <w:r>
          <w:rPr>
            <w:noProof/>
            <w:webHidden/>
          </w:rPr>
          <w:t>76</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63" w:history="1">
        <w:r w:rsidRPr="004154E7">
          <w:rPr>
            <w:rStyle w:val="Hyperlink"/>
            <w:noProof/>
          </w:rPr>
          <w:t>Figure 31. Distribution des nucléotides en fonction de leur état (axe des ordonnés), de leur score de prédiction de RNASS (axe des abscisses) et de leur réactivité chimique (couleur). Les points rouges représentent les nucléotides réactifs. Ils sont beaucoup plus présents lorsque le nucléotide est non pairé et lorsque son score de prédiction est élevé. Cette visualisation a été faite avec Orange, un logiciel d’apprentissage machine.</w:t>
        </w:r>
        <w:r>
          <w:rPr>
            <w:noProof/>
            <w:webHidden/>
          </w:rPr>
          <w:tab/>
        </w:r>
        <w:r>
          <w:rPr>
            <w:noProof/>
            <w:webHidden/>
          </w:rPr>
          <w:fldChar w:fldCharType="begin"/>
        </w:r>
        <w:r>
          <w:rPr>
            <w:noProof/>
            <w:webHidden/>
          </w:rPr>
          <w:instrText xml:space="preserve"> PAGEREF _Toc521068663 \h </w:instrText>
        </w:r>
        <w:r>
          <w:rPr>
            <w:noProof/>
            <w:webHidden/>
          </w:rPr>
        </w:r>
        <w:r>
          <w:rPr>
            <w:noProof/>
            <w:webHidden/>
          </w:rPr>
          <w:fldChar w:fldCharType="separate"/>
        </w:r>
        <w:r>
          <w:rPr>
            <w:noProof/>
            <w:webHidden/>
          </w:rPr>
          <w:t>77</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64" w:history="1">
        <w:r w:rsidRPr="004154E7">
          <w:rPr>
            <w:rStyle w:val="Hyperlink"/>
            <w:noProof/>
          </w:rPr>
          <w:t>Figure 32. Diagramme de composition des identificateurs des MCN fait avec regexper</w:t>
        </w:r>
        <w:r>
          <w:rPr>
            <w:noProof/>
            <w:webHidden/>
          </w:rPr>
          <w:tab/>
        </w:r>
        <w:r>
          <w:rPr>
            <w:noProof/>
            <w:webHidden/>
          </w:rPr>
          <w:fldChar w:fldCharType="begin"/>
        </w:r>
        <w:r>
          <w:rPr>
            <w:noProof/>
            <w:webHidden/>
          </w:rPr>
          <w:instrText xml:space="preserve"> PAGEREF _Toc521068664 \h </w:instrText>
        </w:r>
        <w:r>
          <w:rPr>
            <w:noProof/>
            <w:webHidden/>
          </w:rPr>
        </w:r>
        <w:r>
          <w:rPr>
            <w:noProof/>
            <w:webHidden/>
          </w:rPr>
          <w:fldChar w:fldCharType="separate"/>
        </w:r>
        <w:r>
          <w:rPr>
            <w:noProof/>
            <w:webHidden/>
          </w:rPr>
          <w:t>i</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65" w:history="1">
        <w:r w:rsidRPr="004154E7">
          <w:rPr>
            <w:rStyle w:val="Hyperlink"/>
            <w:noProof/>
          </w:rPr>
          <w:t>Figure 33. Le coefficient de corrélation de Pearson entre les scores de prédiction des deux logiciels est de 0.763083. Ceci indique une bonne corrélation entre les deux logiciels. Le score de MCFlashfold est en vert et celui de RNAsubopt en en bleu.</w:t>
        </w:r>
        <w:r>
          <w:rPr>
            <w:noProof/>
            <w:webHidden/>
          </w:rPr>
          <w:tab/>
        </w:r>
        <w:r>
          <w:rPr>
            <w:noProof/>
            <w:webHidden/>
          </w:rPr>
          <w:fldChar w:fldCharType="begin"/>
        </w:r>
        <w:r>
          <w:rPr>
            <w:noProof/>
            <w:webHidden/>
          </w:rPr>
          <w:instrText xml:space="preserve"> PAGEREF _Toc521068665 \h </w:instrText>
        </w:r>
        <w:r>
          <w:rPr>
            <w:noProof/>
            <w:webHidden/>
          </w:rPr>
        </w:r>
        <w:r>
          <w:rPr>
            <w:noProof/>
            <w:webHidden/>
          </w:rPr>
          <w:fldChar w:fldCharType="separate"/>
        </w:r>
        <w:r>
          <w:rPr>
            <w:noProof/>
            <w:webHidden/>
          </w:rPr>
          <w:t>iii</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66" w:history="1">
        <w:r w:rsidRPr="004154E7">
          <w:rPr>
            <w:rStyle w:val="Hyperlink"/>
            <w:noProof/>
          </w:rPr>
          <w:t>Figure 34. Cette figure est la figure 8 inversée. Ici, ce sont les données de MCFlashfold qui sont ordonnées. La corrélation est visible par le nombre presqu’inexistant d’ARN de RNAsubopt (bleu) en bas à droite</w:t>
        </w:r>
        <w:r>
          <w:rPr>
            <w:noProof/>
            <w:webHidden/>
          </w:rPr>
          <w:tab/>
        </w:r>
        <w:r>
          <w:rPr>
            <w:noProof/>
            <w:webHidden/>
          </w:rPr>
          <w:fldChar w:fldCharType="begin"/>
        </w:r>
        <w:r>
          <w:rPr>
            <w:noProof/>
            <w:webHidden/>
          </w:rPr>
          <w:instrText xml:space="preserve"> PAGEREF _Toc521068666 \h </w:instrText>
        </w:r>
        <w:r>
          <w:rPr>
            <w:noProof/>
            <w:webHidden/>
          </w:rPr>
        </w:r>
        <w:r>
          <w:rPr>
            <w:noProof/>
            <w:webHidden/>
          </w:rPr>
          <w:fldChar w:fldCharType="separate"/>
        </w:r>
        <w:r>
          <w:rPr>
            <w:noProof/>
            <w:webHidden/>
          </w:rPr>
          <w:t>iii</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67" w:history="1">
        <w:r w:rsidRPr="004154E7">
          <w:rPr>
            <w:rStyle w:val="Hyperlink"/>
            <w:noProof/>
          </w:rPr>
          <w:t>Figure 35. Après filtration des données, la moyenne des différences passe à 10.5 soit un gain de 2 points en faveur de MCFlashfold. L’étendue des différences s’est amoindrie aussi. À la défense de MCFlashfold, les données ont été calibrées à partir d’une structure en épingle prédite par un logiciel de la même suite que RNAsubopt, ViennaPackage[53].</w:t>
        </w:r>
        <w:r>
          <w:rPr>
            <w:noProof/>
            <w:webHidden/>
          </w:rPr>
          <w:tab/>
        </w:r>
        <w:r>
          <w:rPr>
            <w:noProof/>
            <w:webHidden/>
          </w:rPr>
          <w:fldChar w:fldCharType="begin"/>
        </w:r>
        <w:r>
          <w:rPr>
            <w:noProof/>
            <w:webHidden/>
          </w:rPr>
          <w:instrText xml:space="preserve"> PAGEREF _Toc521068667 \h </w:instrText>
        </w:r>
        <w:r>
          <w:rPr>
            <w:noProof/>
            <w:webHidden/>
          </w:rPr>
        </w:r>
        <w:r>
          <w:rPr>
            <w:noProof/>
            <w:webHidden/>
          </w:rPr>
          <w:fldChar w:fldCharType="separate"/>
        </w:r>
        <w:r>
          <w:rPr>
            <w:noProof/>
            <w:webHidden/>
          </w:rPr>
          <w:t>iv</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68" w:history="1">
        <w:r w:rsidRPr="004154E7">
          <w:rPr>
            <w:rStyle w:val="Hyperlink"/>
            <w:noProof/>
          </w:rPr>
          <w:t>Figure 36. Correspondance entre les valeurs de sondage chimique et les nucléotides d’un ARN repliés par RNAsubopt à gauche et MCFlashfold à droite. Le score de prédiction est de 46 contre 8 pour RNAsubopt. Lorsqu’on utilise le score pondéré, RNAsubopt obtient 66.62 et MCFlashfold 28.21.</w:t>
        </w:r>
        <w:r>
          <w:rPr>
            <w:noProof/>
            <w:webHidden/>
          </w:rPr>
          <w:tab/>
        </w:r>
        <w:r>
          <w:rPr>
            <w:noProof/>
            <w:webHidden/>
          </w:rPr>
          <w:fldChar w:fldCharType="begin"/>
        </w:r>
        <w:r>
          <w:rPr>
            <w:noProof/>
            <w:webHidden/>
          </w:rPr>
          <w:instrText xml:space="preserve"> PAGEREF _Toc521068668 \h </w:instrText>
        </w:r>
        <w:r>
          <w:rPr>
            <w:noProof/>
            <w:webHidden/>
          </w:rPr>
        </w:r>
        <w:r>
          <w:rPr>
            <w:noProof/>
            <w:webHidden/>
          </w:rPr>
          <w:fldChar w:fldCharType="separate"/>
        </w:r>
        <w:r>
          <w:rPr>
            <w:noProof/>
            <w:webHidden/>
          </w:rPr>
          <w:t>iv</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69" w:history="1">
        <w:r w:rsidRPr="004154E7">
          <w:rPr>
            <w:rStyle w:val="Hyperlink"/>
            <w:noProof/>
          </w:rPr>
          <w:t>Figure 37. ARN ayant la différence de score la plus avantageuse pour MCflashfold. La différence entre les scores de prédiction pondérés est de 6.35. Les scores sont de 22.52 pour MCFlashfold et de 16.17 pour RNAsubopt. L’ARN du haut a été replié par MCFlashfold et celui du bas par RNAsubopt.</w:t>
        </w:r>
        <w:r>
          <w:rPr>
            <w:noProof/>
            <w:webHidden/>
          </w:rPr>
          <w:tab/>
        </w:r>
        <w:r>
          <w:rPr>
            <w:noProof/>
            <w:webHidden/>
          </w:rPr>
          <w:fldChar w:fldCharType="begin"/>
        </w:r>
        <w:r>
          <w:rPr>
            <w:noProof/>
            <w:webHidden/>
          </w:rPr>
          <w:instrText xml:space="preserve"> PAGEREF _Toc521068669 \h </w:instrText>
        </w:r>
        <w:r>
          <w:rPr>
            <w:noProof/>
            <w:webHidden/>
          </w:rPr>
        </w:r>
        <w:r>
          <w:rPr>
            <w:noProof/>
            <w:webHidden/>
          </w:rPr>
          <w:fldChar w:fldCharType="separate"/>
        </w:r>
        <w:r>
          <w:rPr>
            <w:noProof/>
            <w:webHidden/>
          </w:rPr>
          <w:t>v</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70" w:history="1">
        <w:r w:rsidRPr="004154E7">
          <w:rPr>
            <w:rStyle w:val="Hyperlink"/>
            <w:noProof/>
          </w:rPr>
          <w:t>Figure 38. Représentation en deux dimensions de deux ARN provenant de la « </w:t>
        </w:r>
        <w:r w:rsidRPr="004154E7">
          <w:rPr>
            <w:rStyle w:val="Hyperlink"/>
            <w:i/>
            <w:noProof/>
          </w:rPr>
          <w:t>protein data bank</w:t>
        </w:r>
        <w:r w:rsidRPr="004154E7">
          <w:rPr>
            <w:rStyle w:val="Hyperlink"/>
            <w:noProof/>
          </w:rPr>
          <w:t> » (PDB) par le logiciel FORNA. Les structures se nomment « </w:t>
        </w:r>
        <w:r w:rsidRPr="004154E7">
          <w:rPr>
            <w:rStyle w:val="Hyperlink"/>
            <w:i/>
            <w:noProof/>
          </w:rPr>
          <w:t>RNA LOOP-LOOP COMPLEX</w:t>
        </w:r>
        <w:r w:rsidRPr="004154E7">
          <w:rPr>
            <w:rStyle w:val="Hyperlink"/>
            <w:noProof/>
          </w:rPr>
          <w:t> ». Leur identifiant est : « 1BJ2 ».</w:t>
        </w:r>
        <w:r>
          <w:rPr>
            <w:noProof/>
            <w:webHidden/>
          </w:rPr>
          <w:tab/>
        </w:r>
        <w:r>
          <w:rPr>
            <w:noProof/>
            <w:webHidden/>
          </w:rPr>
          <w:fldChar w:fldCharType="begin"/>
        </w:r>
        <w:r>
          <w:rPr>
            <w:noProof/>
            <w:webHidden/>
          </w:rPr>
          <w:instrText xml:space="preserve"> PAGEREF _Toc521068670 \h </w:instrText>
        </w:r>
        <w:r>
          <w:rPr>
            <w:noProof/>
            <w:webHidden/>
          </w:rPr>
        </w:r>
        <w:r>
          <w:rPr>
            <w:noProof/>
            <w:webHidden/>
          </w:rPr>
          <w:fldChar w:fldCharType="separate"/>
        </w:r>
        <w:r>
          <w:rPr>
            <w:noProof/>
            <w:webHidden/>
          </w:rPr>
          <w:t>viii</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71" w:history="1">
        <w:r w:rsidRPr="004154E7">
          <w:rPr>
            <w:rStyle w:val="Hyperlink"/>
            <w:noProof/>
          </w:rPr>
          <w:t>Figure 39. Représentation en trois dimensions des ARN de la figure 10. Les pointillés mauves sont des ponts hydrogènes. La couleur des nucléotides est reliée à leur position allant du bleu (5’) au rouge (3’)</w:t>
        </w:r>
        <w:r>
          <w:rPr>
            <w:noProof/>
            <w:webHidden/>
          </w:rPr>
          <w:tab/>
        </w:r>
        <w:r>
          <w:rPr>
            <w:noProof/>
            <w:webHidden/>
          </w:rPr>
          <w:fldChar w:fldCharType="begin"/>
        </w:r>
        <w:r>
          <w:rPr>
            <w:noProof/>
            <w:webHidden/>
          </w:rPr>
          <w:instrText xml:space="preserve"> PAGEREF _Toc521068671 \h </w:instrText>
        </w:r>
        <w:r>
          <w:rPr>
            <w:noProof/>
            <w:webHidden/>
          </w:rPr>
        </w:r>
        <w:r>
          <w:rPr>
            <w:noProof/>
            <w:webHidden/>
          </w:rPr>
          <w:fldChar w:fldCharType="separate"/>
        </w:r>
        <w:r>
          <w:rPr>
            <w:noProof/>
            <w:webHidden/>
          </w:rPr>
          <w:t>viii</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72" w:history="1">
        <w:r w:rsidRPr="004154E7">
          <w:rPr>
            <w:rStyle w:val="Hyperlink"/>
            <w:noProof/>
          </w:rPr>
          <w:t>Figure 40. Moyenne des valeurs surveillées pour l’expérience : « ETERNA_R00_0000 ».</w:t>
        </w:r>
        <w:r>
          <w:rPr>
            <w:noProof/>
            <w:webHidden/>
          </w:rPr>
          <w:tab/>
        </w:r>
        <w:r>
          <w:rPr>
            <w:noProof/>
            <w:webHidden/>
          </w:rPr>
          <w:fldChar w:fldCharType="begin"/>
        </w:r>
        <w:r>
          <w:rPr>
            <w:noProof/>
            <w:webHidden/>
          </w:rPr>
          <w:instrText xml:space="preserve"> PAGEREF _Toc521068672 \h </w:instrText>
        </w:r>
        <w:r>
          <w:rPr>
            <w:noProof/>
            <w:webHidden/>
          </w:rPr>
        </w:r>
        <w:r>
          <w:rPr>
            <w:noProof/>
            <w:webHidden/>
          </w:rPr>
          <w:fldChar w:fldCharType="separate"/>
        </w:r>
        <w:r>
          <w:rPr>
            <w:noProof/>
            <w:webHidden/>
          </w:rPr>
          <w:t>xvii</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73" w:history="1">
        <w:r w:rsidRPr="004154E7">
          <w:rPr>
            <w:rStyle w:val="Hyperlink"/>
            <w:noProof/>
          </w:rPr>
          <w:t>Figure 41. Moyenne des valeurs surveillées pour l’expérience : « ETERNA_R00_0002 ».</w:t>
        </w:r>
        <w:r>
          <w:rPr>
            <w:noProof/>
            <w:webHidden/>
          </w:rPr>
          <w:tab/>
        </w:r>
        <w:r>
          <w:rPr>
            <w:noProof/>
            <w:webHidden/>
          </w:rPr>
          <w:fldChar w:fldCharType="begin"/>
        </w:r>
        <w:r>
          <w:rPr>
            <w:noProof/>
            <w:webHidden/>
          </w:rPr>
          <w:instrText xml:space="preserve"> PAGEREF _Toc521068673 \h </w:instrText>
        </w:r>
        <w:r>
          <w:rPr>
            <w:noProof/>
            <w:webHidden/>
          </w:rPr>
        </w:r>
        <w:r>
          <w:rPr>
            <w:noProof/>
            <w:webHidden/>
          </w:rPr>
          <w:fldChar w:fldCharType="separate"/>
        </w:r>
        <w:r>
          <w:rPr>
            <w:noProof/>
            <w:webHidden/>
          </w:rPr>
          <w:t>xviii</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74" w:history="1">
        <w:r w:rsidRPr="004154E7">
          <w:rPr>
            <w:rStyle w:val="Hyperlink"/>
            <w:noProof/>
          </w:rPr>
          <w:t>Figure 42. Moyenne des valeurs surveillées pour l’expérience : « ETERNA_R69_0000 ».</w:t>
        </w:r>
        <w:r>
          <w:rPr>
            <w:noProof/>
            <w:webHidden/>
          </w:rPr>
          <w:tab/>
        </w:r>
        <w:r>
          <w:rPr>
            <w:noProof/>
            <w:webHidden/>
          </w:rPr>
          <w:fldChar w:fldCharType="begin"/>
        </w:r>
        <w:r>
          <w:rPr>
            <w:noProof/>
            <w:webHidden/>
          </w:rPr>
          <w:instrText xml:space="preserve"> PAGEREF _Toc521068674 \h </w:instrText>
        </w:r>
        <w:r>
          <w:rPr>
            <w:noProof/>
            <w:webHidden/>
          </w:rPr>
        </w:r>
        <w:r>
          <w:rPr>
            <w:noProof/>
            <w:webHidden/>
          </w:rPr>
          <w:fldChar w:fldCharType="separate"/>
        </w:r>
        <w:r>
          <w:rPr>
            <w:noProof/>
            <w:webHidden/>
          </w:rPr>
          <w:t>xix</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75" w:history="1">
        <w:r w:rsidRPr="004154E7">
          <w:rPr>
            <w:rStyle w:val="Hyperlink"/>
            <w:noProof/>
          </w:rPr>
          <w:t>Figure 43.</w:t>
        </w:r>
        <w:r>
          <w:rPr>
            <w:noProof/>
            <w:webHidden/>
          </w:rPr>
          <w:tab/>
        </w:r>
        <w:r>
          <w:rPr>
            <w:noProof/>
            <w:webHidden/>
          </w:rPr>
          <w:fldChar w:fldCharType="begin"/>
        </w:r>
        <w:r>
          <w:rPr>
            <w:noProof/>
            <w:webHidden/>
          </w:rPr>
          <w:instrText xml:space="preserve"> PAGEREF _Toc521068675 \h </w:instrText>
        </w:r>
        <w:r>
          <w:rPr>
            <w:noProof/>
            <w:webHidden/>
          </w:rPr>
        </w:r>
        <w:r>
          <w:rPr>
            <w:noProof/>
            <w:webHidden/>
          </w:rPr>
          <w:fldChar w:fldCharType="separate"/>
        </w:r>
        <w:r>
          <w:rPr>
            <w:noProof/>
            <w:webHidden/>
          </w:rPr>
          <w:t>xix</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76" w:history="1">
        <w:r w:rsidRPr="004154E7">
          <w:rPr>
            <w:rStyle w:val="Hyperlink"/>
            <w:noProof/>
          </w:rPr>
          <w:t>Figure 44. Moyenne des valeurs surveillées pour l’expérience : « ETERNA_R69_0001 ».</w:t>
        </w:r>
        <w:r>
          <w:rPr>
            <w:noProof/>
            <w:webHidden/>
          </w:rPr>
          <w:tab/>
        </w:r>
        <w:r>
          <w:rPr>
            <w:noProof/>
            <w:webHidden/>
          </w:rPr>
          <w:fldChar w:fldCharType="begin"/>
        </w:r>
        <w:r>
          <w:rPr>
            <w:noProof/>
            <w:webHidden/>
          </w:rPr>
          <w:instrText xml:space="preserve"> PAGEREF _Toc521068676 \h </w:instrText>
        </w:r>
        <w:r>
          <w:rPr>
            <w:noProof/>
            <w:webHidden/>
          </w:rPr>
        </w:r>
        <w:r>
          <w:rPr>
            <w:noProof/>
            <w:webHidden/>
          </w:rPr>
          <w:fldChar w:fldCharType="separate"/>
        </w:r>
        <w:r>
          <w:rPr>
            <w:noProof/>
            <w:webHidden/>
          </w:rPr>
          <w:t>xx</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77" w:history="1">
        <w:r w:rsidRPr="004154E7">
          <w:rPr>
            <w:rStyle w:val="Hyperlink"/>
            <w:noProof/>
          </w:rPr>
          <w:t>Figure 45. Pour chaque ARN la moyenne des scores des valeurs de réactivité de ses nucléotides est calculée et ordonnée. On remarque que peu d’ARN ont un score moyen entre 2 et 6. Ces ARN proviennent de l’ensemble non filtré.</w:t>
        </w:r>
        <w:r>
          <w:rPr>
            <w:noProof/>
            <w:webHidden/>
          </w:rPr>
          <w:tab/>
        </w:r>
        <w:r>
          <w:rPr>
            <w:noProof/>
            <w:webHidden/>
          </w:rPr>
          <w:fldChar w:fldCharType="begin"/>
        </w:r>
        <w:r>
          <w:rPr>
            <w:noProof/>
            <w:webHidden/>
          </w:rPr>
          <w:instrText xml:space="preserve"> PAGEREF _Toc521068677 \h </w:instrText>
        </w:r>
        <w:r>
          <w:rPr>
            <w:noProof/>
            <w:webHidden/>
          </w:rPr>
        </w:r>
        <w:r>
          <w:rPr>
            <w:noProof/>
            <w:webHidden/>
          </w:rPr>
          <w:fldChar w:fldCharType="separate"/>
        </w:r>
        <w:r>
          <w:rPr>
            <w:noProof/>
            <w:webHidden/>
          </w:rPr>
          <w:t>xxvi</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78" w:history="1">
        <w:r w:rsidRPr="004154E7">
          <w:rPr>
            <w:rStyle w:val="Hyperlink"/>
            <w:noProof/>
          </w:rPr>
          <w:t>Figure 46. La différence entre cette figure et la figure 10 est qu’ici les données proviennent de l’ensemble filtré. Le filtre écarte les ARN ayant une réactivité moyenne au-dessus de 1.5, ceux ayant un contenu en adénine au-dessus de 50% et ceux ayant un rapport signal sur bruit sous 2. En plus petit à droite, se trouve la même distribution, mais représenté sous forme d’histogramme.</w:t>
        </w:r>
        <w:r>
          <w:rPr>
            <w:noProof/>
            <w:webHidden/>
          </w:rPr>
          <w:tab/>
        </w:r>
        <w:r>
          <w:rPr>
            <w:noProof/>
            <w:webHidden/>
          </w:rPr>
          <w:fldChar w:fldCharType="begin"/>
        </w:r>
        <w:r>
          <w:rPr>
            <w:noProof/>
            <w:webHidden/>
          </w:rPr>
          <w:instrText xml:space="preserve"> PAGEREF _Toc521068678 \h </w:instrText>
        </w:r>
        <w:r>
          <w:rPr>
            <w:noProof/>
            <w:webHidden/>
          </w:rPr>
        </w:r>
        <w:r>
          <w:rPr>
            <w:noProof/>
            <w:webHidden/>
          </w:rPr>
          <w:fldChar w:fldCharType="separate"/>
        </w:r>
        <w:r>
          <w:rPr>
            <w:noProof/>
            <w:webHidden/>
          </w:rPr>
          <w:t>xxvi</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79" w:history="1">
        <w:r w:rsidRPr="004154E7">
          <w:rPr>
            <w:rStyle w:val="Hyperlink"/>
            <w:noProof/>
          </w:rPr>
          <w:t>Figure 47. Distribution de la longueur des séquences de l’ensemble de données filtré. La moyenne de la longueur est de 103.98.</w:t>
        </w:r>
        <w:r>
          <w:rPr>
            <w:noProof/>
            <w:webHidden/>
          </w:rPr>
          <w:tab/>
        </w:r>
        <w:r>
          <w:rPr>
            <w:noProof/>
            <w:webHidden/>
          </w:rPr>
          <w:fldChar w:fldCharType="begin"/>
        </w:r>
        <w:r>
          <w:rPr>
            <w:noProof/>
            <w:webHidden/>
          </w:rPr>
          <w:instrText xml:space="preserve"> PAGEREF _Toc521068679 \h </w:instrText>
        </w:r>
        <w:r>
          <w:rPr>
            <w:noProof/>
            <w:webHidden/>
          </w:rPr>
        </w:r>
        <w:r>
          <w:rPr>
            <w:noProof/>
            <w:webHidden/>
          </w:rPr>
          <w:fldChar w:fldCharType="separate"/>
        </w:r>
        <w:r>
          <w:rPr>
            <w:noProof/>
            <w:webHidden/>
          </w:rPr>
          <w:t>xxviii</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80" w:history="1">
        <w:r w:rsidRPr="004154E7">
          <w:rPr>
            <w:rStyle w:val="Hyperlink"/>
            <w:noProof/>
          </w:rPr>
          <w:t>Figure 48. L’ARN le plus long (131 nt) à gauche (A) avec le plus petit (51 nt) à droite (B). Le mode couleur selon la réactivité est activé. Un nucléotide bleu est réactif et un nucléotide rouge l’est peu.</w:t>
        </w:r>
        <w:r>
          <w:rPr>
            <w:noProof/>
            <w:webHidden/>
          </w:rPr>
          <w:tab/>
        </w:r>
        <w:r>
          <w:rPr>
            <w:noProof/>
            <w:webHidden/>
          </w:rPr>
          <w:fldChar w:fldCharType="begin"/>
        </w:r>
        <w:r>
          <w:rPr>
            <w:noProof/>
            <w:webHidden/>
          </w:rPr>
          <w:instrText xml:space="preserve"> PAGEREF _Toc521068680 \h </w:instrText>
        </w:r>
        <w:r>
          <w:rPr>
            <w:noProof/>
            <w:webHidden/>
          </w:rPr>
        </w:r>
        <w:r>
          <w:rPr>
            <w:noProof/>
            <w:webHidden/>
          </w:rPr>
          <w:fldChar w:fldCharType="separate"/>
        </w:r>
        <w:r>
          <w:rPr>
            <w:noProof/>
            <w:webHidden/>
          </w:rPr>
          <w:t>xxviii</w:t>
        </w:r>
        <w:r>
          <w:rPr>
            <w:noProof/>
            <w:webHidden/>
          </w:rPr>
          <w:fldChar w:fldCharType="end"/>
        </w:r>
      </w:hyperlink>
    </w:p>
    <w:p w:rsidR="00992768" w:rsidRPr="009E739F" w:rsidRDefault="007D2CDE" w:rsidP="00E66CD1">
      <w:pPr>
        <w:rPr>
          <w:lang w:val="en-CA"/>
        </w:rPr>
      </w:pPr>
      <w:r w:rsidRPr="00992768">
        <w:fldChar w:fldCharType="end"/>
      </w:r>
    </w:p>
    <w:p w:rsidR="00295ECF" w:rsidRDefault="00F579FF" w:rsidP="00D406B5">
      <w:pPr>
        <w:pStyle w:val="Heading1"/>
      </w:pPr>
      <w:bookmarkStart w:id="18" w:name="_Toc437059911"/>
      <w:bookmarkStart w:id="19" w:name="_Toc437059942"/>
      <w:bookmarkStart w:id="20" w:name="_Toc437059962"/>
      <w:bookmarkStart w:id="21" w:name="_Toc437060012"/>
      <w:bookmarkEnd w:id="6"/>
      <w:bookmarkEnd w:id="7"/>
      <w:bookmarkEnd w:id="8"/>
      <w:bookmarkEnd w:id="9"/>
      <w:r w:rsidRPr="00672DF0">
        <w:br w:type="page"/>
      </w:r>
      <w:bookmarkStart w:id="22" w:name="_Toc502671821"/>
      <w:bookmarkStart w:id="23" w:name="_Toc502671961"/>
      <w:r w:rsidR="00295ECF">
        <w:lastRenderedPageBreak/>
        <w:t>Liste des sigles</w:t>
      </w:r>
      <w:bookmarkEnd w:id="22"/>
      <w:bookmarkEnd w:id="23"/>
    </w:p>
    <w:tbl>
      <w:tblPr>
        <w:tblW w:w="7560" w:type="dxa"/>
        <w:tblLook w:val="04A0" w:firstRow="1" w:lastRow="0" w:firstColumn="1" w:lastColumn="0" w:noHBand="0" w:noVBand="1"/>
      </w:tblPr>
      <w:tblGrid>
        <w:gridCol w:w="923"/>
        <w:gridCol w:w="6637"/>
      </w:tblGrid>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bookmarkStart w:id="24" w:name="_Hlk501398404"/>
            <w:bookmarkStart w:id="25" w:name="_Hlk501398058"/>
            <w:bookmarkStart w:id="26" w:name="_Hlk501397740"/>
            <w:r w:rsidRPr="006C02B9">
              <w:rPr>
                <w:color w:val="000000"/>
                <w:szCs w:val="24"/>
                <w:lang w:eastAsia="en-CA"/>
              </w:rPr>
              <w:t>ARN</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Acide</w:t>
            </w:r>
            <w:proofErr w:type="spellEnd"/>
            <w:r w:rsidR="006C02B9" w:rsidRPr="006C02B9">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ribonucléique</w:t>
            </w:r>
            <w:proofErr w:type="spellEnd"/>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5155B3" w:rsidP="00EF2C46">
            <w:pPr>
              <w:spacing w:line="240" w:lineRule="auto"/>
              <w:jc w:val="left"/>
              <w:rPr>
                <w:color w:val="000000"/>
                <w:szCs w:val="24"/>
                <w:lang w:val="en-CA" w:eastAsia="en-CA"/>
              </w:rPr>
            </w:pPr>
            <w:r>
              <w:rPr>
                <w:color w:val="000000"/>
                <w:szCs w:val="24"/>
                <w:lang w:eastAsia="en-CA"/>
              </w:rPr>
              <w:t>S-S</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5155B3">
              <w:rPr>
                <w:rFonts w:ascii="Calibri" w:hAnsi="Calibri" w:cs="Calibri"/>
                <w:color w:val="000000"/>
                <w:sz w:val="22"/>
                <w:szCs w:val="22"/>
                <w:lang w:val="en-CA" w:eastAsia="en-CA"/>
              </w:rPr>
              <w:t>Sous-Structure</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RMDB</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6C02B9" w:rsidRPr="006C02B9">
              <w:rPr>
                <w:rFonts w:ascii="Calibri" w:hAnsi="Calibri" w:cs="Calibri"/>
                <w:color w:val="000000"/>
                <w:sz w:val="22"/>
                <w:szCs w:val="22"/>
                <w:lang w:val="en-CA" w:eastAsia="en-CA"/>
              </w:rPr>
              <w:t>RNA mapping data base</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SS</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6C02B9" w:rsidRPr="006C02B9">
              <w:rPr>
                <w:rFonts w:ascii="Calibri" w:hAnsi="Calibri" w:cs="Calibri"/>
                <w:color w:val="000000"/>
                <w:sz w:val="22"/>
                <w:szCs w:val="22"/>
                <w:lang w:val="en-CA" w:eastAsia="en-CA"/>
              </w:rPr>
              <w:t xml:space="preserve">Structure </w:t>
            </w:r>
            <w:proofErr w:type="spellStart"/>
            <w:r w:rsidR="006C02B9" w:rsidRPr="006C02B9">
              <w:rPr>
                <w:rFonts w:ascii="Calibri" w:hAnsi="Calibri" w:cs="Calibri"/>
                <w:color w:val="000000"/>
                <w:sz w:val="22"/>
                <w:szCs w:val="22"/>
                <w:lang w:val="en-CA" w:eastAsia="en-CA"/>
              </w:rPr>
              <w:t>secondaire</w:t>
            </w:r>
            <w:proofErr w:type="spellEnd"/>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val="en-CA" w:eastAsia="en-CA"/>
              </w:rPr>
              <w:t>API</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6C02B9" w:rsidRPr="006C02B9">
              <w:rPr>
                <w:rFonts w:ascii="Calibri" w:hAnsi="Calibri" w:cs="Calibri"/>
                <w:color w:val="000000"/>
                <w:sz w:val="22"/>
                <w:szCs w:val="22"/>
                <w:lang w:val="en-CA" w:eastAsia="en-CA"/>
              </w:rPr>
              <w:t>Application programming interface</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val="en-CA" w:eastAsia="en-CA"/>
              </w:rPr>
              <w:t>MFE</w:t>
            </w:r>
          </w:p>
        </w:tc>
        <w:tc>
          <w:tcPr>
            <w:tcW w:w="6637" w:type="dxa"/>
            <w:tcBorders>
              <w:top w:val="nil"/>
              <w:left w:val="nil"/>
              <w:bottom w:val="nil"/>
              <w:right w:val="nil"/>
            </w:tcBorders>
            <w:shd w:val="clear" w:color="auto" w:fill="auto"/>
            <w:noWrap/>
            <w:vAlign w:val="center"/>
            <w:hideMark/>
          </w:tcPr>
          <w:p w:rsidR="006C02B9" w:rsidRPr="000A632B" w:rsidRDefault="00EF2C46" w:rsidP="00EF2C46">
            <w:pPr>
              <w:spacing w:line="240" w:lineRule="auto"/>
              <w:jc w:val="left"/>
              <w:rPr>
                <w:rFonts w:ascii="Calibri" w:hAnsi="Calibri" w:cs="Calibri"/>
                <w:color w:val="000000"/>
                <w:sz w:val="22"/>
                <w:szCs w:val="22"/>
                <w:lang w:eastAsia="en-CA"/>
              </w:rPr>
            </w:pPr>
            <w:r w:rsidRPr="000A632B">
              <w:rPr>
                <w:rFonts w:ascii="Calibri" w:hAnsi="Calibri" w:cs="Calibri"/>
                <w:color w:val="000000"/>
                <w:sz w:val="22"/>
                <w:szCs w:val="22"/>
                <w:lang w:eastAsia="en-CA"/>
              </w:rPr>
              <w:t>:</w:t>
            </w:r>
            <w:r w:rsidR="000A632B">
              <w:rPr>
                <w:rFonts w:ascii="Calibri" w:hAnsi="Calibri" w:cs="Calibri"/>
                <w:color w:val="000000"/>
                <w:sz w:val="22"/>
                <w:szCs w:val="22"/>
                <w:lang w:eastAsia="en-CA"/>
              </w:rPr>
              <w:t xml:space="preserve"> É</w:t>
            </w:r>
            <w:r w:rsidR="000A632B" w:rsidRPr="000A632B">
              <w:rPr>
                <w:rFonts w:ascii="Calibri" w:hAnsi="Calibri" w:cs="Calibri"/>
                <w:color w:val="000000"/>
                <w:sz w:val="22"/>
                <w:szCs w:val="22"/>
                <w:lang w:eastAsia="en-CA"/>
              </w:rPr>
              <w:t>nergie libre minimum</w:t>
            </w:r>
            <w:r w:rsidRPr="000A632B">
              <w:rPr>
                <w:rFonts w:ascii="Calibri" w:hAnsi="Calibri" w:cs="Calibri"/>
                <w:color w:val="000000"/>
                <w:sz w:val="22"/>
                <w:szCs w:val="22"/>
                <w:lang w:eastAsia="en-CA"/>
              </w:rPr>
              <w:t xml:space="preserve"> </w:t>
            </w:r>
            <w:r w:rsidR="000A632B" w:rsidRPr="000A632B">
              <w:rPr>
                <w:rFonts w:ascii="Calibri" w:hAnsi="Calibri" w:cs="Calibri"/>
                <w:color w:val="000000"/>
                <w:sz w:val="22"/>
                <w:szCs w:val="22"/>
                <w:lang w:eastAsia="en-CA"/>
              </w:rPr>
              <w:t>(</w:t>
            </w:r>
            <w:r w:rsidR="006C02B9" w:rsidRPr="000A632B">
              <w:rPr>
                <w:rFonts w:ascii="Calibri" w:hAnsi="Calibri" w:cs="Calibri"/>
                <w:i/>
                <w:color w:val="000000"/>
                <w:sz w:val="22"/>
                <w:szCs w:val="22"/>
                <w:lang w:eastAsia="en-CA"/>
              </w:rPr>
              <w:t xml:space="preserve">Minimum free </w:t>
            </w:r>
            <w:proofErr w:type="spellStart"/>
            <w:r w:rsidR="006C02B9" w:rsidRPr="000A632B">
              <w:rPr>
                <w:rFonts w:ascii="Calibri" w:hAnsi="Calibri" w:cs="Calibri"/>
                <w:i/>
                <w:color w:val="000000"/>
                <w:sz w:val="22"/>
                <w:szCs w:val="22"/>
                <w:lang w:eastAsia="en-CA"/>
              </w:rPr>
              <w:t>energy</w:t>
            </w:r>
            <w:proofErr w:type="spellEnd"/>
            <w:r w:rsidR="000A632B">
              <w:rPr>
                <w:rFonts w:ascii="Calibri" w:hAnsi="Calibri" w:cs="Calibri"/>
                <w:color w:val="000000"/>
                <w:sz w:val="22"/>
                <w:szCs w:val="22"/>
                <w:lang w:eastAsia="en-CA"/>
              </w:rPr>
              <w:t>)</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val="en-CA" w:eastAsia="en-CA"/>
              </w:rPr>
              <w:t>AUC</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0A632B" w:rsidRPr="006C02B9">
              <w:rPr>
                <w:rFonts w:ascii="Calibri" w:hAnsi="Calibri" w:cs="Calibri"/>
                <w:color w:val="000000"/>
                <w:sz w:val="22"/>
                <w:szCs w:val="22"/>
                <w:lang w:val="en-CA" w:eastAsia="en-CA"/>
              </w:rPr>
              <w:t xml:space="preserve">Aire sous la </w:t>
            </w:r>
            <w:proofErr w:type="spellStart"/>
            <w:r w:rsidR="000A632B" w:rsidRPr="006C02B9">
              <w:rPr>
                <w:rFonts w:ascii="Calibri" w:hAnsi="Calibri" w:cs="Calibri"/>
                <w:color w:val="000000"/>
                <w:sz w:val="22"/>
                <w:szCs w:val="22"/>
                <w:lang w:val="en-CA" w:eastAsia="en-CA"/>
              </w:rPr>
              <w:t>courbe</w:t>
            </w:r>
            <w:proofErr w:type="spellEnd"/>
            <w:r w:rsidR="000A632B">
              <w:rPr>
                <w:rFonts w:ascii="Calibri" w:hAnsi="Calibri" w:cs="Calibri"/>
                <w:color w:val="000000"/>
                <w:sz w:val="22"/>
                <w:szCs w:val="22"/>
                <w:lang w:val="en-CA" w:eastAsia="en-CA"/>
              </w:rPr>
              <w:t xml:space="preserve"> (</w:t>
            </w:r>
            <w:r w:rsidR="000A632B" w:rsidRPr="000A632B">
              <w:rPr>
                <w:rFonts w:ascii="Calibri" w:hAnsi="Calibri" w:cs="Calibri"/>
                <w:i/>
                <w:color w:val="000000"/>
                <w:sz w:val="22"/>
                <w:szCs w:val="22"/>
                <w:lang w:val="en-CA" w:eastAsia="en-CA"/>
              </w:rPr>
              <w:t>Area under the curve</w:t>
            </w:r>
            <w:r w:rsidR="006C02B9" w:rsidRPr="006C02B9">
              <w:rPr>
                <w:rFonts w:ascii="Calibri" w:hAnsi="Calibri" w:cs="Calibri"/>
                <w:color w:val="000000"/>
                <w:sz w:val="22"/>
                <w:szCs w:val="22"/>
                <w:lang w:val="en-CA" w:eastAsia="en-CA"/>
              </w:rPr>
              <w:t>)</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val="en-CA" w:eastAsia="en-CA"/>
              </w:rPr>
              <w:t>ROC</w:t>
            </w:r>
          </w:p>
        </w:tc>
        <w:tc>
          <w:tcPr>
            <w:tcW w:w="6637" w:type="dxa"/>
            <w:tcBorders>
              <w:top w:val="nil"/>
              <w:left w:val="nil"/>
              <w:bottom w:val="nil"/>
              <w:right w:val="nil"/>
            </w:tcBorders>
            <w:shd w:val="clear" w:color="auto" w:fill="auto"/>
            <w:noWrap/>
            <w:vAlign w:val="center"/>
            <w:hideMark/>
          </w:tcPr>
          <w:p w:rsidR="006C02B9" w:rsidRPr="000A632B" w:rsidRDefault="00EF2C46" w:rsidP="00EF2C46">
            <w:pPr>
              <w:spacing w:line="240" w:lineRule="auto"/>
              <w:jc w:val="left"/>
              <w:rPr>
                <w:rFonts w:ascii="Calibri" w:hAnsi="Calibri" w:cs="Calibri"/>
                <w:color w:val="000000"/>
                <w:sz w:val="22"/>
                <w:szCs w:val="22"/>
                <w:lang w:eastAsia="en-CA"/>
              </w:rPr>
            </w:pPr>
            <w:r w:rsidRPr="000A632B">
              <w:rPr>
                <w:rFonts w:ascii="Calibri" w:hAnsi="Calibri" w:cs="Calibri"/>
                <w:color w:val="000000"/>
                <w:sz w:val="22"/>
                <w:szCs w:val="22"/>
                <w:lang w:eastAsia="en-CA"/>
              </w:rPr>
              <w:t>:</w:t>
            </w:r>
            <w:r w:rsidR="000A632B" w:rsidRPr="000A632B">
              <w:rPr>
                <w:rFonts w:ascii="Calibri" w:hAnsi="Calibri" w:cs="Calibri"/>
                <w:color w:val="000000"/>
                <w:sz w:val="22"/>
                <w:szCs w:val="22"/>
                <w:lang w:eastAsia="en-CA"/>
              </w:rPr>
              <w:t xml:space="preserve"> fonction d’efficacité du récepteur</w:t>
            </w:r>
            <w:r w:rsidRPr="000A632B">
              <w:rPr>
                <w:rFonts w:ascii="Calibri" w:hAnsi="Calibri" w:cs="Calibri"/>
                <w:color w:val="000000"/>
                <w:sz w:val="22"/>
                <w:szCs w:val="22"/>
                <w:lang w:eastAsia="en-CA"/>
              </w:rPr>
              <w:t xml:space="preserve"> </w:t>
            </w:r>
            <w:r w:rsidR="000A632B">
              <w:rPr>
                <w:rFonts w:ascii="Calibri" w:hAnsi="Calibri" w:cs="Calibri"/>
                <w:color w:val="000000"/>
                <w:sz w:val="22"/>
                <w:szCs w:val="22"/>
                <w:lang w:eastAsia="en-CA"/>
              </w:rPr>
              <w:t>(</w:t>
            </w:r>
            <w:proofErr w:type="spellStart"/>
            <w:r w:rsidR="006C02B9" w:rsidRPr="000A632B">
              <w:rPr>
                <w:rFonts w:ascii="Calibri" w:hAnsi="Calibri" w:cs="Calibri"/>
                <w:i/>
                <w:color w:val="000000"/>
                <w:sz w:val="22"/>
                <w:szCs w:val="22"/>
                <w:lang w:eastAsia="en-CA"/>
              </w:rPr>
              <w:t>Receiver</w:t>
            </w:r>
            <w:proofErr w:type="spellEnd"/>
            <w:r w:rsidR="006C02B9" w:rsidRPr="000A632B">
              <w:rPr>
                <w:rFonts w:ascii="Calibri" w:hAnsi="Calibri" w:cs="Calibri"/>
                <w:i/>
                <w:color w:val="000000"/>
                <w:sz w:val="22"/>
                <w:szCs w:val="22"/>
                <w:lang w:eastAsia="en-CA"/>
              </w:rPr>
              <w:t xml:space="preserve"> operating </w:t>
            </w:r>
            <w:proofErr w:type="spellStart"/>
            <w:r w:rsidR="006C02B9" w:rsidRPr="000A632B">
              <w:rPr>
                <w:rFonts w:ascii="Calibri" w:hAnsi="Calibri" w:cs="Calibri"/>
                <w:i/>
                <w:color w:val="000000"/>
                <w:sz w:val="22"/>
                <w:szCs w:val="22"/>
                <w:lang w:eastAsia="en-CA"/>
              </w:rPr>
              <w:t>characteristic</w:t>
            </w:r>
            <w:proofErr w:type="spellEnd"/>
            <w:r w:rsidR="000A632B">
              <w:rPr>
                <w:rFonts w:ascii="Calibri" w:hAnsi="Calibri" w:cs="Calibri"/>
                <w:color w:val="000000"/>
                <w:sz w:val="22"/>
                <w:szCs w:val="22"/>
                <w:lang w:eastAsia="en-CA"/>
              </w:rPr>
              <w:t>)</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URL</w:t>
            </w:r>
          </w:p>
        </w:tc>
        <w:tc>
          <w:tcPr>
            <w:tcW w:w="6637" w:type="dxa"/>
            <w:tcBorders>
              <w:top w:val="nil"/>
              <w:left w:val="nil"/>
              <w:bottom w:val="nil"/>
              <w:right w:val="nil"/>
            </w:tcBorders>
            <w:shd w:val="clear" w:color="auto" w:fill="auto"/>
            <w:noWrap/>
            <w:vAlign w:val="center"/>
            <w:hideMark/>
          </w:tcPr>
          <w:p w:rsidR="006C02B9" w:rsidRPr="000A632B" w:rsidRDefault="00EF2C46" w:rsidP="00EF2C46">
            <w:pPr>
              <w:spacing w:line="240" w:lineRule="auto"/>
              <w:jc w:val="left"/>
              <w:rPr>
                <w:rFonts w:ascii="Calibri" w:hAnsi="Calibri" w:cs="Calibri"/>
                <w:color w:val="000000"/>
                <w:sz w:val="22"/>
                <w:szCs w:val="22"/>
                <w:lang w:eastAsia="en-CA"/>
              </w:rPr>
            </w:pPr>
            <w:r w:rsidRPr="000A632B">
              <w:rPr>
                <w:rFonts w:ascii="Calibri" w:hAnsi="Calibri" w:cs="Calibri"/>
                <w:color w:val="000000"/>
                <w:sz w:val="22"/>
                <w:szCs w:val="22"/>
                <w:lang w:eastAsia="en-CA"/>
              </w:rPr>
              <w:t xml:space="preserve">: </w:t>
            </w:r>
            <w:r w:rsidR="000A632B">
              <w:rPr>
                <w:rFonts w:ascii="Calibri" w:hAnsi="Calibri" w:cs="Calibri"/>
                <w:color w:val="000000"/>
                <w:sz w:val="22"/>
                <w:szCs w:val="22"/>
                <w:lang w:eastAsia="en-CA"/>
              </w:rPr>
              <w:t>L</w:t>
            </w:r>
            <w:r w:rsidR="000A632B" w:rsidRPr="000A632B">
              <w:rPr>
                <w:rFonts w:ascii="Calibri" w:hAnsi="Calibri" w:cs="Calibri"/>
                <w:color w:val="000000"/>
                <w:sz w:val="22"/>
                <w:szCs w:val="22"/>
                <w:lang w:eastAsia="en-CA"/>
              </w:rPr>
              <w:t>ocalisateur uniforme de</w:t>
            </w:r>
            <w:r w:rsidR="000A632B">
              <w:rPr>
                <w:rFonts w:ascii="Calibri" w:hAnsi="Calibri" w:cs="Calibri"/>
                <w:color w:val="000000"/>
                <w:sz w:val="22"/>
                <w:szCs w:val="22"/>
                <w:lang w:eastAsia="en-CA"/>
              </w:rPr>
              <w:t xml:space="preserve"> </w:t>
            </w:r>
            <w:r w:rsidR="000A632B" w:rsidRPr="000A632B">
              <w:rPr>
                <w:rFonts w:ascii="Calibri" w:hAnsi="Calibri" w:cs="Calibri"/>
                <w:color w:val="000000"/>
                <w:sz w:val="22"/>
                <w:szCs w:val="22"/>
                <w:lang w:eastAsia="en-CA"/>
              </w:rPr>
              <w:t xml:space="preserve">ressource </w:t>
            </w:r>
            <w:r w:rsidR="000A632B">
              <w:rPr>
                <w:rFonts w:ascii="Calibri" w:hAnsi="Calibri" w:cs="Calibri"/>
                <w:color w:val="000000"/>
                <w:sz w:val="22"/>
                <w:szCs w:val="22"/>
                <w:lang w:eastAsia="en-CA"/>
              </w:rPr>
              <w:t>(</w:t>
            </w:r>
            <w:r w:rsidR="006C02B9" w:rsidRPr="000A632B">
              <w:rPr>
                <w:rFonts w:ascii="Calibri" w:hAnsi="Calibri" w:cs="Calibri"/>
                <w:i/>
                <w:color w:val="000000"/>
                <w:sz w:val="22"/>
                <w:szCs w:val="22"/>
                <w:lang w:eastAsia="en-CA"/>
              </w:rPr>
              <w:t>Uniform Resource Locator</w:t>
            </w:r>
            <w:r w:rsidR="000A632B">
              <w:rPr>
                <w:rFonts w:ascii="Calibri" w:hAnsi="Calibri" w:cs="Calibri"/>
                <w:color w:val="000000"/>
                <w:sz w:val="22"/>
                <w:szCs w:val="22"/>
                <w:lang w:eastAsia="en-CA"/>
              </w:rPr>
              <w:t>)</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RMN</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Résonance</w:t>
            </w:r>
            <w:proofErr w:type="spellEnd"/>
            <w:r w:rsidR="006C02B9" w:rsidRPr="006C02B9">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magnétique</w:t>
            </w:r>
            <w:proofErr w:type="spellEnd"/>
            <w:r w:rsidR="006C02B9" w:rsidRPr="006C02B9">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nucléaire</w:t>
            </w:r>
            <w:proofErr w:type="spellEnd"/>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Nt :</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Nucléotide</w:t>
            </w:r>
            <w:proofErr w:type="spellEnd"/>
          </w:p>
        </w:tc>
      </w:tr>
      <w:tr w:rsidR="005155B3" w:rsidRPr="006C02B9" w:rsidTr="000A632B">
        <w:trPr>
          <w:trHeight w:val="315"/>
        </w:trPr>
        <w:tc>
          <w:tcPr>
            <w:tcW w:w="923" w:type="dxa"/>
            <w:tcBorders>
              <w:top w:val="nil"/>
              <w:left w:val="nil"/>
              <w:bottom w:val="nil"/>
              <w:right w:val="nil"/>
            </w:tcBorders>
            <w:shd w:val="clear" w:color="auto" w:fill="auto"/>
            <w:noWrap/>
            <w:vAlign w:val="center"/>
          </w:tcPr>
          <w:p w:rsidR="005155B3" w:rsidRPr="006C02B9" w:rsidRDefault="005155B3" w:rsidP="00EF2C46">
            <w:pPr>
              <w:spacing w:line="240" w:lineRule="auto"/>
              <w:jc w:val="left"/>
              <w:rPr>
                <w:color w:val="000000"/>
                <w:szCs w:val="24"/>
                <w:lang w:eastAsia="en-CA"/>
              </w:rPr>
            </w:pPr>
            <w:r>
              <w:t>MCN</w:t>
            </w:r>
          </w:p>
        </w:tc>
        <w:tc>
          <w:tcPr>
            <w:tcW w:w="6637" w:type="dxa"/>
            <w:tcBorders>
              <w:top w:val="nil"/>
              <w:left w:val="nil"/>
              <w:bottom w:val="nil"/>
              <w:right w:val="nil"/>
            </w:tcBorders>
            <w:shd w:val="clear" w:color="auto" w:fill="auto"/>
            <w:noWrap/>
            <w:vAlign w:val="center"/>
          </w:tcPr>
          <w:p w:rsidR="005155B3" w:rsidRDefault="005155B3" w:rsidP="00EF2C46">
            <w:pPr>
              <w:spacing w:line="240" w:lineRule="auto"/>
              <w:jc w:val="left"/>
              <w:rPr>
                <w:rFonts w:ascii="Calibri" w:hAnsi="Calibri" w:cs="Calibri"/>
                <w:color w:val="000000"/>
                <w:sz w:val="22"/>
                <w:szCs w:val="22"/>
                <w:lang w:val="en-CA" w:eastAsia="en-CA"/>
              </w:rPr>
            </w:pPr>
            <w:proofErr w:type="gramStart"/>
            <w:r>
              <w:t>:M</w:t>
            </w:r>
            <w:r>
              <w:t>otif</w:t>
            </w:r>
            <w:proofErr w:type="gramEnd"/>
            <w:r>
              <w:t xml:space="preserve"> cyclique nucléotidique </w:t>
            </w:r>
          </w:p>
        </w:tc>
      </w:tr>
      <w:bookmarkEnd w:id="24"/>
    </w:tbl>
    <w:p w:rsidR="00DB4C05" w:rsidRDefault="00DB4C05" w:rsidP="005524A2"/>
    <w:p w:rsidR="00295ECF" w:rsidRDefault="00295ECF" w:rsidP="00D406B5">
      <w:pPr>
        <w:pStyle w:val="Heading1"/>
      </w:pPr>
      <w:bookmarkStart w:id="27" w:name="_Toc502671822"/>
      <w:bookmarkStart w:id="28" w:name="_Toc502671962"/>
      <w:bookmarkEnd w:id="25"/>
      <w:bookmarkEnd w:id="26"/>
      <w:r>
        <w:t>Liste des abréviations</w:t>
      </w:r>
      <w:bookmarkEnd w:id="27"/>
      <w:bookmarkEnd w:id="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6990"/>
      </w:tblGrid>
      <w:tr w:rsidR="00636C05" w:rsidTr="00F30721">
        <w:tc>
          <w:tcPr>
            <w:tcW w:w="570" w:type="dxa"/>
          </w:tcPr>
          <w:p w:rsidR="00636C05" w:rsidRPr="000D7C80" w:rsidRDefault="00636C05" w:rsidP="00636C05">
            <w:bookmarkStart w:id="29" w:name="_Hlk501455940"/>
            <w:r w:rsidRPr="000D7C80">
              <w:t>3D </w:t>
            </w:r>
          </w:p>
        </w:tc>
        <w:tc>
          <w:tcPr>
            <w:tcW w:w="6990" w:type="dxa"/>
          </w:tcPr>
          <w:p w:rsidR="00636C05" w:rsidRDefault="00636C05" w:rsidP="00636C05">
            <w:r>
              <w:t>: Tr</w:t>
            </w:r>
            <w:r w:rsidR="00824D50">
              <w:t>o</w:t>
            </w:r>
            <w:r>
              <w:t>i</w:t>
            </w:r>
            <w:r w:rsidR="00824D50">
              <w:t xml:space="preserve">s </w:t>
            </w:r>
            <w:r>
              <w:t>dimension</w:t>
            </w:r>
            <w:r w:rsidR="00E94EB8">
              <w:t>s</w:t>
            </w:r>
          </w:p>
        </w:tc>
      </w:tr>
      <w:tr w:rsidR="00636C05" w:rsidTr="00F30721">
        <w:tc>
          <w:tcPr>
            <w:tcW w:w="570" w:type="dxa"/>
          </w:tcPr>
          <w:p w:rsidR="00636C05" w:rsidRPr="000D7C80" w:rsidRDefault="00636C05" w:rsidP="00636C05">
            <w:r w:rsidRPr="000D7C80">
              <w:t>A </w:t>
            </w:r>
          </w:p>
        </w:tc>
        <w:tc>
          <w:tcPr>
            <w:tcW w:w="6990" w:type="dxa"/>
          </w:tcPr>
          <w:p w:rsidR="00636C05" w:rsidRDefault="00636C05" w:rsidP="00636C05">
            <w:r>
              <w:t>: Adénosine</w:t>
            </w:r>
          </w:p>
        </w:tc>
      </w:tr>
      <w:tr w:rsidR="00636C05" w:rsidTr="00F30721">
        <w:tc>
          <w:tcPr>
            <w:tcW w:w="570" w:type="dxa"/>
          </w:tcPr>
          <w:p w:rsidR="00636C05" w:rsidRPr="000D7C80" w:rsidRDefault="00636C05" w:rsidP="00636C05">
            <w:r w:rsidRPr="000D7C80">
              <w:t>C </w:t>
            </w:r>
          </w:p>
        </w:tc>
        <w:tc>
          <w:tcPr>
            <w:tcW w:w="6990" w:type="dxa"/>
          </w:tcPr>
          <w:p w:rsidR="00636C05" w:rsidRDefault="00636C05" w:rsidP="00636C05">
            <w:r>
              <w:t>: Cytosine</w:t>
            </w:r>
          </w:p>
        </w:tc>
      </w:tr>
      <w:tr w:rsidR="00636C05" w:rsidTr="00F30721">
        <w:tc>
          <w:tcPr>
            <w:tcW w:w="570" w:type="dxa"/>
          </w:tcPr>
          <w:p w:rsidR="00636C05" w:rsidRPr="000D7C80" w:rsidRDefault="00636C05" w:rsidP="00636C05">
            <w:r w:rsidRPr="000D7C80">
              <w:t>U </w:t>
            </w:r>
          </w:p>
        </w:tc>
        <w:tc>
          <w:tcPr>
            <w:tcW w:w="6990" w:type="dxa"/>
          </w:tcPr>
          <w:p w:rsidR="00636C05" w:rsidRDefault="00636C05" w:rsidP="00636C05">
            <w:r>
              <w:t>: Uracile</w:t>
            </w:r>
          </w:p>
        </w:tc>
      </w:tr>
      <w:tr w:rsidR="00636C05" w:rsidTr="00F30721">
        <w:tc>
          <w:tcPr>
            <w:tcW w:w="570" w:type="dxa"/>
          </w:tcPr>
          <w:p w:rsidR="00636C05" w:rsidRPr="000D7C80" w:rsidRDefault="00636C05" w:rsidP="00636C05">
            <w:r w:rsidRPr="000D7C80">
              <w:t>G </w:t>
            </w:r>
          </w:p>
        </w:tc>
        <w:tc>
          <w:tcPr>
            <w:tcW w:w="6990" w:type="dxa"/>
          </w:tcPr>
          <w:p w:rsidR="00636C05" w:rsidRDefault="00636C05" w:rsidP="00636C05">
            <w:r>
              <w:t>: Guanine</w:t>
            </w:r>
          </w:p>
        </w:tc>
      </w:tr>
      <w:tr w:rsidR="000A632B" w:rsidTr="00F30721">
        <w:tc>
          <w:tcPr>
            <w:tcW w:w="570" w:type="dxa"/>
          </w:tcPr>
          <w:p w:rsidR="000A632B" w:rsidRPr="000D7C80" w:rsidRDefault="005155B3" w:rsidP="00636C05">
            <w:r>
              <w:t>ED</w:t>
            </w:r>
          </w:p>
        </w:tc>
        <w:tc>
          <w:tcPr>
            <w:tcW w:w="6990" w:type="dxa"/>
          </w:tcPr>
          <w:p w:rsidR="000A632B" w:rsidRDefault="000A632B" w:rsidP="00636C05">
            <w:r>
              <w:t>: diversité d’ensemble (</w:t>
            </w:r>
            <w:r w:rsidRPr="000A632B">
              <w:rPr>
                <w:i/>
              </w:rPr>
              <w:t xml:space="preserve">ensemble </w:t>
            </w:r>
            <w:proofErr w:type="spellStart"/>
            <w:r w:rsidRPr="000A632B">
              <w:rPr>
                <w:i/>
              </w:rPr>
              <w:t>diversity</w:t>
            </w:r>
            <w:proofErr w:type="spellEnd"/>
            <w:r>
              <w:t>)</w:t>
            </w:r>
          </w:p>
        </w:tc>
      </w:tr>
      <w:tr w:rsidR="00824D50" w:rsidTr="00F30721">
        <w:tc>
          <w:tcPr>
            <w:tcW w:w="570" w:type="dxa"/>
          </w:tcPr>
          <w:p w:rsidR="00824D50" w:rsidRDefault="00824D50" w:rsidP="00636C05">
            <w:r>
              <w:t>STN</w:t>
            </w:r>
          </w:p>
        </w:tc>
        <w:tc>
          <w:tcPr>
            <w:tcW w:w="6990" w:type="dxa"/>
          </w:tcPr>
          <w:p w:rsidR="00824D50" w:rsidRDefault="00824D50" w:rsidP="00636C05">
            <w:r>
              <w:t>: rapport signal sur bruit (</w:t>
            </w:r>
            <w:r w:rsidRPr="00824D50">
              <w:rPr>
                <w:i/>
              </w:rPr>
              <w:t>signal to noise ratio</w:t>
            </w:r>
            <w:r>
              <w:t>)</w:t>
            </w:r>
          </w:p>
        </w:tc>
      </w:tr>
      <w:bookmarkEnd w:id="29"/>
    </w:tbl>
    <w:p w:rsidR="003934C7" w:rsidRDefault="003934C7" w:rsidP="005524A2"/>
    <w:p w:rsidR="00D7289B" w:rsidRDefault="00295ECF" w:rsidP="00D7289B">
      <w:pPr>
        <w:pStyle w:val="Heading1"/>
      </w:pPr>
      <w:r>
        <w:br w:type="page"/>
      </w:r>
    </w:p>
    <w:p w:rsidR="00A6294C" w:rsidRPr="00C91BE6" w:rsidRDefault="00F02EEF" w:rsidP="00757EB9">
      <w:pPr>
        <w:spacing w:before="3000"/>
        <w:jc w:val="right"/>
        <w:rPr>
          <w:i/>
        </w:rPr>
      </w:pPr>
      <w:r>
        <w:rPr>
          <w:i/>
        </w:rPr>
        <w:lastRenderedPageBreak/>
        <w:t xml:space="preserve">Je </w:t>
      </w:r>
      <w:r w:rsidR="00563F8C">
        <w:rPr>
          <w:i/>
        </w:rPr>
        <w:t xml:space="preserve">nous </w:t>
      </w:r>
      <w:r>
        <w:rPr>
          <w:i/>
        </w:rPr>
        <w:t>dédie ce mémoire!</w:t>
      </w:r>
    </w:p>
    <w:p w:rsidR="00A6294C" w:rsidRDefault="00A6294C" w:rsidP="00D406B5">
      <w:pPr>
        <w:pStyle w:val="Heading1"/>
      </w:pPr>
      <w:r>
        <w:br w:type="page"/>
      </w:r>
      <w:bookmarkStart w:id="30" w:name="_Toc502671823"/>
      <w:bookmarkStart w:id="31" w:name="_Toc502671963"/>
      <w:bookmarkEnd w:id="18"/>
      <w:bookmarkEnd w:id="19"/>
      <w:bookmarkEnd w:id="20"/>
      <w:bookmarkEnd w:id="21"/>
      <w:r>
        <w:lastRenderedPageBreak/>
        <w:t>Remerciements</w:t>
      </w:r>
      <w:bookmarkEnd w:id="30"/>
      <w:bookmarkEnd w:id="31"/>
    </w:p>
    <w:p w:rsidR="00A6294C" w:rsidRDefault="00F02EEF" w:rsidP="002673C7">
      <w:pPr>
        <w:pStyle w:val="Paragraphe"/>
      </w:pPr>
      <w:r w:rsidRPr="00F02EEF">
        <w:t xml:space="preserve">Mes remerciements vont à me parents, mes frères, mon directeur de recherche, </w:t>
      </w:r>
      <w:r w:rsidR="002673C7">
        <w:t xml:space="preserve">Dr </w:t>
      </w:r>
      <w:r w:rsidRPr="00F02EEF">
        <w:t xml:space="preserve">François Major </w:t>
      </w:r>
      <w:r w:rsidR="002673C7">
        <w:t xml:space="preserve">et </w:t>
      </w:r>
      <w:r w:rsidRPr="00F02EEF">
        <w:t>aux 4 professeurs qui ont accepté d'être membre de mon jury</w:t>
      </w:r>
      <w:r w:rsidR="002673C7">
        <w:t xml:space="preserve"> : </w:t>
      </w:r>
      <w:proofErr w:type="spellStart"/>
      <w:r w:rsidR="002673C7" w:rsidRPr="002673C7">
        <w:t>Gertraud</w:t>
      </w:r>
      <w:proofErr w:type="spellEnd"/>
      <w:r w:rsidR="002673C7" w:rsidRPr="002673C7">
        <w:t xml:space="preserve"> </w:t>
      </w:r>
      <w:r w:rsidR="002673C7">
        <w:t xml:space="preserve">Burger, </w:t>
      </w:r>
      <w:r w:rsidR="002673C7" w:rsidRPr="002673C7">
        <w:t>Pascale Legault</w:t>
      </w:r>
      <w:r w:rsidR="002673C7">
        <w:t xml:space="preserve">, Sylvie Hamel et </w:t>
      </w:r>
      <w:r w:rsidR="002673C7" w:rsidRPr="002673C7">
        <w:t xml:space="preserve">Sergei </w:t>
      </w:r>
      <w:proofErr w:type="spellStart"/>
      <w:r w:rsidR="002673C7" w:rsidRPr="002673C7">
        <w:t>Chteinberg</w:t>
      </w:r>
      <w:proofErr w:type="spellEnd"/>
      <w:r w:rsidR="002673C7">
        <w:t>. De plus, je tiens</w:t>
      </w:r>
      <w:r w:rsidR="002673C7" w:rsidRPr="002673C7">
        <w:t xml:space="preserve"> </w:t>
      </w:r>
      <w:r w:rsidRPr="00F02EEF">
        <w:t xml:space="preserve">à </w:t>
      </w:r>
      <w:r w:rsidR="002673C7">
        <w:t xml:space="preserve">remercier </w:t>
      </w:r>
      <w:r w:rsidRPr="00F02EEF">
        <w:t>mes collègues de laboratoires, en particulier, Mathieu, Gabriel, Olivier</w:t>
      </w:r>
      <w:r w:rsidR="00760FBF">
        <w:t>, Zohra</w:t>
      </w:r>
      <w:r w:rsidR="000D301C">
        <w:t>, Jordan</w:t>
      </w:r>
      <w:r w:rsidR="00760FBF">
        <w:t>,</w:t>
      </w:r>
      <w:r w:rsidR="00350623" w:rsidRPr="00350623">
        <w:t xml:space="preserve"> </w:t>
      </w:r>
      <w:proofErr w:type="spellStart"/>
      <w:r w:rsidR="00350623" w:rsidRPr="00350623">
        <w:t>Roqaya</w:t>
      </w:r>
      <w:proofErr w:type="spellEnd"/>
      <w:r w:rsidR="00350623">
        <w:t>, Blandine,</w:t>
      </w:r>
      <w:r w:rsidR="00760FBF">
        <w:t xml:space="preserve"> Albert</w:t>
      </w:r>
      <w:r w:rsidRPr="00F02EEF">
        <w:t>, Thomas, Nathanael, Nicolas, Marc Frédéric, Paul</w:t>
      </w:r>
      <w:r w:rsidR="00760FBF">
        <w:t>,</w:t>
      </w:r>
      <w:r w:rsidRPr="00F02EEF">
        <w:t xml:space="preserve"> Maria, </w:t>
      </w:r>
      <w:proofErr w:type="spellStart"/>
      <w:r w:rsidRPr="00F02EEF">
        <w:t>Mosen</w:t>
      </w:r>
      <w:proofErr w:type="spellEnd"/>
      <w:r w:rsidR="006A2BFC">
        <w:t xml:space="preserve"> et</w:t>
      </w:r>
      <w:r w:rsidRPr="00F02EEF">
        <w:t xml:space="preserve"> Frank</w:t>
      </w:r>
      <w:r w:rsidR="00114B31">
        <w:t xml:space="preserve">. De plus, je veux souligner l’aide que </w:t>
      </w:r>
      <w:r w:rsidRPr="00F02EEF">
        <w:t xml:space="preserve">Patrick Gendron </w:t>
      </w:r>
      <w:r w:rsidR="00114B31">
        <w:t>m’a apporté</w:t>
      </w:r>
      <w:r w:rsidR="00E94EB8">
        <w:t>e</w:t>
      </w:r>
      <w:r w:rsidRPr="00F02EEF">
        <w:t xml:space="preserve"> avec le serveur</w:t>
      </w:r>
      <w:r w:rsidR="00F32A9F">
        <w:t>.</w:t>
      </w:r>
      <w:r w:rsidR="00853DDE">
        <w:t xml:space="preserve"> Élaine </w:t>
      </w:r>
      <w:r w:rsidR="00E94EB8">
        <w:t>M</w:t>
      </w:r>
      <w:r w:rsidR="00853DDE">
        <w:t>eunier</w:t>
      </w:r>
      <w:r w:rsidR="00ED4B05">
        <w:t>, la coordonnatrice des étudiant</w:t>
      </w:r>
      <w:r w:rsidR="00E94EB8">
        <w:t>s</w:t>
      </w:r>
      <w:r w:rsidR="00ED4B05">
        <w:t xml:space="preserve"> de bio-informatique, alias notre 2</w:t>
      </w:r>
      <w:r w:rsidR="00ED4B05" w:rsidRPr="00ED4B05">
        <w:rPr>
          <w:vertAlign w:val="superscript"/>
        </w:rPr>
        <w:t>e</w:t>
      </w:r>
      <w:r w:rsidR="00ED4B05">
        <w:t xml:space="preserve"> maman,</w:t>
      </w:r>
      <w:r w:rsidR="00853DDE">
        <w:t xml:space="preserve"> m’a aussi beaucoup aidé. À vous tous,</w:t>
      </w:r>
      <w:r w:rsidR="00F32A9F">
        <w:t xml:space="preserve"> </w:t>
      </w:r>
      <w:r w:rsidR="00853DDE">
        <w:t>m</w:t>
      </w:r>
      <w:r w:rsidR="00114B31">
        <w:t>erci beaucoup!</w:t>
      </w:r>
    </w:p>
    <w:p w:rsidR="00A6294C" w:rsidRDefault="00A6294C">
      <w:pPr>
        <w:pStyle w:val="Paragraphe"/>
      </w:pPr>
    </w:p>
    <w:p w:rsidR="00B6436A" w:rsidRDefault="00B6436A">
      <w:pPr>
        <w:spacing w:line="240" w:lineRule="auto"/>
        <w:jc w:val="left"/>
      </w:pPr>
      <w:r>
        <w:br w:type="page"/>
      </w:r>
    </w:p>
    <w:p w:rsidR="00F02EEF" w:rsidRDefault="00980828" w:rsidP="00F02EEF">
      <w:pPr>
        <w:pStyle w:val="Heading1"/>
      </w:pPr>
      <w:bookmarkStart w:id="32" w:name="_Toc502671824"/>
      <w:bookmarkStart w:id="33" w:name="_Toc502671964"/>
      <w:bookmarkStart w:id="34" w:name="_Hlk498945598"/>
      <w:r>
        <w:lastRenderedPageBreak/>
        <w:t xml:space="preserve">1 </w:t>
      </w:r>
      <w:r w:rsidR="00F02EEF" w:rsidRPr="00002319">
        <w:t>Introduction</w:t>
      </w:r>
      <w:bookmarkEnd w:id="32"/>
      <w:bookmarkEnd w:id="33"/>
    </w:p>
    <w:p w:rsidR="00114B31" w:rsidRDefault="006678A3" w:rsidP="00114B31">
      <w:pPr>
        <w:pStyle w:val="Paragraphe"/>
      </w:pPr>
      <w:r w:rsidRPr="006678A3">
        <w:t xml:space="preserve">Comprendre la structure des ARN est essentiel à l’élucidation de son rôle dans la cellule. Les ARN agissent à plusieurs niveaux pour réguler l’expression génique. Ces molécules portent le message des gènes; elles peuvent réguler d’autres ARN par leurs représentants les plus petits, les </w:t>
      </w:r>
      <w:proofErr w:type="spellStart"/>
      <w:r w:rsidRPr="006678A3">
        <w:t>micro-ARN</w:t>
      </w:r>
      <w:proofErr w:type="spellEnd"/>
      <w:r w:rsidRPr="006678A3">
        <w:t xml:space="preserve"> et elles ont aussi la capacité de sentir leur environnement et ainsi moduler leurs fonctions de façon autonomes par des motifs nommés </w:t>
      </w:r>
      <w:proofErr w:type="spellStart"/>
      <w:r w:rsidRPr="00F30721">
        <w:rPr>
          <w:i/>
        </w:rPr>
        <w:t>riboswitch</w:t>
      </w:r>
      <w:proofErr w:type="spellEnd"/>
      <w:r w:rsidRPr="006678A3">
        <w:t>.</w:t>
      </w:r>
      <w:r w:rsidR="00D0470B">
        <w:t xml:space="preserve"> </w:t>
      </w:r>
    </w:p>
    <w:p w:rsidR="00AA7436" w:rsidRDefault="00220CE1" w:rsidP="00A62D17">
      <w:pPr>
        <w:pStyle w:val="Paragraphesuite"/>
      </w:pPr>
      <w:r w:rsidRPr="00220CE1">
        <w:t>Pour mieux saisir les subtilités des structures des ARN, une méthode a été développée</w:t>
      </w:r>
      <w:r w:rsidR="00410C59">
        <w:t> :</w:t>
      </w:r>
      <w:r w:rsidRPr="00220CE1">
        <w:t xml:space="preserve"> le sondage chimique des ARN. </w:t>
      </w:r>
      <w:bookmarkStart w:id="35" w:name="_Hlk501443280"/>
      <w:r w:rsidR="00410C59">
        <w:t xml:space="preserve">Parmi plusieurs méthodes de sondage chimique, j’ai choisi d’étudier la méthode nommée SHAPE. </w:t>
      </w:r>
      <w:bookmarkEnd w:id="35"/>
      <w:r w:rsidRPr="00220CE1">
        <w:t>Au début des années 2010, des chercheurs ont combiné cette technique avec le séquençage haut débit. Le résultat fut nommé : SHAPE-</w:t>
      </w:r>
      <w:proofErr w:type="spellStart"/>
      <w:r w:rsidRPr="00220CE1">
        <w:t>seq</w:t>
      </w:r>
      <w:proofErr w:type="spellEnd"/>
      <w:r w:rsidRPr="00220CE1">
        <w:t>, une méthode qui génère beaucoup de données. Depuis 201</w:t>
      </w:r>
      <w:r w:rsidR="005155B3">
        <w:t>2</w:t>
      </w:r>
      <w:r w:rsidRPr="00220CE1">
        <w:t xml:space="preserve">, le laboratoire du Dr </w:t>
      </w:r>
      <w:proofErr w:type="spellStart"/>
      <w:r w:rsidRPr="00220CE1">
        <w:t>Das</w:t>
      </w:r>
      <w:proofErr w:type="spellEnd"/>
      <w:r w:rsidRPr="00220CE1">
        <w:t xml:space="preserve"> à Stanford publie régulièrement des milliers d’ARN avec une valeur de réactivité et d’erreur pour presque tous les nucléotides des séquences sondées. </w:t>
      </w:r>
    </w:p>
    <w:p w:rsidR="00220CE1" w:rsidRDefault="00220CE1" w:rsidP="00A62D17">
      <w:pPr>
        <w:pStyle w:val="Paragraphesuite"/>
      </w:pPr>
      <w:bookmarkStart w:id="36" w:name="_Hlk501444060"/>
      <w:bookmarkStart w:id="37" w:name="_Hlk501213903"/>
      <w:r w:rsidRPr="00220CE1">
        <w:t xml:space="preserve">Dans mon projet de recherche, j’ai analysé ces données dans </w:t>
      </w:r>
      <w:r w:rsidR="00F2695E">
        <w:t xml:space="preserve">le but de pouvoir prédire </w:t>
      </w:r>
      <w:r w:rsidR="00C20E00">
        <w:t>la réactivité des nucléotides et</w:t>
      </w:r>
      <w:r w:rsidRPr="00220CE1">
        <w:t xml:space="preserve"> </w:t>
      </w:r>
      <w:r w:rsidR="00C20E00">
        <w:t>pour mieux étudier</w:t>
      </w:r>
      <w:r w:rsidRPr="00220CE1">
        <w:t xml:space="preserve"> les structures secondaires (SS) produites par des logiciels de prédiction de SS</w:t>
      </w:r>
      <w:r w:rsidR="00C20E00">
        <w:t>.</w:t>
      </w:r>
      <w:r w:rsidR="00A317E4">
        <w:t xml:space="preserve"> L</w:t>
      </w:r>
      <w:r w:rsidR="00C20E00">
        <w:t xml:space="preserve">a prédiction </w:t>
      </w:r>
      <w:r w:rsidR="00A317E4">
        <w:t>de la réactivité</w:t>
      </w:r>
      <w:r w:rsidR="004D717D">
        <w:t xml:space="preserve"> </w:t>
      </w:r>
      <w:r w:rsidR="00C20E00">
        <w:t>est une valeur de cohérence</w:t>
      </w:r>
      <w:r w:rsidRPr="00220CE1">
        <w:t xml:space="preserve"> </w:t>
      </w:r>
      <w:r w:rsidR="00C20E00">
        <w:t xml:space="preserve">entre </w:t>
      </w:r>
      <w:r w:rsidR="00D142C1">
        <w:t>la réactivité du</w:t>
      </w:r>
      <w:r w:rsidRPr="00220CE1">
        <w:t xml:space="preserve"> motif cyclique nucléotidiques (MCN) observé</w:t>
      </w:r>
      <w:r w:rsidR="00D142C1">
        <w:t>e</w:t>
      </w:r>
      <w:r w:rsidRPr="00220CE1">
        <w:t xml:space="preserve"> </w:t>
      </w:r>
      <w:r w:rsidR="00D142C1">
        <w:t>et</w:t>
      </w:r>
      <w:r w:rsidRPr="00220CE1">
        <w:t xml:space="preserve"> </w:t>
      </w:r>
      <w:r w:rsidR="00D142C1">
        <w:t>celles</w:t>
      </w:r>
      <w:r w:rsidRPr="00220CE1">
        <w:t xml:space="preserve"> d’une base de données.</w:t>
      </w:r>
      <w:r w:rsidR="00A317E4">
        <w:t xml:space="preserve"> </w:t>
      </w:r>
    </w:p>
    <w:bookmarkEnd w:id="36"/>
    <w:p w:rsidR="00AC4965" w:rsidRDefault="00AC4965" w:rsidP="0071034C">
      <w:pPr>
        <w:pStyle w:val="Paragraphesuite"/>
      </w:pPr>
      <w:r w:rsidRPr="00AC4965">
        <w:t xml:space="preserve">Pour ce faire, il m’a fallu rassembler les connaissances sur les ARN sondés, visualiser et vérifier les prédictions. J’ai comparé mon approche à celle </w:t>
      </w:r>
      <w:r w:rsidR="00F2695E">
        <w:t>basée sur l’état des nucléotide</w:t>
      </w:r>
      <w:r w:rsidR="00AF5B4C">
        <w:t>s</w:t>
      </w:r>
      <w:r w:rsidR="00F2695E">
        <w:t xml:space="preserve"> (pairé ou non pairé)</w:t>
      </w:r>
      <w:r w:rsidRPr="00AC4965">
        <w:t>.</w:t>
      </w:r>
    </w:p>
    <w:p w:rsidR="00591750" w:rsidRDefault="00980828" w:rsidP="00591750">
      <w:pPr>
        <w:pStyle w:val="Heading2"/>
      </w:pPr>
      <w:bookmarkStart w:id="38" w:name="_Toc502671825"/>
      <w:bookmarkStart w:id="39" w:name="_Toc502671965"/>
      <w:r>
        <w:t xml:space="preserve">1.1 </w:t>
      </w:r>
      <w:r w:rsidR="00591750">
        <w:t>Domaine de recherche</w:t>
      </w:r>
      <w:bookmarkEnd w:id="38"/>
      <w:bookmarkEnd w:id="39"/>
    </w:p>
    <w:p w:rsidR="00591750" w:rsidRDefault="00591750" w:rsidP="00591750">
      <w:pPr>
        <w:pStyle w:val="Paragraphe"/>
      </w:pPr>
      <w:r>
        <w:t xml:space="preserve">Les méthodes utilisées dans mon projet de recherches touchent plusieurs champs d’expertise. Des connaissances en physique, chimie et biochimie sont essentielles à la compréhension du repliement des ARN. Pour faire l’analyse, il m’a </w:t>
      </w:r>
      <w:r>
        <w:lastRenderedPageBreak/>
        <w:t xml:space="preserve">fallu créer des algorithmes et bâtir des bases de données performantes. Une solide base en informatique a donc été nécessaire. Finalement, </w:t>
      </w:r>
      <w:r w:rsidR="00DE19D4">
        <w:t>j’</w:t>
      </w:r>
      <w:r w:rsidR="00DE19D4" w:rsidRPr="00DE19D4">
        <w:t>ai dû faire preuve de curiosité et de persévérance tout au long de l’écriture de ce mémoire.</w:t>
      </w:r>
    </w:p>
    <w:p w:rsidR="00940750" w:rsidRDefault="00591750" w:rsidP="00940750">
      <w:pPr>
        <w:pStyle w:val="Paragraphesuite"/>
      </w:pPr>
      <w:r>
        <w:t xml:space="preserve">L’univers de la biologie moléculaire est très vaste et c’est pourquoi pendant toute ma maîtrise, j’ai tenté de garder les choses simples. J’ai voulu combiner plusieurs approches en un tout cohérent et facile d’utilisation. </w:t>
      </w:r>
      <w:bookmarkEnd w:id="37"/>
    </w:p>
    <w:p w:rsidR="00940750" w:rsidRDefault="00940750" w:rsidP="00940750">
      <w:pPr>
        <w:pStyle w:val="Paragraphesuite"/>
      </w:pPr>
      <w:bookmarkStart w:id="40" w:name="_Hlk501449680"/>
      <w:r w:rsidRPr="00940750">
        <w:t>Les méthodes à haut débit comme SHAPE-</w:t>
      </w:r>
      <w:proofErr w:type="spellStart"/>
      <w:r w:rsidRPr="00940750">
        <w:t>seq</w:t>
      </w:r>
      <w:proofErr w:type="spellEnd"/>
      <w:r w:rsidR="0071661B">
        <w:t xml:space="preserve"> permettent de tester beaucoup d’hypothèses</w:t>
      </w:r>
      <w:r w:rsidRPr="00940750">
        <w:t xml:space="preserve"> et les logiciels </w:t>
      </w:r>
      <w:r>
        <w:t>libres</w:t>
      </w:r>
      <w:r w:rsidRPr="00940750">
        <w:t xml:space="preserve"> comme MCFlashfold et RNAsubopt peuvent être </w:t>
      </w:r>
      <w:r w:rsidR="0071661B">
        <w:t xml:space="preserve">amélioré </w:t>
      </w:r>
      <w:r>
        <w:t>et</w:t>
      </w:r>
      <w:r w:rsidRPr="00940750">
        <w:t xml:space="preserve"> </w:t>
      </w:r>
      <w:r w:rsidR="0071661B">
        <w:t xml:space="preserve">utilisé </w:t>
      </w:r>
      <w:r w:rsidRPr="00940750">
        <w:t>de plusieurs façons. Ces fonctionnalités en font des outils scientifiques vraiment précieux.</w:t>
      </w:r>
      <w:bookmarkEnd w:id="40"/>
    </w:p>
    <w:p w:rsidR="00F02EEF" w:rsidRDefault="00980828" w:rsidP="00940750">
      <w:pPr>
        <w:pStyle w:val="Heading2"/>
      </w:pPr>
      <w:bookmarkStart w:id="41" w:name="_Toc502671826"/>
      <w:bookmarkStart w:id="42" w:name="_Toc502671966"/>
      <w:r>
        <w:t xml:space="preserve">1.2 </w:t>
      </w:r>
      <w:r w:rsidR="00F02EEF">
        <w:t>Mise en contexte</w:t>
      </w:r>
      <w:bookmarkEnd w:id="41"/>
      <w:bookmarkEnd w:id="42"/>
    </w:p>
    <w:p w:rsidR="00D142C1" w:rsidRDefault="00AC4965" w:rsidP="00A62D17">
      <w:pPr>
        <w:pStyle w:val="Paragraphe"/>
      </w:pPr>
      <w:r w:rsidRPr="00AC4965">
        <w:t>Ce travail a été effectué dans le laboratoire du Dr François Major à l’institut de recherche en immunologie et cancérologie. La bio</w:t>
      </w:r>
      <w:r w:rsidR="008D431A">
        <w:t>-</w:t>
      </w:r>
      <w:r w:rsidR="00AA7436">
        <w:t>informatique</w:t>
      </w:r>
      <w:r w:rsidRPr="00AC4965">
        <w:t xml:space="preserve"> moléculaire est une science récente et beaucoup de choses restent à faire. Actuellement, nous avons des outils informatiques pour représenter les ARN à plusieurs niveaux d’abstraction. Le niveau tout-atome est l’un des plus demandant en calcul, mais l’un des plus précis. Une simulation par dynamique moléculaire de quelques microsecondes ne peut considérer que des structures de la grosseur d’une </w:t>
      </w:r>
      <w:r w:rsidR="00D142C1" w:rsidRPr="00D142C1">
        <w:t>boucle de 4 nucléotides</w:t>
      </w:r>
      <w:r w:rsidRPr="00AC4965">
        <w:t xml:space="preserve"> en ce moment, mais cela risque de changer rapidement. Une autre limite de cette approche est que </w:t>
      </w:r>
      <w:r w:rsidR="0071661B">
        <w:t>nul ne sait</w:t>
      </w:r>
      <w:r w:rsidRPr="00AC4965">
        <w:t xml:space="preserve"> modéliser les interactions entre les ions magnésium et l’ARN. Il est bien connu que ces interactions sont essentielles au repliement de l’ARN </w:t>
      </w:r>
      <w:r w:rsidR="004F0E8F">
        <w:fldChar w:fldCharType="begin"/>
      </w:r>
      <w:r w:rsidR="003E333F">
        <w:instrText xml:space="preserve"> ADDIN EN.CITE &lt;EndNote&gt;&lt;Cite&gt;&lt;Author&gt;Vangaveti&lt;/Author&gt;&lt;Year&gt;2017&lt;/Year&gt;&lt;RecNum&gt;5&lt;/RecNum&gt;&lt;DisplayText&gt;[1]&lt;/DisplayText&gt;&lt;record&gt;&lt;rec-number&gt;5&lt;/rec-number&gt;&lt;foreign-keys&gt;&lt;key app="EN" db-id="dtftfsr24va0v2etav4psxzqwvsxe0rzvwas" timestamp="0"&gt;5&lt;/key&gt;&lt;/foreign-keys&gt;&lt;ref-type name="Journal Article"&gt;17&lt;/ref-type&gt;&lt;contributors&gt;&lt;authors&gt;&lt;author&gt;Vangaveti, Sweta&lt;/author&gt;&lt;author&gt;Ranganathan, Srivathsan V.&lt;/author&gt;&lt;author&gt;Chen, Alan A.&lt;/author&gt;&lt;/authors&gt;&lt;/contributors&gt;&lt;titles&gt;&lt;title&gt;Advances in RNA molecular dynamics: a simulator&amp;apos;s guide to RNA force fields&lt;/title&gt;&lt;secondary-title&gt;Wiley Interdisciplinary Reviews: RNA&lt;/secondary-title&gt;&lt;/titles&gt;&lt;volume&gt;8&lt;/volume&gt;&lt;dates&gt;&lt;year&gt;2017&lt;/year&gt;&lt;/dates&gt;&lt;isbn&gt;17577004 (ISSN)&lt;/isbn&gt;&lt;accession-num&gt;27704698&lt;/accession-num&gt;&lt;urls&gt;&lt;/urls&gt;&lt;electronic-resource-num&gt;10.1002/wrna.1396&lt;/electronic-resource-num&gt;&lt;/record&gt;&lt;/Cite&gt;&lt;/EndNote&gt;</w:instrText>
      </w:r>
      <w:r w:rsidR="004F0E8F">
        <w:fldChar w:fldCharType="separate"/>
      </w:r>
      <w:r w:rsidR="002D4499">
        <w:rPr>
          <w:noProof/>
        </w:rPr>
        <w:t>[1]</w:t>
      </w:r>
      <w:r w:rsidR="004F0E8F">
        <w:fldChar w:fldCharType="end"/>
      </w:r>
      <w:r w:rsidR="004F0E8F">
        <w:t>.</w:t>
      </w:r>
      <w:r w:rsidR="00F02EEF">
        <w:t xml:space="preserve"> </w:t>
      </w:r>
      <w:bookmarkStart w:id="43" w:name="_Hlk501444491"/>
      <w:r w:rsidR="00D142C1">
        <w:t>La demande</w:t>
      </w:r>
      <w:r w:rsidRPr="00AC4965">
        <w:t xml:space="preserve"> en calcul</w:t>
      </w:r>
      <w:r w:rsidR="00D142C1">
        <w:t xml:space="preserve"> qu’entraine cette simulation</w:t>
      </w:r>
      <w:bookmarkEnd w:id="43"/>
      <w:r w:rsidRPr="00AC4965">
        <w:t xml:space="preserve"> empêche les modélisations d’être faites en temps réel, un changement de paramètre entraine un recalcul complet occupant un ordinateur pour plusieurs heures, voire des jours. </w:t>
      </w:r>
    </w:p>
    <w:p w:rsidR="0005530B" w:rsidRDefault="00AC4965" w:rsidP="003568C2">
      <w:pPr>
        <w:pStyle w:val="Paragraphesuite"/>
      </w:pPr>
      <w:r w:rsidRPr="00AC4965">
        <w:t xml:space="preserve">Le modèle que je propose dans ce mémoire permet de visualiser plusieurs structures secondaires (SS) d’un ARN dans la même </w:t>
      </w:r>
      <w:r w:rsidR="00D61673">
        <w:t xml:space="preserve">vue </w:t>
      </w:r>
      <w:r w:rsidR="00D61673" w:rsidRPr="00D61673">
        <w:t xml:space="preserve">et donne une idée de la vraisemblance </w:t>
      </w:r>
      <w:r w:rsidR="00D61673" w:rsidRPr="00D61673">
        <w:lastRenderedPageBreak/>
        <w:t>de chacune d'entre elles</w:t>
      </w:r>
      <w:r w:rsidRPr="00AC4965">
        <w:t xml:space="preserve">. Il offre un compromis entre la résolution, le temps de calcul et l’espace mémoire nécessaire. </w:t>
      </w:r>
      <w:r w:rsidR="0071661B" w:rsidRPr="0071661B">
        <w:t>Son utilité principale est de permettre la création d’hypothèses menant à améliorer les prédictions des SS faites à partir d'une séquence sondée par le 1M7.</w:t>
      </w:r>
    </w:p>
    <w:p w:rsidR="0028553B" w:rsidRPr="00B154F7" w:rsidRDefault="00AC4965" w:rsidP="003568C2">
      <w:pPr>
        <w:pStyle w:val="Paragraphesuite"/>
      </w:pPr>
      <w:r w:rsidRPr="003568C2">
        <w:t>Dans</w:t>
      </w:r>
      <w:r w:rsidRPr="00AC4965">
        <w:t xml:space="preserve"> la littérature, l’évaluation d’une SS par </w:t>
      </w:r>
      <w:r w:rsidR="0071661B">
        <w:t>le 1M7</w:t>
      </w:r>
      <w:r w:rsidRPr="00AC4965">
        <w:t xml:space="preserve"> est basée sur la flexibilité des nucléotides, dérivée de leur état pairé ou non pairé </w:t>
      </w:r>
      <w:r w:rsidR="009E739F">
        <w:fldChar w:fldCharType="begin"/>
      </w:r>
      <w:r w:rsidR="003E333F">
        <w:instrText xml:space="preserve"> ADDIN EN.CITE &lt;EndNote&gt;&lt;Cite&gt;&lt;Author&gt;Deigan&lt;/Author&gt;&lt;Year&gt;2009&lt;/Year&gt;&lt;RecNum&gt;1&lt;/RecNum&gt;&lt;DisplayText&gt;[2, 3]&lt;/DisplayText&gt;&lt;record&gt;&lt;rec-number&gt;1&lt;/rec-number&gt;&lt;foreign-keys&gt;&lt;key app="EN" db-id="dtftfsr24va0v2etav4psxzqwvsxe0rzvwas" timestamp="0"&gt;1&lt;/key&gt;&lt;/foreign-keys&gt;&lt;ref-type name="Journal Article"&gt;17&lt;/ref-type&gt;&lt;contributors&gt;&lt;authors&gt;&lt;author&gt;Deigan, K. E.&lt;/author&gt;&lt;author&gt;Li, T. W.&lt;/author&gt;&lt;author&gt;Mathews, D. H.&lt;/author&gt;&lt;author&gt;Weeks, K. M.&lt;/author&gt;&lt;/authors&gt;&lt;/contributors&gt;&lt;titles&gt;&lt;title&gt;Accurate SHAPE-directed RNA structure determination&lt;/title&gt;&lt;secondary-title&gt;Proceedings of the National Academy of Sciences&lt;/secondary-title&gt;&lt;/titles&gt;&lt;pages&gt;97-102&lt;/pages&gt;&lt;volume&gt;106&lt;/volume&gt;&lt;dates&gt;&lt;year&gt;2009&lt;/year&gt;&lt;/dates&gt;&lt;isbn&gt;1091-6490 (Electronic)\n0027-8424 (Linking)&lt;/isbn&gt;&lt;accession-num&gt;19109441&lt;/accession-num&gt;&lt;urls&gt;&lt;/urls&gt;&lt;electronic-resource-num&gt;10.1073/pnas.0806929106&lt;/electronic-resource-num&gt;&lt;/record&gt;&lt;/Cite&gt;&lt;Cite&gt;&lt;Author&gt;Hajdin&lt;/Author&gt;&lt;Year&gt;2013&lt;/Year&gt;&lt;RecNum&gt;2&lt;/RecNum&gt;&lt;record&gt;&lt;rec-number&gt;2&lt;/rec-number&gt;&lt;foreign-keys&gt;&lt;key app="EN" db-id="dtftfsr24va0v2etav4psxzqwvsxe0rzvwas" timestamp="0"&gt;2&lt;/key&gt;&lt;/foreign-keys&gt;&lt;ref-type name="Journal Article"&gt;17&lt;/ref-type&gt;&lt;contributors&gt;&lt;authors&gt;&lt;author&gt;Hajdin, C. E.&lt;/author&gt;&lt;author&gt;Bellaousov, S.&lt;/author&gt;&lt;author&gt;Huggins, W.&lt;/author&gt;&lt;author&gt;Leonard, C. W.&lt;/author&gt;&lt;author&gt;Mathews, D. H.&lt;/author&gt;&lt;author&gt;Weeks, K. M.&lt;/author&gt;&lt;/authors&gt;&lt;/contributors&gt;&lt;titles&gt;&lt;title&gt;Accurate SHAPE-directed RNA secondary structure modeling, including pseudoknots&lt;/title&gt;&lt;secondary-title&gt;Proceedings of the National Academy of Sciences&lt;/secondary-title&gt;&lt;/titles&gt;&lt;pages&gt;5498-5503&lt;/pages&gt;&lt;volume&gt;110&lt;/volume&gt;&lt;dates&gt;&lt;year&gt;2013&lt;/year&gt;&lt;/dates&gt;&lt;isbn&gt;1091-6490 (Electronic)\n0027-8424 (Linking)&lt;/isbn&gt;&lt;accession-num&gt;23503844&lt;/accession-num&gt;&lt;urls&gt;&lt;/urls&gt;&lt;electronic-resource-num&gt;10.1073/pnas.1219988110&lt;/electronic-resource-num&gt;&lt;/record&gt;&lt;/Cite&gt;&lt;/EndNote&gt;</w:instrText>
      </w:r>
      <w:r w:rsidR="009E739F">
        <w:fldChar w:fldCharType="separate"/>
      </w:r>
      <w:r w:rsidR="002D4499">
        <w:rPr>
          <w:noProof/>
        </w:rPr>
        <w:t>[2, 3]</w:t>
      </w:r>
      <w:r w:rsidR="009E739F">
        <w:fldChar w:fldCharType="end"/>
      </w:r>
      <w:r w:rsidR="00F02EEF">
        <w:t>.</w:t>
      </w:r>
      <w:r w:rsidR="00076862">
        <w:t xml:space="preserve"> </w:t>
      </w:r>
    </w:p>
    <w:p w:rsidR="00FC500C" w:rsidRDefault="00E15844" w:rsidP="00F02EEF">
      <w:r>
        <w:rPr>
          <w:noProof/>
        </w:rPr>
        <mc:AlternateContent>
          <mc:Choice Requires="wps">
            <w:drawing>
              <wp:anchor distT="0" distB="0" distL="114300" distR="114300" simplePos="0" relativeHeight="251854848" behindDoc="0" locked="0" layoutInCell="1" allowOverlap="1" wp14:anchorId="51BD3501" wp14:editId="62A75A87">
                <wp:simplePos x="0" y="0"/>
                <wp:positionH relativeFrom="column">
                  <wp:posOffset>1032510</wp:posOffset>
                </wp:positionH>
                <wp:positionV relativeFrom="paragraph">
                  <wp:posOffset>1306195</wp:posOffset>
                </wp:positionV>
                <wp:extent cx="1828800" cy="1828800"/>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F67FD5" w:rsidRPr="00AA368E" w:rsidRDefault="00F67FD5" w:rsidP="00AA368E">
                            <w:pPr>
                              <w:pStyle w:val="Paragraphesuite"/>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368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 d’ARN</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dans la RMDB en fonction du temps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1BD3501" id="_x0000_t202" coordsize="21600,21600" o:spt="202" path="m,l,21600r21600,l21600,xe">
                <v:stroke joinstyle="miter"/>
                <v:path gradientshapeok="t" o:connecttype="rect"/>
              </v:shapetype>
              <v:shape id="Text Box 302" o:spid="_x0000_s1026" type="#_x0000_t202" style="position:absolute;left:0;text-align:left;margin-left:81.3pt;margin-top:102.85pt;width:2in;height:2in;z-index:251854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" filled="f" stroked="f">
                <v:textbox style="mso-fit-shape-to-text:t">
                  <w:txbxContent>
                    <w:p w:rsidR="00F67FD5" w:rsidRPr="00AA368E" w:rsidRDefault="00F67FD5" w:rsidP="00AA368E">
                      <w:pPr>
                        <w:pStyle w:val="Paragraphesuite"/>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368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 d’ARN</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dans la RMDB en fonction du temps</w:t>
                      </w:r>
                    </w:p>
                  </w:txbxContent>
                </v:textbox>
              </v:shape>
            </w:pict>
          </mc:Fallback>
        </mc:AlternateContent>
      </w:r>
      <w:r w:rsidR="009E3383">
        <w:t>Avant 201</w:t>
      </w:r>
      <w:r w:rsidR="00672DF0">
        <w:t>1</w:t>
      </w:r>
      <w:r w:rsidR="009E3383">
        <w:t>,</w:t>
      </w:r>
      <w:r w:rsidR="00672DF0">
        <w:t xml:space="preserve"> la date de la sortie du protocol</w:t>
      </w:r>
      <w:r w:rsidR="004B78BB">
        <w:t>e</w:t>
      </w:r>
      <w:r w:rsidR="00672DF0">
        <w:t xml:space="preserve"> de SHAPE-</w:t>
      </w:r>
      <w:proofErr w:type="spellStart"/>
      <w:r w:rsidR="00672DF0">
        <w:t>seq</w:t>
      </w:r>
      <w:proofErr w:type="spellEnd"/>
      <w:r w:rsidR="00BF6284">
        <w:t xml:space="preserve"> </w:t>
      </w:r>
      <w:r w:rsidR="00672DF0">
        <w:fldChar w:fldCharType="begin"/>
      </w:r>
      <w:r w:rsidR="003E333F">
        <w:instrText xml:space="preserve"> ADDIN EN.CITE &lt;EndNote&gt;&lt;Cite&gt;&lt;Author&gt;Lucks&lt;/Author&gt;&lt;Year&gt;2011&lt;/Year&gt;&lt;RecNum&gt;37&lt;/RecNum&gt;&lt;DisplayText&gt;[4]&lt;/DisplayText&gt;&lt;record&gt;&lt;rec-number&gt;37&lt;/rec-number&gt;&lt;foreign-keys&gt;&lt;key app="EN" db-id="dtftfsr24va0v2etav4psxzqwvsxe0rzvwas" timestamp="0"&gt;37&lt;/key&gt;&lt;/foreign-keys&gt;&lt;ref-type name="Journal Article"&gt;17&lt;/ref-type&gt;&lt;contributors&gt;&lt;authors&gt;&lt;author&gt;Lucks, J. B.&lt;/author&gt;&lt;author&gt;Mortimer, S. A.&lt;/author&gt;&lt;author&gt;Trapnell, C.&lt;/author&gt;&lt;author&gt;Luo, S.&lt;/author&gt;&lt;author&gt;Aviran, S.&lt;/author&gt;&lt;author&gt;Schroth, G. P.&lt;/author&gt;&lt;author&gt;Pachter, L.&lt;/author&gt;&lt;author&gt;Doudna, J. A.&lt;/author&gt;&lt;author&gt;Arkin, A. P.&lt;/author&gt;&lt;/authors&gt;&lt;/contributors&gt;&lt;titles&gt;&lt;title&gt;Multiplexed RNA structure characterization with selective 2&amp;apos;-hydroxyl acylation analyzed by primer extension sequencing (SHAPE-Seq)&lt;/title&gt;&lt;secondary-title&gt;Proceedings of the National Academy of Sciences&lt;/secondary-title&gt;&lt;/titles&gt;&lt;pages&gt;11063-11068&lt;/pages&gt;&lt;volume&gt;108&lt;/volume&gt;&lt;dates&gt;&lt;year&gt;2011&lt;/year&gt;&lt;/dates&gt;&lt;isbn&gt;1091-6490 (Electronic)\r0027-8424 (Linking)&lt;/isbn&gt;&lt;accession-num&gt;21642531&lt;/accession-num&gt;&lt;urls&gt;&lt;/urls&gt;&lt;electronic-resource-num&gt;10.1073/pnas.1106501108&lt;/electronic-resource-num&gt;&lt;/record&gt;&lt;/Cite&gt;&lt;/EndNote&gt;</w:instrText>
      </w:r>
      <w:r w:rsidR="00672DF0">
        <w:fldChar w:fldCharType="separate"/>
      </w:r>
      <w:r w:rsidR="00446EBF">
        <w:rPr>
          <w:noProof/>
        </w:rPr>
        <w:t>[4]</w:t>
      </w:r>
      <w:r w:rsidR="00672DF0">
        <w:fldChar w:fldCharType="end"/>
      </w:r>
      <w:r w:rsidR="00672DF0">
        <w:t>,</w:t>
      </w:r>
      <w:r w:rsidR="009E3383">
        <w:t xml:space="preserve"> </w:t>
      </w:r>
      <w:bookmarkStart w:id="44" w:name="_Hlk501445594"/>
      <w:r w:rsidR="009E3383">
        <w:t>vu le</w:t>
      </w:r>
      <w:r w:rsidR="00F02EEF">
        <w:t xml:space="preserve"> manque de données normalisées</w:t>
      </w:r>
      <w:r w:rsidR="0028553B">
        <w:t xml:space="preserve"> de sondage chimique</w:t>
      </w:r>
      <w:bookmarkEnd w:id="44"/>
      <w:r w:rsidR="00F02EEF">
        <w:t xml:space="preserve">, il était </w:t>
      </w:r>
      <w:r w:rsidR="00446EBF">
        <w:t>difficile</w:t>
      </w:r>
      <w:r w:rsidR="00F02EEF">
        <w:t xml:space="preserve"> d</w:t>
      </w:r>
      <w:r w:rsidR="005E791D">
        <w:t>’utiliser des algorithmes d’</w:t>
      </w:r>
      <w:r w:rsidR="00F02EEF">
        <w:t>appren</w:t>
      </w:r>
      <w:r w:rsidR="005E791D">
        <w:t>tissage</w:t>
      </w:r>
      <w:r w:rsidR="00821A6D">
        <w:t xml:space="preserve"> machines</w:t>
      </w:r>
      <w:r w:rsidR="00672DF0">
        <w:t xml:space="preserve"> pour obtenir des informations sur la réactivité des nucléotides</w:t>
      </w:r>
      <w:r w:rsidR="00F02EEF">
        <w:t xml:space="preserve">. </w:t>
      </w:r>
      <w:r w:rsidR="00672DF0">
        <w:t xml:space="preserve">En 2014, </w:t>
      </w:r>
      <w:bookmarkStart w:id="45" w:name="_Hlk501445530"/>
      <w:r w:rsidR="00672DF0">
        <w:t>le nombre de séquences</w:t>
      </w:r>
      <w:r w:rsidR="00446EBF">
        <w:t xml:space="preserve"> sondées</w:t>
      </w:r>
      <w:r w:rsidR="00672DF0">
        <w:t xml:space="preserve"> </w:t>
      </w:r>
      <w:r w:rsidR="001C2748">
        <w:t xml:space="preserve">rendues </w:t>
      </w:r>
      <w:r w:rsidR="00672DF0">
        <w:t>publiques a explosé</w:t>
      </w:r>
      <w:bookmarkEnd w:id="45"/>
      <w:r w:rsidR="001C2748">
        <w:t xml:space="preserve">, grâce au laboratoire du Dr </w:t>
      </w:r>
      <w:proofErr w:type="spellStart"/>
      <w:r w:rsidR="001C2748">
        <w:t>Das</w:t>
      </w:r>
      <w:proofErr w:type="spellEnd"/>
      <w:r w:rsidR="00F543CD">
        <w:t xml:space="preserve"> </w:t>
      </w:r>
      <w:r w:rsidR="00FC500C">
        <w:fldChar w:fldCharType="begin"/>
      </w:r>
      <w:r w:rsidR="003E333F">
        <w:instrText xml:space="preserve"> ADDIN EN.CITE &lt;EndNote&gt;&lt;Cite&gt;&lt;Author&gt;Yesselman&lt;/Author&gt;&lt;Year&gt;2017&lt;/Year&gt;&lt;RecNum&gt;43&lt;/RecNum&gt;&lt;DisplayText&gt;[5]&lt;/DisplayText&gt;&lt;record&gt;&lt;rec-number&gt;43&lt;/rec-number&gt;&lt;foreign-keys&gt;&lt;key app="EN" db-id="dtftfsr24va0v2etav4psxzqwvsxe0rzvwas" timestamp="0"&gt;43&lt;/key&gt;&lt;/foreign-keys&gt;&lt;ref-type name="Journal Article"&gt;17&lt;/ref-type&gt;&lt;contributors&gt;&lt;authors&gt;&lt;author&gt;Yesselman, Joseph D.&lt;/author&gt;&lt;author&gt;Tian, Siqi&lt;/author&gt;&lt;author&gt;Liu, Xin&lt;/author&gt;&lt;author&gt;Shi, Lei&lt;/author&gt;&lt;author&gt;Li, Jin Billy&lt;/author&gt;&lt;author&gt;Das, Rhiju&lt;/author&gt;&lt;/authors&gt;&lt;/contributors&gt;&lt;titles&gt;&lt;title&gt;Updates to the RNA mapping database (RMDB), version 2&lt;/title&gt;&lt;secondary-title&gt;Nucleic Acids Research&lt;/secondary-title&gt;&lt;/titles&gt;&lt;pages&gt;1-5&lt;/pages&gt;&lt;dates&gt;&lt;year&gt;2017&lt;/year&gt;&lt;/dates&gt;&lt;publisher&gt;Oxford University Press&lt;/publisher&gt;&lt;urls&gt;&lt;/urls&gt;&lt;electronic-resource-num&gt;10.1093/nar/gkx873&lt;/electronic-resource-num&gt;&lt;/record&gt;&lt;/Cite&gt;&lt;/EndNote&gt;</w:instrText>
      </w:r>
      <w:r w:rsidR="00FC500C">
        <w:fldChar w:fldCharType="separate"/>
      </w:r>
      <w:r w:rsidR="00446EBF">
        <w:rPr>
          <w:noProof/>
        </w:rPr>
        <w:t>[5]</w:t>
      </w:r>
      <w:r w:rsidR="00FC500C">
        <w:fldChar w:fldCharType="end"/>
      </w:r>
      <w:r w:rsidR="00672DF0">
        <w:t xml:space="preserve">. </w:t>
      </w:r>
    </w:p>
    <w:p w:rsidR="00FC500C" w:rsidRDefault="00FC500C" w:rsidP="00FC500C">
      <w:pPr>
        <w:pStyle w:val="Paragraphe"/>
      </w:pPr>
    </w:p>
    <w:p w:rsidR="00FC500C" w:rsidRDefault="00A912D5" w:rsidP="00FC500C">
      <w:pPr>
        <w:jc w:val="center"/>
      </w:pPr>
      <w:r>
        <w:rPr>
          <w:noProof/>
        </w:rPr>
        <mc:AlternateContent>
          <mc:Choice Requires="wps">
            <w:drawing>
              <wp:anchor distT="45720" distB="45720" distL="114300" distR="114300" simplePos="0" relativeHeight="251873280" behindDoc="0" locked="0" layoutInCell="1" allowOverlap="1">
                <wp:simplePos x="0" y="0"/>
                <wp:positionH relativeFrom="column">
                  <wp:posOffset>599370</wp:posOffset>
                </wp:positionH>
                <wp:positionV relativeFrom="paragraph">
                  <wp:posOffset>233830</wp:posOffset>
                </wp:positionV>
                <wp:extent cx="1969551" cy="1404620"/>
                <wp:effectExtent l="2858"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969551" cy="1404620"/>
                        </a:xfrm>
                        <a:prstGeom prst="rect">
                          <a:avLst/>
                        </a:prstGeom>
                        <a:solidFill>
                          <a:srgbClr val="FFFFFF"/>
                        </a:solidFill>
                        <a:ln w="9525">
                          <a:noFill/>
                          <a:miter lim="800000"/>
                          <a:headEnd/>
                          <a:tailEnd/>
                        </a:ln>
                      </wps:spPr>
                      <wps:txbx>
                        <w:txbxContent>
                          <w:p w:rsidR="00F67FD5" w:rsidRPr="0047091F" w:rsidRDefault="00F67FD5">
                            <w:pPr>
                              <w:rPr>
                                <w:lang w:val="en-CA"/>
                              </w:rPr>
                            </w:pPr>
                            <w:r>
                              <w:t>ARN déposés dans la RMDB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47.2pt;margin-top:18.4pt;width:155.1pt;height:110.6pt;rotation:-90;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" stroked="f">
                <v:textbox style="mso-fit-shape-to-text:t">
                  <w:txbxContent>
                    <w:p w:rsidR="00F67FD5" w:rsidRPr="0047091F" w:rsidRDefault="00F67FD5">
                      <w:pPr>
                        <w:rPr>
                          <w:lang w:val="en-CA"/>
                        </w:rPr>
                      </w:pPr>
                      <w:r>
                        <w:t>ARN déposés dans la RMDB</w:t>
                      </w:r>
                    </w:p>
                  </w:txbxContent>
                </v:textbox>
              </v:shape>
            </w:pict>
          </mc:Fallback>
        </mc:AlternateContent>
      </w:r>
      <w:r w:rsidR="00E15844">
        <w:rPr>
          <w:noProof/>
        </w:rPr>
        <mc:AlternateContent>
          <mc:Choice Requires="wps">
            <w:drawing>
              <wp:anchor distT="45720" distB="45720" distL="114300" distR="114300" simplePos="0" relativeHeight="251875328" behindDoc="0" locked="0" layoutInCell="1" allowOverlap="1" wp14:anchorId="6F1DCD95" wp14:editId="6564B6ED">
                <wp:simplePos x="0" y="0"/>
                <wp:positionH relativeFrom="column">
                  <wp:posOffset>2526030</wp:posOffset>
                </wp:positionH>
                <wp:positionV relativeFrom="paragraph">
                  <wp:posOffset>1897380</wp:posOffset>
                </wp:positionV>
                <wp:extent cx="455150" cy="206679"/>
                <wp:effectExtent l="0" t="0" r="2540" b="3175"/>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150" cy="206679"/>
                        </a:xfrm>
                        <a:prstGeom prst="rect">
                          <a:avLst/>
                        </a:prstGeom>
                        <a:solidFill>
                          <a:srgbClr val="FFFFFF"/>
                        </a:solidFill>
                        <a:ln w="9525">
                          <a:noFill/>
                          <a:miter lim="800000"/>
                          <a:headEnd/>
                          <a:tailEnd/>
                        </a:ln>
                      </wps:spPr>
                      <wps:txbx>
                        <w:txbxContent>
                          <w:p w:rsidR="00F67FD5" w:rsidRPr="0047091F" w:rsidRDefault="00F67FD5" w:rsidP="0047091F">
                            <w:pPr>
                              <w:rPr>
                                <w:sz w:val="14"/>
                                <w:lang w:val="en-CA"/>
                              </w:rPr>
                            </w:pPr>
                            <w:r w:rsidRPr="0047091F">
                              <w:rPr>
                                <w:sz w:val="14"/>
                              </w:rPr>
                              <w:t>Temps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DCD95" id="Text Box 31" o:spid="_x0000_s1028" type="#_x0000_t202" style="position:absolute;left:0;text-align:left;margin-left:198.9pt;margin-top:149.4pt;width:35.85pt;height:16.25pt;z-index:251875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" stroked="f">
                <v:textbox>
                  <w:txbxContent>
                    <w:p w:rsidR="00F67FD5" w:rsidRPr="0047091F" w:rsidRDefault="00F67FD5" w:rsidP="0047091F">
                      <w:pPr>
                        <w:rPr>
                          <w:sz w:val="14"/>
                          <w:lang w:val="en-CA"/>
                        </w:rPr>
                      </w:pPr>
                      <w:r w:rsidRPr="0047091F">
                        <w:rPr>
                          <w:sz w:val="14"/>
                        </w:rPr>
                        <w:t>Temps</w:t>
                      </w:r>
                    </w:p>
                  </w:txbxContent>
                </v:textbox>
              </v:shape>
            </w:pict>
          </mc:Fallback>
        </mc:AlternateContent>
      </w:r>
      <w:r w:rsidR="00FC500C">
        <w:rPr>
          <w:noProof/>
        </w:rPr>
        <w:drawing>
          <wp:inline distT="0" distB="0" distL="0" distR="0">
            <wp:extent cx="3023235" cy="2025015"/>
            <wp:effectExtent l="0" t="0" r="5715" b="0"/>
            <wp:docPr id="200" name="Picture 200" descr="C:\Users\p\Pictures\rmdbUpda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Pictures\rmdbUpdate.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23235" cy="2025015"/>
                    </a:xfrm>
                    <a:prstGeom prst="rect">
                      <a:avLst/>
                    </a:prstGeom>
                    <a:noFill/>
                    <a:ln>
                      <a:noFill/>
                    </a:ln>
                  </pic:spPr>
                </pic:pic>
              </a:graphicData>
            </a:graphic>
          </wp:inline>
        </w:drawing>
      </w:r>
      <w:r w:rsidR="00AA368E" w:rsidRPr="00AA368E">
        <w:rPr>
          <w:noProof/>
        </w:rPr>
        <w:t xml:space="preserve"> </w:t>
      </w:r>
    </w:p>
    <w:p w:rsidR="00FC500C" w:rsidRPr="00ED574A" w:rsidRDefault="00ED574A" w:rsidP="00794739">
      <w:pPr>
        <w:pStyle w:val="Figure"/>
        <w:rPr>
          <w:lang w:val="en-CA"/>
        </w:rPr>
      </w:pPr>
      <w:bookmarkStart w:id="46" w:name="_Toc501465794"/>
      <w:bookmarkStart w:id="47" w:name="_Toc521068633"/>
      <w:r w:rsidRPr="00E15844">
        <w:rPr>
          <w:rStyle w:val="CaptionChar"/>
          <w:b w:val="0"/>
        </w:rPr>
        <w:t>N</w:t>
      </w:r>
      <w:r w:rsidR="00FC500C" w:rsidRPr="00E15844">
        <w:rPr>
          <w:rStyle w:val="CaptionChar"/>
          <w:b w:val="0"/>
        </w:rPr>
        <w:t>ombre de séquences d’ARN ajouté</w:t>
      </w:r>
      <w:r w:rsidR="00595C34">
        <w:rPr>
          <w:rStyle w:val="CaptionChar"/>
          <w:b w:val="0"/>
        </w:rPr>
        <w:t>es</w:t>
      </w:r>
      <w:r w:rsidR="00FC500C" w:rsidRPr="00E15844">
        <w:rPr>
          <w:rStyle w:val="CaptionChar"/>
          <w:b w:val="0"/>
        </w:rPr>
        <w:t xml:space="preserve"> à la RMDB </w:t>
      </w:r>
      <w:r w:rsidR="00E15844" w:rsidRPr="00E15844">
        <w:rPr>
          <w:rStyle w:val="CaptionChar"/>
          <w:b w:val="0"/>
        </w:rPr>
        <w:t>entre</w:t>
      </w:r>
      <w:r w:rsidR="00FC500C" w:rsidRPr="00E15844">
        <w:rPr>
          <w:rStyle w:val="CaptionChar"/>
          <w:b w:val="0"/>
        </w:rPr>
        <w:t xml:space="preserve"> septembre 2014 </w:t>
      </w:r>
      <w:r w:rsidR="003C41A9">
        <w:rPr>
          <w:rStyle w:val="CaptionChar"/>
          <w:b w:val="0"/>
        </w:rPr>
        <w:t>et</w:t>
      </w:r>
      <w:r w:rsidR="00FC500C" w:rsidRPr="00E15844">
        <w:rPr>
          <w:rStyle w:val="CaptionChar"/>
          <w:b w:val="0"/>
        </w:rPr>
        <w:t xml:space="preserve"> mars 2017</w:t>
      </w:r>
      <w:r w:rsidR="00FC500C" w:rsidRPr="0053210D">
        <w:rPr>
          <w:rStyle w:val="CaptionChar"/>
        </w:rPr>
        <w:t>.</w:t>
      </w:r>
      <w:r w:rsidRPr="0053210D">
        <w:rPr>
          <w:rStyle w:val="CaptionChar"/>
        </w:rPr>
        <w:t xml:space="preserve"> </w:t>
      </w:r>
      <w:r w:rsidRPr="00B96563">
        <w:rPr>
          <w:rStyle w:val="CaptionChar"/>
          <w:lang w:val="en-CA"/>
        </w:rPr>
        <w:t xml:space="preserve">Figure </w:t>
      </w:r>
      <w:proofErr w:type="spellStart"/>
      <w:r w:rsidR="0053210D" w:rsidRPr="00B96563">
        <w:rPr>
          <w:rStyle w:val="CaptionChar"/>
          <w:lang w:val="en-CA"/>
        </w:rPr>
        <w:t>modifié</w:t>
      </w:r>
      <w:r w:rsidR="00C94030" w:rsidRPr="00B96563">
        <w:rPr>
          <w:rStyle w:val="CaptionChar"/>
          <w:lang w:val="en-CA"/>
        </w:rPr>
        <w:t>e</w:t>
      </w:r>
      <w:proofErr w:type="spellEnd"/>
      <w:r w:rsidRPr="00B96563">
        <w:rPr>
          <w:rStyle w:val="CaptionChar"/>
          <w:lang w:val="en-CA"/>
        </w:rPr>
        <w:t xml:space="preserve"> de </w:t>
      </w:r>
      <w:proofErr w:type="spellStart"/>
      <w:proofErr w:type="gramStart"/>
      <w:r w:rsidRPr="00B96563">
        <w:rPr>
          <w:rStyle w:val="CaptionChar"/>
          <w:lang w:val="en-CA"/>
        </w:rPr>
        <w:t>l’article</w:t>
      </w:r>
      <w:proofErr w:type="spellEnd"/>
      <w:r w:rsidRPr="00B96563">
        <w:rPr>
          <w:rStyle w:val="CaptionChar"/>
          <w:lang w:val="en-CA"/>
        </w:rPr>
        <w:t xml:space="preserve"> :</w:t>
      </w:r>
      <w:proofErr w:type="gramEnd"/>
      <w:r w:rsidRPr="00B96563">
        <w:rPr>
          <w:rStyle w:val="CaptionChar"/>
          <w:lang w:val="en-CA"/>
        </w:rPr>
        <w:t xml:space="preserve"> </w:t>
      </w:r>
      <w:r w:rsidRPr="00B96563">
        <w:rPr>
          <w:rStyle w:val="CaptionChar"/>
          <w:i/>
          <w:lang w:val="en-CA"/>
        </w:rPr>
        <w:t>Updates to the RNA mapping database (RMDB), version 2</w:t>
      </w:r>
      <w:r w:rsidRPr="00B96563">
        <w:rPr>
          <w:i/>
          <w:noProof/>
          <w:lang w:val="en-CA"/>
        </w:rPr>
        <w:t>.</w:t>
      </w:r>
      <w:r w:rsidR="0053210D" w:rsidRPr="00B96563">
        <w:rPr>
          <w:noProof/>
          <w:lang w:val="en-CA"/>
        </w:rPr>
        <w:t xml:space="preserve"> </w:t>
      </w:r>
      <w:r w:rsidR="0053210D" w:rsidRPr="0053210D">
        <w:rPr>
          <w:noProof/>
          <w:lang w:val="en-CA"/>
        </w:rPr>
        <w:t>Nucleic Acids Research</w:t>
      </w:r>
      <w:r w:rsidR="00591750">
        <w:rPr>
          <w:noProof/>
          <w:lang w:val="en-CA"/>
        </w:rPr>
        <w:t>, 2017</w:t>
      </w:r>
      <w:r w:rsidR="0053210D">
        <w:rPr>
          <w:noProof/>
          <w:lang w:val="en-CA"/>
        </w:rPr>
        <w:t>.</w:t>
      </w:r>
      <w:bookmarkEnd w:id="46"/>
      <w:bookmarkEnd w:id="47"/>
    </w:p>
    <w:p w:rsidR="004A2FB9" w:rsidRDefault="00F02EEF" w:rsidP="00B83EC9">
      <w:r>
        <w:t xml:space="preserve">Mon approche est basée sur </w:t>
      </w:r>
      <w:r w:rsidR="004A2FB9">
        <w:t xml:space="preserve">des sous-structures </w:t>
      </w:r>
      <w:r w:rsidR="005E791D">
        <w:t>de la SS</w:t>
      </w:r>
      <w:r>
        <w:t xml:space="preserve">. </w:t>
      </w:r>
      <w:r w:rsidR="00672DF0">
        <w:t xml:space="preserve">Elle </w:t>
      </w:r>
      <w:r w:rsidR="004A2FB9">
        <w:t>considère</w:t>
      </w:r>
      <w:r w:rsidR="005E791D">
        <w:t xml:space="preserve"> la majorité des prédictions comme étant bonnes</w:t>
      </w:r>
      <w:r w:rsidR="00672DF0">
        <w:t>, ce qui pose un défi de sélection des séquences</w:t>
      </w:r>
      <w:r w:rsidR="005E791D">
        <w:t>.</w:t>
      </w:r>
      <w:r w:rsidR="00BA1B5B">
        <w:t xml:space="preserve"> </w:t>
      </w:r>
      <w:r w:rsidR="00040209" w:rsidRPr="00040209">
        <w:t xml:space="preserve">J’ai récolté </w:t>
      </w:r>
      <w:bookmarkStart w:id="48" w:name="_Hlk501633723"/>
      <w:r w:rsidR="00040209" w:rsidRPr="00040209">
        <w:t>les niveaux de réactivités chimiques</w:t>
      </w:r>
      <w:bookmarkEnd w:id="48"/>
      <w:r w:rsidR="00040209" w:rsidRPr="00040209">
        <w:t xml:space="preserve"> d’un grand ensemble de données, c’est-à-dire, plusieurs </w:t>
      </w:r>
      <w:r w:rsidR="004A2FB9">
        <w:t>millions</w:t>
      </w:r>
      <w:r w:rsidR="00040209" w:rsidRPr="00040209">
        <w:t xml:space="preserve"> de </w:t>
      </w:r>
      <w:r w:rsidR="004A2FB9">
        <w:t>nucléotides provenant de plusieurs milliers d’ARN</w:t>
      </w:r>
      <w:r w:rsidR="00040209" w:rsidRPr="00040209">
        <w:t xml:space="preserve">, je les ai </w:t>
      </w:r>
      <w:r w:rsidR="00040209" w:rsidRPr="00040209">
        <w:lastRenderedPageBreak/>
        <w:t>compilé</w:t>
      </w:r>
      <w:r w:rsidR="004A2FB9">
        <w:t>e</w:t>
      </w:r>
      <w:r w:rsidR="00040209" w:rsidRPr="00040209">
        <w:t xml:space="preserve">s, </w:t>
      </w:r>
      <w:r w:rsidR="004A2FB9">
        <w:t xml:space="preserve">pour ensuite les utiliser pour </w:t>
      </w:r>
      <w:r w:rsidR="00040209" w:rsidRPr="00040209">
        <w:t>prédi</w:t>
      </w:r>
      <w:r w:rsidR="004A2FB9">
        <w:t>re la réactivité des nucléotides provenant d’ARN non utilisés lors de l’apprentissage</w:t>
      </w:r>
      <w:r w:rsidR="00040209" w:rsidRPr="00040209">
        <w:t>.</w:t>
      </w:r>
      <w:r>
        <w:t xml:space="preserve"> </w:t>
      </w:r>
    </w:p>
    <w:p w:rsidR="00940750" w:rsidRDefault="00821A6D" w:rsidP="00B83EC9">
      <w:r>
        <w:t>En plus de donner un ordre d’exactitude des prédictions</w:t>
      </w:r>
      <w:r w:rsidR="000A7E75">
        <w:t xml:space="preserve"> des SS</w:t>
      </w:r>
      <w:r>
        <w:t>, les deux logiciels que j’ai créé</w:t>
      </w:r>
      <w:r w:rsidR="000A7E75">
        <w:t>s</w:t>
      </w:r>
      <w:r>
        <w:t xml:space="preserve"> </w:t>
      </w:r>
      <w:r w:rsidR="00FC500C">
        <w:t>permettent</w:t>
      </w:r>
      <w:r>
        <w:t xml:space="preserve"> </w:t>
      </w:r>
      <w:r w:rsidR="00FC500C">
        <w:t>d’</w:t>
      </w:r>
      <w:r>
        <w:t>étudier l’ARN dans le contexte de la réactivité chimique</w:t>
      </w:r>
      <w:r w:rsidR="000A7E75">
        <w:t xml:space="preserve"> de façon générale</w:t>
      </w:r>
      <w:r>
        <w:t>.</w:t>
      </w:r>
      <w:r w:rsidR="00FC500C">
        <w:t xml:space="preserve"> Ils sont disponibles librement sur </w:t>
      </w:r>
      <w:proofErr w:type="spellStart"/>
      <w:r w:rsidR="00FC500C" w:rsidRPr="00FC500C">
        <w:rPr>
          <w:i/>
        </w:rPr>
        <w:t>github</w:t>
      </w:r>
      <w:proofErr w:type="spellEnd"/>
      <w:r w:rsidR="00FC500C">
        <w:t xml:space="preserve"> dans mon répertoire et celui du laboratoire du Dr Major.</w:t>
      </w:r>
    </w:p>
    <w:p w:rsidR="00F02EEF" w:rsidRDefault="00980828" w:rsidP="00F02EEF">
      <w:pPr>
        <w:pStyle w:val="Heading2"/>
      </w:pPr>
      <w:bookmarkStart w:id="49" w:name="_Toc502671827"/>
      <w:bookmarkStart w:id="50" w:name="_Toc502671967"/>
      <w:bookmarkStart w:id="51" w:name="_Hlk499725330"/>
      <w:r>
        <w:t xml:space="preserve">1.3 </w:t>
      </w:r>
      <w:r w:rsidR="00F02EEF">
        <w:t>Historique</w:t>
      </w:r>
      <w:bookmarkEnd w:id="49"/>
      <w:bookmarkEnd w:id="50"/>
    </w:p>
    <w:p w:rsidR="00F147FA" w:rsidRDefault="00980828" w:rsidP="00F147FA">
      <w:pPr>
        <w:pStyle w:val="Heading3"/>
      </w:pPr>
      <w:bookmarkStart w:id="52" w:name="_Toc502671828"/>
      <w:r>
        <w:t xml:space="preserve">1.3.1 </w:t>
      </w:r>
      <w:r w:rsidR="00F147FA">
        <w:t>Début de l’étude des acides nucléiques</w:t>
      </w:r>
      <w:bookmarkEnd w:id="52"/>
      <w:r w:rsidR="00F02EEF">
        <w:t xml:space="preserve"> </w:t>
      </w:r>
    </w:p>
    <w:p w:rsidR="00F147FA" w:rsidRDefault="00F02EEF" w:rsidP="00F907E7">
      <w:pPr>
        <w:pStyle w:val="Paragraphe"/>
      </w:pPr>
      <w:r>
        <w:t>En 1</w:t>
      </w:r>
      <w:r w:rsidR="00404DFF">
        <w:t>8</w:t>
      </w:r>
      <w:r>
        <w:t>6</w:t>
      </w:r>
      <w:r w:rsidR="00676D0C">
        <w:t>9</w:t>
      </w:r>
      <w:r>
        <w:t>, Friedrich Miescher, découvre l’ADN</w:t>
      </w:r>
      <w:r w:rsidR="00B154F7">
        <w:fldChar w:fldCharType="begin"/>
      </w:r>
      <w:r w:rsidR="003E333F">
        <w:instrText xml:space="preserve"> ADDIN EN.CITE &lt;EndNote&gt;&lt;Cite&gt;&lt;Author&gt;Dahm&lt;/Author&gt;&lt;Year&gt;2005&lt;/Year&gt;&lt;RecNum&gt;7&lt;/RecNum&gt;&lt;DisplayText&gt;[6]&lt;/DisplayText&gt;&lt;record&gt;&lt;rec-number&gt;7&lt;/rec-number&gt;&lt;foreign-keys&gt;&lt;key app="EN" db-id="dtftfsr24va0v2etav4psxzqwvsxe0rzvwas" timestamp="0"&gt;7&lt;/key&gt;&lt;/foreign-keys&gt;&lt;ref-type name="Journal Article"&gt;17&lt;/ref-type&gt;&lt;contributors&gt;&lt;authors&gt;&lt;author&gt;Dahm, Ralf&lt;/author&gt;&lt;/authors&gt;&lt;/contributors&gt;&lt;titles&gt;&lt;title&gt;Friedrich Miescher and the discovery of DNA&lt;/title&gt;&lt;secondary-title&gt;Developmental Biology&lt;/secondary-title&gt;&lt;/titles&gt;&lt;pages&gt;274-288&lt;/pages&gt;&lt;volume&gt;278&lt;/volume&gt;&lt;keywords&gt;&lt;keyword&gt;DNA&lt;/keyword&gt;&lt;keyword&gt;Discovery&lt;/keyword&gt;&lt;keyword&gt;Felix Hoppe-Seyler&lt;/keyword&gt;&lt;keyword&gt;Friedrich Miescher&lt;/keyword&gt;&lt;keyword&gt;Heredity&lt;/keyword&gt;&lt;keyword&gt;History&lt;/keyword&gt;&lt;keyword&gt;Leucocytes&lt;/keyword&gt;&lt;keyword&gt;Nuclein&lt;/keyword&gt;&lt;keyword&gt;Spermatozoa&lt;/keyword&gt;&lt;keyword&gt;Tübingen&lt;/keyword&gt;&lt;/keywords&gt;&lt;dates&gt;&lt;year&gt;2005&lt;/year&gt;&lt;/dates&gt;&lt;isbn&gt;0012-1606 (Print)\r0012-1606 (Linking)&lt;/isbn&gt;&lt;accession-num&gt;15680349&lt;/accession-num&gt;&lt;urls&gt;&lt;/urls&gt;&lt;electronic-resource-num&gt;10.1016/j.ydbio.2004.11.028&lt;/electronic-resource-num&gt;&lt;/record&gt;&lt;/Cite&gt;&lt;/EndNote&gt;</w:instrText>
      </w:r>
      <w:r w:rsidR="00B154F7">
        <w:fldChar w:fldCharType="separate"/>
      </w:r>
      <w:r w:rsidR="00446EBF">
        <w:rPr>
          <w:noProof/>
        </w:rPr>
        <w:t>[6]</w:t>
      </w:r>
      <w:r w:rsidR="00B154F7">
        <w:fldChar w:fldCharType="end"/>
      </w:r>
      <w:r>
        <w:t>. En 1939</w:t>
      </w:r>
      <w:r w:rsidR="00B154F7">
        <w:t>,</w:t>
      </w:r>
      <w:r>
        <w:t xml:space="preserve"> </w:t>
      </w:r>
      <w:proofErr w:type="spellStart"/>
      <w:r>
        <w:t>Caspersson</w:t>
      </w:r>
      <w:proofErr w:type="spellEnd"/>
      <w:r>
        <w:t xml:space="preserve"> et Schultz utilise</w:t>
      </w:r>
      <w:r w:rsidR="0093691D">
        <w:t>nt</w:t>
      </w:r>
      <w:r>
        <w:t xml:space="preserve"> un spectromètre pour établir qu’il y a des acides nucléiques dans le cytoplasme</w:t>
      </w:r>
      <w:r w:rsidR="00866EC7">
        <w:fldChar w:fldCharType="begin"/>
      </w:r>
      <w:r w:rsidR="003E333F">
        <w:instrText xml:space="preserve"> ADDIN EN.CITE &lt;EndNote&gt;&lt;Cite&gt;&lt;Author&gt;Caspersson&lt;/Author&gt;&lt;Year&gt;1939&lt;/Year&gt;&lt;RecNum&gt;8&lt;/RecNum&gt;&lt;DisplayText&gt;[7]&lt;/DisplayText&gt;&lt;record&gt;&lt;rec-number&gt;8&lt;/rec-number&gt;&lt;foreign-keys&gt;&lt;key app="EN" db-id="dtftfsr24va0v2etav4psxzqwvsxe0rzvwas" timestamp="0"&gt;8&lt;/key&gt;&lt;/foreign-keys&gt;&lt;ref-type name="Journal Article"&gt;17&lt;/ref-type&gt;&lt;contributors&gt;&lt;authors&gt;&lt;author&gt;Caspersson, T&lt;/author&gt;&lt;author&gt;Schultz, J&lt;/author&gt;&lt;/authors&gt;&lt;/contributors&gt;&lt;titles&gt;&lt;title&gt;Pentose Nucleotides in the Cytoplasm of Growing Tissues&lt;/title&gt;&lt;secondary-title&gt;Nature&lt;/secondary-title&gt;&lt;/titles&gt;&lt;pages&gt;602&lt;/pages&gt;&lt;volume&gt;143&lt;/volume&gt;&lt;dates&gt;&lt;year&gt;1939&lt;/year&gt;&lt;/dates&gt;&lt;isbn&gt;0028-0836&lt;/isbn&gt;&lt;urls&gt;&lt;/urls&gt;&lt;electronic-resource-num&gt;10.1038/143602c0&lt;/electronic-resource-num&gt;&lt;/record&gt;&lt;/Cite&gt;&lt;/EndNote&gt;</w:instrText>
      </w:r>
      <w:r w:rsidR="00866EC7">
        <w:fldChar w:fldCharType="separate"/>
      </w:r>
      <w:r w:rsidR="00446EBF">
        <w:rPr>
          <w:noProof/>
        </w:rPr>
        <w:t>[7]</w:t>
      </w:r>
      <w:r w:rsidR="00866EC7">
        <w:fldChar w:fldCharType="end"/>
      </w:r>
      <w:r>
        <w:t>.</w:t>
      </w:r>
    </w:p>
    <w:p w:rsidR="00F147FA" w:rsidRDefault="00980828" w:rsidP="00F147FA">
      <w:pPr>
        <w:pStyle w:val="Heading3"/>
      </w:pPr>
      <w:bookmarkStart w:id="53" w:name="_Toc502671829"/>
      <w:r>
        <w:t xml:space="preserve">1.3.2 </w:t>
      </w:r>
      <w:r w:rsidR="00F147FA">
        <w:t>Détermination de la structure de l’ADN et de l’ARN</w:t>
      </w:r>
      <w:bookmarkEnd w:id="53"/>
    </w:p>
    <w:p w:rsidR="00F147FA" w:rsidRDefault="00F02EEF" w:rsidP="00F907E7">
      <w:pPr>
        <w:pStyle w:val="Paragraphe"/>
      </w:pPr>
      <w:r>
        <w:t>En 1953, Francis Crick et James Watson élucident, avec l’aide des données de Rosalind Franklin, un des mystères les plus grand</w:t>
      </w:r>
      <w:r w:rsidR="00EB63E0">
        <w:t>s</w:t>
      </w:r>
      <w:r>
        <w:t xml:space="preserve"> du milieu du 20</w:t>
      </w:r>
      <w:r w:rsidRPr="00E9142D">
        <w:rPr>
          <w:vertAlign w:val="superscript"/>
        </w:rPr>
        <w:t>e</w:t>
      </w:r>
      <w:r>
        <w:t xml:space="preserve"> siècle, la structure de l’acide désoxyribonucléique (ADN)</w:t>
      </w:r>
      <w:r w:rsidR="00866EC7">
        <w:fldChar w:fldCharType="begin"/>
      </w:r>
      <w:r w:rsidR="003E333F">
        <w:instrText xml:space="preserve"> ADDIN EN.CITE &lt;EndNote&gt;&lt;Cite&gt;&lt;Author&gt;Watson&lt;/Author&gt;&lt;Year&gt;1953&lt;/Year&gt;&lt;RecNum&gt;9&lt;/RecNum&gt;&lt;DisplayText&gt;[8]&lt;/DisplayText&gt;&lt;record&gt;&lt;rec-number&gt;9&lt;/rec-number&gt;&lt;foreign-keys&gt;&lt;key app="EN" db-id="dtftfsr24va0v2etav4psxzqwvsxe0rzvwas" timestamp="0"&gt;9&lt;/key&gt;&lt;/foreign-keys&gt;&lt;ref-type name="Statute"&gt;31&lt;/ref-type&gt;&lt;contributors&gt;&lt;authors&gt;&lt;author&gt;Watson, James D&lt;/author&gt;&lt;author&gt;Crick, Francis H C&lt;/author&gt;&lt;/authors&gt;&lt;/contributors&gt;&lt;titles&gt;&lt;title&gt;Molecular structure of nucleic acids&lt;/title&gt;&lt;secondary-title&gt;Nature&lt;/secondary-title&gt;&lt;/titles&gt;&lt;pages&gt;737-738&lt;/pages&gt;&lt;volume&gt;171&lt;/volume&gt;&lt;keywords&gt;&lt;keyword&gt;nucleic acids&lt;/keyword&gt;&lt;/keywords&gt;&lt;dates&gt;&lt;year&gt;1953&lt;/year&gt;&lt;/dates&gt;&lt;isbn&gt;0226284158&lt;/isbn&gt;&lt;accession-num&gt;1943&lt;/accession-num&gt;&lt;urls&gt;&lt;/urls&gt;&lt;electronic-resource-num&gt;10.1097/BLO.0b013e3181468780&lt;/electronic-resource-num&gt;&lt;/record&gt;&lt;/Cite&gt;&lt;/EndNote&gt;</w:instrText>
      </w:r>
      <w:r w:rsidR="00866EC7">
        <w:fldChar w:fldCharType="separate"/>
      </w:r>
      <w:r w:rsidR="00446EBF">
        <w:rPr>
          <w:noProof/>
        </w:rPr>
        <w:t>[8]</w:t>
      </w:r>
      <w:r w:rsidR="00866EC7">
        <w:fldChar w:fldCharType="end"/>
      </w:r>
      <w:r>
        <w:t>. L’acide ribonucléique (ARN) est un acide nucléique tout comme l’ADN et sa structure lui est apparenté</w:t>
      </w:r>
      <w:r w:rsidR="00EB63E0">
        <w:t>e</w:t>
      </w:r>
      <w:r>
        <w:t>. En 196</w:t>
      </w:r>
      <w:r w:rsidR="00866EC7">
        <w:t>1</w:t>
      </w:r>
      <w:r>
        <w:t>,</w:t>
      </w:r>
      <w:r w:rsidR="000637E3">
        <w:t xml:space="preserve"> Monod</w:t>
      </w:r>
      <w:r>
        <w:t xml:space="preserve"> et Jacob propose</w:t>
      </w:r>
      <w:r w:rsidR="000637E3">
        <w:t>nt</w:t>
      </w:r>
      <w:r>
        <w:t xml:space="preserve"> que l’ARN soit un intermédiaire entre l’ADN et les protéines, ils auront raison</w:t>
      </w:r>
      <w:r w:rsidR="00866EC7">
        <w:fldChar w:fldCharType="begin"/>
      </w:r>
      <w:r w:rsidR="003E333F">
        <w:instrText xml:space="preserve"> ADDIN EN.CITE &lt;EndNote&gt;&lt;Cite&gt;&lt;Author&gt;Jacob&lt;/Author&gt;&lt;Year&gt;1961&lt;/Year&gt;&lt;RecNum&gt;10&lt;/RecNum&gt;&lt;DisplayText&gt;[9]&lt;/DisplayText&gt;&lt;record&gt;&lt;rec-number&gt;10&lt;/rec-number&gt;&lt;foreign-keys&gt;&lt;key app="EN" db-id="dtftfsr24va0v2etav4psxzqwvsxe0rzvwas" timestamp="0"&gt;10&lt;/key&gt;&lt;/foreign-keys&gt;&lt;ref-type name="Journal Article"&gt;17&lt;/ref-type&gt;&lt;contributors&gt;&lt;authors&gt;&lt;author&gt;Jacob, François&lt;/author&gt;&lt;author&gt;Monod, Jacques&lt;/author&gt;&lt;/authors&gt;&lt;/contributors&gt;&lt;titles&gt;&lt;title&gt;Genetic regulatory mechanisms in the synthesis of proteins&lt;/title&gt;&lt;secondary-title&gt;Journal of Molecular Biology&lt;/secondary-title&gt;&lt;/titles&gt;&lt;pages&gt;318-356&lt;/pages&gt;&lt;volume&gt;3&lt;/volume&gt;&lt;number&gt;3&lt;/number&gt;&lt;dates&gt;&lt;year&gt;1961&lt;/year&gt;&lt;pub-dates&gt;&lt;date&gt;1961/06/01/&lt;/date&gt;&lt;/pub-dates&gt;&lt;/dates&gt;&lt;isbn&gt;0022-2836&lt;/isbn&gt;&lt;urls&gt;&lt;related-urls&gt;&lt;url&gt;http://www.sciencedirect.com/science/article/pii/S0022283661800727&lt;/url&gt;&lt;/related-urls&gt;&lt;/urls&gt;&lt;electronic-resource-num&gt;https://doi.org/10.1016/S0022-2836(61)80072-7&lt;/electronic-resource-num&gt;&lt;/record&gt;&lt;/Cite&gt;&lt;/EndNote&gt;</w:instrText>
      </w:r>
      <w:r w:rsidR="00866EC7">
        <w:fldChar w:fldCharType="separate"/>
      </w:r>
      <w:r w:rsidR="00446EBF">
        <w:rPr>
          <w:noProof/>
        </w:rPr>
        <w:t>[9]</w:t>
      </w:r>
      <w:r w:rsidR="00866EC7">
        <w:fldChar w:fldCharType="end"/>
      </w:r>
      <w:r>
        <w:t xml:space="preserve">. </w:t>
      </w:r>
      <w:r w:rsidR="004C3FBD" w:rsidRPr="004C3FBD">
        <w:t>Les mécanismes par lesquels les ARN jouent leurs rôles s’imposent</w:t>
      </w:r>
      <w:r w:rsidR="004C3FBD">
        <w:t xml:space="preserve"> </w:t>
      </w:r>
      <w:r>
        <w:t xml:space="preserve">alors comme questions de recherches. En 1964, Robert </w:t>
      </w:r>
      <w:r w:rsidR="00EB63E0">
        <w:t>W</w:t>
      </w:r>
      <w:r>
        <w:t xml:space="preserve">. Holley se sert d’une enzyme pour digérer un ARN de transfert et </w:t>
      </w:r>
      <w:r w:rsidR="000637E3">
        <w:t xml:space="preserve">c’est </w:t>
      </w:r>
      <w:r>
        <w:t xml:space="preserve">ainsi </w:t>
      </w:r>
      <w:r w:rsidR="000637E3">
        <w:t>qu’il découvre</w:t>
      </w:r>
      <w:r>
        <w:t xml:space="preserve"> sa structure secondaire</w:t>
      </w:r>
      <w:r w:rsidR="00F543CD">
        <w:t xml:space="preserve"> </w:t>
      </w:r>
      <w:r w:rsidR="005070B5">
        <w:fldChar w:fldCharType="begin"/>
      </w:r>
      <w:r w:rsidR="003E333F">
        <w:instrText xml:space="preserve"> ADDIN EN.CITE &lt;EndNote&gt;&lt;Cite&gt;&lt;Author&gt;Holley Rw Fau - Apgar&lt;/Author&gt;&lt;RecNum&gt;11&lt;/RecNum&gt;&lt;DisplayText&gt;[10]&lt;/DisplayText&gt;&lt;record&gt;&lt;rec-number&gt;11&lt;/rec-number&gt;&lt;foreign-keys&gt;&lt;key app="EN" db-id="dtftfsr24va0v2etav4psxzqwvsxe0rzvwas" timestamp="0"&gt;11&lt;/key&gt;&lt;/foreign-keys&gt;&lt;ref-type name="Journal Article"&gt;17&lt;/ref-type&gt;&lt;contributors&gt;&lt;authors&gt;&lt;author&gt;Holley Rw Fau - Apgar, J.&lt;/author&gt;&lt;author&gt;Apgar J Fau - Everett, G. A.&lt;/author&gt;&lt;author&gt;Everett Ga Fau - Madison, J. T.&lt;/author&gt;&lt;author&gt;Madison Jt Fau - Marquisee, M.&lt;/author&gt;&lt;author&gt;Marquisee M Fau - Merrill, S. H.&lt;/author&gt;&lt;author&gt;Merrill Sh Fau - Penswick, J. R.&lt;/author&gt;&lt;author&gt;Penswick Jr Fau - Zamir, A.&lt;/author&gt;&lt;author&gt;Zamir, A.&lt;/author&gt;&lt;/authors&gt;&lt;translated-authors&gt;&lt;author&gt;Science,&lt;/author&gt;&lt;/translated-authors&gt;&lt;/contributors&gt;&lt;titles&gt;&lt;title&gt;STRUCTURE OF A RIBONUCLEIC ACID&lt;/title&gt;&lt;/titles&gt;&lt;number&gt;0036-8075 (Print)&lt;/number&gt;&lt;dates&gt;&lt;/dates&gt;&lt;urls&gt;&lt;/urls&gt;&lt;remote-database-provider&gt;1965 Mar 19&lt;/remote-database-provider&gt;&lt;research-notes&gt;0 (Nucleotides)&amp;#xD;0 (RNA, Bacterial)&amp;#xD;63231-63-0 (rna)&amp;#xD;9014-25-9 (RNA, Transfer)&amp;#xD;EC 3.1.- (Ribonucleases)&amp;#xD;OF5P57N2ZX (Alanine)&lt;/research-notes&gt;&lt;language&gt;eng&lt;/language&gt;&lt;/record&gt;&lt;/Cite&gt;&lt;/EndNote&gt;</w:instrText>
      </w:r>
      <w:r w:rsidR="005070B5">
        <w:fldChar w:fldCharType="separate"/>
      </w:r>
      <w:r w:rsidR="00446EBF">
        <w:rPr>
          <w:noProof/>
        </w:rPr>
        <w:t>[10]</w:t>
      </w:r>
      <w:r w:rsidR="005070B5">
        <w:fldChar w:fldCharType="end"/>
      </w:r>
      <w:r>
        <w:t>. C’est le début du sondage enzymatique de l’ARN</w:t>
      </w:r>
      <w:r w:rsidR="005070B5">
        <w:t>.</w:t>
      </w:r>
      <w:r>
        <w:t xml:space="preserve"> </w:t>
      </w:r>
    </w:p>
    <w:p w:rsidR="00F147FA" w:rsidRDefault="00980828" w:rsidP="00F147FA">
      <w:pPr>
        <w:pStyle w:val="Heading3"/>
      </w:pPr>
      <w:bookmarkStart w:id="54" w:name="_Toc502671830"/>
      <w:r>
        <w:t xml:space="preserve">1.3.3 </w:t>
      </w:r>
      <w:r w:rsidR="00F147FA">
        <w:t>Prédiction de la structure secondaire des ARN</w:t>
      </w:r>
      <w:bookmarkEnd w:id="54"/>
    </w:p>
    <w:p w:rsidR="003D13EA" w:rsidRDefault="00F02EEF" w:rsidP="00F907E7">
      <w:pPr>
        <w:pStyle w:val="Paragraphe"/>
      </w:pPr>
      <w:r>
        <w:t xml:space="preserve">L’idée de </w:t>
      </w:r>
      <w:proofErr w:type="spellStart"/>
      <w:r>
        <w:t>Tinocco</w:t>
      </w:r>
      <w:proofErr w:type="spellEnd"/>
      <w:r w:rsidR="005070B5">
        <w:t>,</w:t>
      </w:r>
      <w:r>
        <w:t xml:space="preserve"> en 1971</w:t>
      </w:r>
      <w:r w:rsidR="005070B5">
        <w:t>,</w:t>
      </w:r>
      <w:r>
        <w:t xml:space="preserve"> est de minimiser l’énergie de</w:t>
      </w:r>
      <w:r w:rsidR="000637E3">
        <w:t xml:space="preserve"> ces</w:t>
      </w:r>
      <w:r>
        <w:t xml:space="preserve"> molécules pour trouver la structure la plus stable. Des règles simples sont appliquées à une structure </w:t>
      </w:r>
      <w:r>
        <w:lastRenderedPageBreak/>
        <w:t>pour évaluer son énergie. Elles comprennent : une énergie d’initiation des hélices, une énergie de propagation et une énergie pour les boucles</w:t>
      </w:r>
      <w:r w:rsidR="005070B5">
        <w:fldChar w:fldCharType="begin"/>
      </w:r>
      <w:r w:rsidR="003E333F">
        <w:instrText xml:space="preserve"> ADDIN EN.CITE &lt;EndNote&gt;&lt;Cite&gt;&lt;Author&gt;Tinoco I Jr Fau - Uhlenbeck&lt;/Author&gt;&lt;RecNum&gt;12&lt;/RecNum&gt;&lt;DisplayText&gt;[11]&lt;/DisplayText&gt;&lt;record&gt;&lt;rec-number&gt;12&lt;/rec-number&gt;&lt;foreign-keys&gt;&lt;key app="EN" db-id="dtftfsr24va0v2etav4psxzqwvsxe0rzvwas" timestamp="0"&gt;12&lt;/key&gt;&lt;/foreign-keys&gt;&lt;ref-type name="Journal Article"&gt;17&lt;/ref-type&gt;&lt;contributors&gt;&lt;authors&gt;&lt;author&gt;Tinoco I Jr Fau - Uhlenbeck, O. C.&lt;/author&gt;&lt;author&gt;Uhlenbeck Oc Fau - Levine, M. D.&lt;/author&gt;&lt;author&gt;Levine, M. D.&lt;/author&gt;&lt;/authors&gt;&lt;translated-authors&gt;&lt;author&gt;Nature,&lt;/author&gt;&lt;/translated-authors&gt;&lt;/contributors&gt;&lt;titles&gt;&lt;title&gt;Estimation of secondary structure in ribonucleic acids&lt;/title&gt;&lt;/titles&gt;&lt;number&gt;0028-0836 (Print)&lt;/number&gt;&lt;dates&gt;&lt;/dates&gt;&lt;urls&gt;&lt;/urls&gt;&lt;remote-database-provider&gt;1971 Apr 9&lt;/remote-database-provider&gt;&lt;research-notes&gt;0 (Nucleotides)&amp;#xD;0 (Polynucleotides)&amp;#xD;63231-63-0 (rna)&lt;/research-notes&gt;&lt;language&gt;eng&lt;/language&gt;&lt;/record&gt;&lt;/Cite&gt;&lt;/EndNote&gt;</w:instrText>
      </w:r>
      <w:r w:rsidR="005070B5">
        <w:fldChar w:fldCharType="separate"/>
      </w:r>
      <w:r w:rsidR="00446EBF">
        <w:rPr>
          <w:noProof/>
        </w:rPr>
        <w:t>[11]</w:t>
      </w:r>
      <w:r w:rsidR="005070B5">
        <w:fldChar w:fldCharType="end"/>
      </w:r>
      <w:r>
        <w:t xml:space="preserve">. En 1978, </w:t>
      </w:r>
      <w:proofErr w:type="spellStart"/>
      <w:r>
        <w:t>Nussinov</w:t>
      </w:r>
      <w:proofErr w:type="spellEnd"/>
      <w:r>
        <w:t xml:space="preserve"> propose un algorithme rapide pour déterminer la structure secondaire d’un ARN. Son nombre d’étape</w:t>
      </w:r>
      <w:r w:rsidR="00642AC7">
        <w:t>s</w:t>
      </w:r>
      <w:r>
        <w:t xml:space="preserve"> grossit proportionnellement au cube de la longueur d’une séquence de nucléotides, autrement dit</w:t>
      </w:r>
      <w:r w:rsidR="00F147FA">
        <w:t>,</w:t>
      </w:r>
      <w:r>
        <w:t xml:space="preserve"> il est dans l’ordre de complexité de O(n</w:t>
      </w:r>
      <w:r>
        <w:rPr>
          <w:vertAlign w:val="superscript"/>
        </w:rPr>
        <w:t>3</w:t>
      </w:r>
      <w:r>
        <w:t>)</w:t>
      </w:r>
      <w:r w:rsidR="00F147FA">
        <w:t>, « n » étant le nombre de nucléotides de la séquence</w:t>
      </w:r>
      <w:r w:rsidR="00F543CD">
        <w:t xml:space="preserve"> </w:t>
      </w:r>
      <w:r w:rsidR="005F367F">
        <w:fldChar w:fldCharType="begin"/>
      </w:r>
      <w:r w:rsidR="003E333F">
        <w:instrText xml:space="preserve"> ADDIN EN.CITE &lt;EndNote&gt;&lt;Cite&gt;&lt;Author&gt;Nussinov&lt;/Author&gt;&lt;Year&gt;1978&lt;/Year&gt;&lt;RecNum&gt;13&lt;/RecNum&gt;&lt;DisplayText&gt;[12, 13]&lt;/DisplayText&gt;&lt;record&gt;&lt;rec-number&gt;13&lt;/rec-number&gt;&lt;foreign-keys&gt;&lt;key app="EN" db-id="dtftfsr24va0v2etav4psxzqwvsxe0rzvwas" timestamp="0"&gt;13&lt;/key&gt;&lt;/foreign-keys&gt;&lt;ref-type name="Journal Article"&gt;17&lt;/ref-type&gt;&lt;contributors&gt;&lt;authors&gt;&lt;author&gt;Ruth Nussinov&lt;/author&gt;&lt;author&gt;George Pieczenik&lt;/author&gt;&lt;author&gt;Jerrold R. Griggs&lt;/author&gt;&lt;author&gt;Daniel J. Kleitman&lt;/author&gt;&lt;/authors&gt;&lt;/contributors&gt;&lt;titles&gt;&lt;title&gt;Algorithms for Loop Matchings&lt;/title&gt;&lt;secondary-title&gt;SIAM Journal on Applied Mathematics&lt;/secondary-title&gt;&lt;/titles&gt;&lt;pages&gt;68-82&lt;/pages&gt;&lt;volume&gt;35&lt;/volume&gt;&lt;number&gt;1&lt;/number&gt;&lt;dates&gt;&lt;year&gt;1978&lt;/year&gt;&lt;/dates&gt;&lt;urls&gt;&lt;related-urls&gt;&lt;url&gt;http://epubs.siam.org/doi/abs/10.1137/0135006&lt;/url&gt;&lt;/related-urls&gt;&lt;/urls&gt;&lt;electronic-resource-num&gt;10.1137/0135006&lt;/electronic-resource-num&gt;&lt;/record&gt;&lt;/Cite&gt;&lt;Cite&gt;&lt;Author&gt;Brassard&lt;/Author&gt;&lt;Year&gt;1995&lt;/Year&gt;&lt;RecNum&gt;56&lt;/RecNum&gt;&lt;record&gt;&lt;rec-number&gt;56&lt;/rec-number&gt;&lt;foreign-keys&gt;&lt;key app="EN" db-id="dtftfsr24va0v2etav4psxzqwvsxe0rzvwas" timestamp="0"&gt;56&lt;/key&gt;&lt;/foreign-keys&gt;&lt;ref-type name="Statute"&gt;31&lt;/ref-type&gt;&lt;contributors&gt;&lt;authors&gt;&lt;author&gt;Brassard, Gilles&lt;/author&gt;&lt;author&gt;Bratley, Paul&lt;/author&gt;&lt;/authors&gt;&lt;/contributors&gt;&lt;titles&gt;&lt;title&gt;Fundamentals of Algorithmics&lt;/title&gt;&lt;/titles&gt;&lt;pages&gt;524&lt;/pages&gt;&lt;dates&gt;&lt;year&gt;1995&lt;/year&gt;&lt;/dates&gt;&lt;urls&gt;&lt;/urls&gt;&lt;/record&gt;&lt;/Cite&gt;&lt;/EndNote&gt;</w:instrText>
      </w:r>
      <w:r w:rsidR="005F367F">
        <w:fldChar w:fldCharType="separate"/>
      </w:r>
      <w:r w:rsidR="00446EBF">
        <w:rPr>
          <w:noProof/>
        </w:rPr>
        <w:t>[12, 13]</w:t>
      </w:r>
      <w:r w:rsidR="005F367F">
        <w:fldChar w:fldCharType="end"/>
      </w:r>
      <w:r>
        <w:t>. Ensuite, il y a eu les algorithmes donnant les SS sous-optimale</w:t>
      </w:r>
      <w:r w:rsidR="00642AC7">
        <w:t>s</w:t>
      </w:r>
      <w:r>
        <w:t xml:space="preserve"> en </w:t>
      </w:r>
      <w:r w:rsidR="005F367F">
        <w:t xml:space="preserve">1984 </w:t>
      </w:r>
      <w:r>
        <w:t>et 1989</w:t>
      </w:r>
      <w:r w:rsidR="00F543CD">
        <w:t xml:space="preserve"> </w:t>
      </w:r>
      <w:r w:rsidR="005F367F">
        <w:fldChar w:fldCharType="begin"/>
      </w:r>
      <w:r w:rsidR="003E333F">
        <w:instrText xml:space="preserve"> ADDIN EN.CITE &lt;EndNote&gt;&lt;Cite&gt;&lt;Author&gt;Zuker&lt;/Author&gt;&lt;RecNum&gt;14&lt;/RecNum&gt;&lt;DisplayText&gt;[14, 15]&lt;/DisplayText&gt;&lt;record&gt;&lt;rec-number&gt;14&lt;/rec-number&gt;&lt;foreign-keys&gt;&lt;key app="EN" db-id="dtftfsr24va0v2etav4psxzqwvsxe0rzvwas" timestamp="0"&gt;14&lt;/key&gt;&lt;/foreign-keys&gt;&lt;ref-type name="Journal Article"&gt;17&lt;/ref-type&gt;&lt;contributors&gt;&lt;authors&gt;&lt;author&gt;Zuker, M.&lt;/author&gt;&lt;/authors&gt;&lt;translated-authors&gt;&lt;author&gt;Science,&lt;/author&gt;&lt;/translated-authors&gt;&lt;/contributors&gt;&lt;auth-address&gt;Division of Biological Sciences, National Research Council of Canada, Ottawa, Ontario.&lt;/auth-address&gt;&lt;titles&gt;&lt;title&gt;On finding all suboptimal foldings of an RNA molecule&lt;/title&gt;&lt;/titles&gt;&lt;number&gt;0036-8075 (Print)&lt;/number&gt;&lt;dates&gt;&lt;year&gt;1989&lt;/year&gt;&lt;/dates&gt;&lt;urls&gt;&lt;/urls&gt;&lt;remote-database-provider&gt;1989 Apr 7&lt;/remote-database-provider&gt;&lt;research-notes&gt;63231-63-0 (rna)&lt;/research-notes&gt;&lt;language&gt;eng&lt;/language&gt;&lt;/record&gt;&lt;/Cite&gt;&lt;Cite&gt;&lt;Author&gt;Zuker&lt;/Author&gt;&lt;Year&gt;1984&lt;/Year&gt;&lt;RecNum&gt;15&lt;/RecNum&gt;&lt;record&gt;&lt;rec-number&gt;15&lt;/rec-number&gt;&lt;foreign-keys&gt;&lt;key app="EN" db-id="dtftfsr24va0v2etav4psxzqwvsxe0rzvwas" timestamp="0"&gt;15&lt;/key&gt;&lt;/foreign-keys&gt;&lt;ref-type name="Journal Article"&gt;17&lt;/ref-type&gt;&lt;contributors&gt;&lt;authors&gt;&lt;author&gt;Zuker, Michael&lt;/author&gt;&lt;author&gt;Sankoff, David&lt;/author&gt;&lt;/authors&gt;&lt;/contributors&gt;&lt;titles&gt;&lt;title&gt;RNA secondary structures and their prediction&lt;/title&gt;&lt;secondary-title&gt;Bulletin of Mathematical Biology&lt;/secondary-title&gt;&lt;/titles&gt;&lt;pages&gt;591-621&lt;/pages&gt;&lt;volume&gt;46&lt;/volume&gt;&lt;number&gt;4&lt;/number&gt;&lt;dates&gt;&lt;year&gt;1984&lt;/year&gt;&lt;pub-dates&gt;&lt;date&gt;1984/07/01&lt;/date&gt;&lt;/pub-dates&gt;&lt;/dates&gt;&lt;isbn&gt;1522-9602&lt;/isbn&gt;&lt;urls&gt;&lt;related-urls&gt;&lt;url&gt;https://doi.org/10.1007/BF02459506&lt;/url&gt;&lt;/related-urls&gt;&lt;/urls&gt;&lt;electronic-resource-num&gt;10.1007/BF02459506&lt;/electronic-resource-num&gt;&lt;/record&gt;&lt;/Cite&gt;&lt;/EndNote&gt;</w:instrText>
      </w:r>
      <w:r w:rsidR="005F367F">
        <w:fldChar w:fldCharType="separate"/>
      </w:r>
      <w:r w:rsidR="00446EBF">
        <w:rPr>
          <w:noProof/>
        </w:rPr>
        <w:t>[14, 15]</w:t>
      </w:r>
      <w:r w:rsidR="005F367F">
        <w:fldChar w:fldCharType="end"/>
      </w:r>
      <w:r>
        <w:t xml:space="preserve">. </w:t>
      </w:r>
      <w:r w:rsidR="009B32BA">
        <w:t>E</w:t>
      </w:r>
      <w:r>
        <w:t>n 1990</w:t>
      </w:r>
      <w:r w:rsidR="009B32BA">
        <w:t xml:space="preserve">, </w:t>
      </w:r>
      <w:proofErr w:type="spellStart"/>
      <w:r w:rsidR="009B32BA" w:rsidRPr="009B32BA">
        <w:t>McCaskill</w:t>
      </w:r>
      <w:proofErr w:type="spellEnd"/>
      <w:r>
        <w:t xml:space="preserve"> </w:t>
      </w:r>
      <w:r w:rsidR="00556171">
        <w:t>imagine</w:t>
      </w:r>
      <w:r>
        <w:t xml:space="preserve"> un algorithme pour obtenir la fonction de partition en O(n</w:t>
      </w:r>
      <w:r>
        <w:rPr>
          <w:vertAlign w:val="superscript"/>
        </w:rPr>
        <w:t>3</w:t>
      </w:r>
      <w:r>
        <w:t>)</w:t>
      </w:r>
      <w:r w:rsidR="00F147FA">
        <w:t xml:space="preserve"> </w:t>
      </w:r>
      <w:r w:rsidR="009B32BA">
        <w:fldChar w:fldCharType="begin"/>
      </w:r>
      <w:r w:rsidR="003E333F">
        <w:instrText xml:space="preserve"> ADDIN EN.CITE &lt;EndNote&gt;&lt;Cite&gt;&lt;Author&gt;McCaskill&lt;/Author&gt;&lt;RecNum&gt;16&lt;/RecNum&gt;&lt;DisplayText&gt;[16]&lt;/DisplayText&gt;&lt;record&gt;&lt;rec-number&gt;16&lt;/rec-number&gt;&lt;foreign-keys&gt;&lt;key app="EN" db-id="dtftfsr24va0v2etav4psxzqwvsxe0rzvwas" timestamp="0"&gt;16&lt;/key&gt;&lt;/foreign-keys&gt;&lt;ref-type name="Journal Article"&gt;17&lt;/ref-type&gt;&lt;contributors&gt;&lt;authors&gt;&lt;author&gt;McCaskill, J. S.&lt;/author&gt;&lt;/authors&gt;&lt;translated-authors&gt;&lt;author&gt;Biopolymers,&lt;/author&gt;&lt;/translated-authors&gt;&lt;/contributors&gt;&lt;auth-address&gt;Max-Planck Institut fur Biophysikalische Chemie, Gottingen, Federal Republic of Germany.&lt;/auth-address&gt;&lt;titles&gt;&lt;title&gt;The equilibrium partition function and base pair binding probabilities for RNA secondary structure&lt;/title&gt;&lt;/titles&gt;&lt;number&gt;0006-3525 (Print)&lt;/number&gt;&lt;dates&gt;&lt;/dates&gt;&lt;urls&gt;&lt;/urls&gt;&lt;remote-database-provider&gt;1990 May-Jun&lt;/remote-database-provider&gt;&lt;research-notes&gt;0 (RNA, Bacterial)&amp;#xD;0 (RNA, Catalytic)&amp;#xD;0 (RNA, Ribosomal)&amp;#xD;0 (RNA, Ribosomal, 5S)&amp;#xD;0 (RNA, Transfer, Amino Acid-Specific)&amp;#xD;0 (RNA, Transfer, Phe)&amp;#xD;63231-63-0 (rna)&lt;/research-notes&gt;&lt;language&gt;eng&lt;/language&gt;&lt;/record&gt;&lt;/Cite&gt;&lt;/EndNote&gt;</w:instrText>
      </w:r>
      <w:r w:rsidR="009B32BA">
        <w:fldChar w:fldCharType="separate"/>
      </w:r>
      <w:r w:rsidR="00446EBF">
        <w:rPr>
          <w:noProof/>
        </w:rPr>
        <w:t>[16]</w:t>
      </w:r>
      <w:r w:rsidR="009B32BA">
        <w:fldChar w:fldCharType="end"/>
      </w:r>
      <w:r>
        <w:t>. Cette fonction est utile pour connaître la probabilité de formation d’une paire de base</w:t>
      </w:r>
      <w:r w:rsidR="000637E3">
        <w:t>s</w:t>
      </w:r>
      <w:r>
        <w:t>. En 1991, MC-SYM, un logiciel qui prédit la structure 3D d’une molécule est publié</w:t>
      </w:r>
      <w:r w:rsidR="000637E3">
        <w:t xml:space="preserve"> par</w:t>
      </w:r>
      <w:r w:rsidR="00556171">
        <w:t xml:space="preserve"> le</w:t>
      </w:r>
      <w:r w:rsidR="000637E3">
        <w:t xml:space="preserve"> Dr</w:t>
      </w:r>
      <w:r w:rsidR="00556171">
        <w:t xml:space="preserve"> François</w:t>
      </w:r>
      <w:r w:rsidR="000637E3">
        <w:t xml:space="preserve"> Major</w:t>
      </w:r>
      <w:r w:rsidR="00556171">
        <w:t>, mon directeur de recherche</w:t>
      </w:r>
      <w:r w:rsidR="009B32BA">
        <w:fldChar w:fldCharType="begin"/>
      </w:r>
      <w:r w:rsidR="003E333F">
        <w:instrText xml:space="preserve"> ADDIN EN.CITE &lt;EndNote&gt;&lt;Cite&gt;&lt;Author&gt;Major&lt;/Author&gt;&lt;Year&gt;1991&lt;/Year&gt;&lt;RecNum&gt;17&lt;/RecNum&gt;&lt;DisplayText&gt;[17]&lt;/DisplayText&gt;&lt;record&gt;&lt;rec-number&gt;17&lt;/rec-number&gt;&lt;foreign-keys&gt;&lt;key app="EN" db-id="dtftfsr24va0v2etav4psxzqwvsxe0rzvwas" timestamp="0"&gt;17&lt;/key&gt;&lt;/foreign-keys&gt;&lt;ref-type name="Journal Article"&gt;17&lt;/ref-type&gt;&lt;contributors&gt;&lt;authors&gt;&lt;author&gt;Major, François&lt;/author&gt;&lt;author&gt;Turcotte, Marcel&lt;/author&gt;&lt;author&gt;Gautheret, Daniel&lt;/author&gt;&lt;author&gt;Lapalme, Guy&lt;/author&gt;&lt;author&gt;Fillion, Eric&lt;/author&gt;&lt;author&gt;Cedergren, Robert&lt;/author&gt;&lt;/authors&gt;&lt;/contributors&gt;&lt;titles&gt;&lt;title&gt;The combination of symbolic and numerical computation for three-dimensional modeling of RNA.&lt;/title&gt;&lt;secondary-title&gt;Science (New York, N.Y.)&lt;/secondary-title&gt;&lt;/titles&gt;&lt;pages&gt;1255-60&lt;/pages&gt;&lt;volume&gt;253&lt;/volume&gt;&lt;dates&gt;&lt;year&gt;1991&lt;/year&gt;&lt;/dates&gt;&lt;isbn&gt;0036-8075 (Print)\n0036-8075 (Linking)&lt;/isbn&gt;&lt;accession-num&gt;1716375&lt;/accession-num&gt;&lt;urls&gt;&lt;/urls&gt;&lt;electronic-resource-num&gt;10.1126/science.1716375&lt;/electronic-resource-num&gt;&lt;/record&gt;&lt;/Cite&gt;&lt;/EndNote&gt;</w:instrText>
      </w:r>
      <w:r w:rsidR="009B32BA">
        <w:fldChar w:fldCharType="separate"/>
      </w:r>
      <w:r w:rsidR="00446EBF">
        <w:rPr>
          <w:noProof/>
        </w:rPr>
        <w:t>[17]</w:t>
      </w:r>
      <w:r w:rsidR="009B32BA">
        <w:fldChar w:fldCharType="end"/>
      </w:r>
      <w:r>
        <w:t xml:space="preserve">. En 1994, </w:t>
      </w:r>
      <w:proofErr w:type="spellStart"/>
      <w:r>
        <w:t>ViennaRNA</w:t>
      </w:r>
      <w:proofErr w:type="spellEnd"/>
      <w:r>
        <w:t xml:space="preserve"> package voit le jour</w:t>
      </w:r>
      <w:r w:rsidR="00F543CD">
        <w:t xml:space="preserve"> </w:t>
      </w:r>
      <w:r w:rsidR="009B32BA">
        <w:fldChar w:fldCharType="begin"/>
      </w:r>
      <w:r w:rsidR="003E333F">
        <w:instrText xml:space="preserve"> ADDIN EN.CITE &lt;EndNote&gt;&lt;Cite&gt;&lt;Author&gt;Hofacker&lt;/Author&gt;&lt;Year&gt;1989&lt;/Year&gt;&lt;RecNum&gt;18&lt;/RecNum&gt;&lt;DisplayText&gt;[18]&lt;/DisplayText&gt;&lt;record&gt;&lt;rec-number&gt;18&lt;/rec-number&gt;&lt;foreign-keys&gt;&lt;key app="EN" db-id="dtftfsr24va0v2etav4psxzqwvsxe0rzvwas" timestamp="0"&gt;18&lt;/key&gt;&lt;/foreign-keys&gt;&lt;ref-type name="Journal Article"&gt;17&lt;/ref-type&gt;&lt;contributors&gt;&lt;authors&gt;&lt;author&gt;Hofacker, I. L.&lt;/author&gt;&lt;author&gt;Fontana, W.&lt;/author&gt;&lt;author&gt;Stadler, P. F.&lt;/author&gt;&lt;author&gt;Bonhoeffer, L. S.&lt;/author&gt;&lt;author&gt;Tacker, M.&lt;/author&gt;&lt;author&gt;Schuster, P.&lt;/author&gt;&lt;/authors&gt;&lt;/contributors&gt;&lt;titles&gt;&lt;title&gt;Fast folding and comparison of RNA secondary structures&lt;/title&gt;&lt;secondary-title&gt;Monatshefte f??r Chemie Chemical Monthly&lt;/secondary-title&gt;&lt;/titles&gt;&lt;pages&gt;167-188&lt;/pages&gt;&lt;volume&gt;125&lt;/volume&gt;&lt;keywords&gt;&lt;keyword&gt;Inverse folding&lt;/keyword&gt;&lt;keyword&gt;RNA folding&lt;/keyword&gt;&lt;keyword&gt;RNA secondary structures&lt;/keyword&gt;&lt;keyword&gt;parallel computing&lt;/keyword&gt;&lt;keyword&gt;public domain software&lt;/keyword&gt;&lt;keyword&gt;tree editing&lt;/keyword&gt;&lt;/keywords&gt;&lt;dates&gt;&lt;year&gt;1989&lt;/year&gt;&lt;/dates&gt;&lt;isbn&gt;0026-9247&lt;/isbn&gt;&lt;urls&gt;&lt;/urls&gt;&lt;electronic-resource-num&gt;10.1007/BF00818163&lt;/electronic-resource-num&gt;&lt;/record&gt;&lt;/Cite&gt;&lt;/EndNote&gt;</w:instrText>
      </w:r>
      <w:r w:rsidR="009B32BA">
        <w:fldChar w:fldCharType="separate"/>
      </w:r>
      <w:r w:rsidR="00446EBF">
        <w:rPr>
          <w:noProof/>
        </w:rPr>
        <w:t>[18]</w:t>
      </w:r>
      <w:r w:rsidR="009B32BA">
        <w:fldChar w:fldCharType="end"/>
      </w:r>
      <w:r>
        <w:t>. Par la suite</w:t>
      </w:r>
      <w:r w:rsidR="003A297C">
        <w:t>,</w:t>
      </w:r>
      <w:r>
        <w:t xml:space="preserve"> l’intérêt pour l’ARN n’a fait qu’augmenter. </w:t>
      </w:r>
      <w:bookmarkStart w:id="55" w:name="_Hlk501450607"/>
      <w:r>
        <w:t>En 1995, Turner publie un ensemble de donnée</w:t>
      </w:r>
      <w:r w:rsidR="00B80199">
        <w:t>s</w:t>
      </w:r>
      <w:r>
        <w:t xml:space="preserve"> thermodynamique</w:t>
      </w:r>
      <w:r w:rsidR="00B80199">
        <w:t>s</w:t>
      </w:r>
      <w:r>
        <w:t xml:space="preserve"> sur les paires de base</w:t>
      </w:r>
      <w:r w:rsidR="00201AE5">
        <w:t>s et</w:t>
      </w:r>
      <w:r>
        <w:t xml:space="preserve"> les </w:t>
      </w:r>
      <w:r w:rsidR="00201AE5">
        <w:t>boucles</w:t>
      </w:r>
      <w:r>
        <w:t xml:space="preserve"> de l’ARN</w:t>
      </w:r>
      <w:r w:rsidR="00F543CD">
        <w:t xml:space="preserve"> </w:t>
      </w:r>
      <w:r w:rsidR="00BC4D3A">
        <w:fldChar w:fldCharType="begin"/>
      </w:r>
      <w:r w:rsidR="003E333F">
        <w:instrText xml:space="preserve"> ADDIN EN.CITE &lt;EndNote&gt;&lt;Cite&gt;&lt;Author&gt;Serra&lt;/Author&gt;&lt;RecNum&gt;19&lt;/RecNum&gt;&lt;DisplayText&gt;[19]&lt;/DisplayText&gt;&lt;record&gt;&lt;rec-number&gt;19&lt;/rec-number&gt;&lt;foreign-keys&gt;&lt;key app="EN" db-id="dtftfsr24va0v2etav4psxzqwvsxe0rzvwas" timestamp="0"&gt;19&lt;/key&gt;&lt;/foreign-keys&gt;&lt;ref-type name="Journal Article"&gt;17&lt;/ref-type&gt;&lt;contributors&gt;&lt;authors&gt;&lt;author&gt;Serra, M. J.&lt;/author&gt;&lt;author&gt;Turner, D. H.&lt;/author&gt;&lt;/authors&gt;&lt;translated-authors&gt;&lt;author&gt;Methods, Enzymol&lt;/author&gt;&lt;/translated-authors&gt;&lt;/contributors&gt;&lt;auth-address&gt;Department of Chemistry, Allegheny College, Meadville, Pennsylvania 16335, USA. FAU - Turner, D H&lt;/auth-address&gt;&lt;titles&gt;&lt;title&gt;Predicting thermodynamic properties of RNA&lt;/title&gt;&lt;/titles&gt;&lt;number&gt;0076-6879 (Print)&lt;/number&gt;&lt;dates&gt;&lt;/dates&gt;&lt;urls&gt;&lt;/urls&gt;&lt;remote-database-provider&gt;1995&lt;/remote-database-provider&gt;&lt;research-notes&gt;0 (Signal Recognition Particle)&amp;#xD;63231-63-0 (rna)&lt;/research-notes&gt;&lt;language&gt;eng&lt;/language&gt;&lt;/record&gt;&lt;/Cite&gt;&lt;/EndNote&gt;</w:instrText>
      </w:r>
      <w:r w:rsidR="00BC4D3A">
        <w:fldChar w:fldCharType="separate"/>
      </w:r>
      <w:r w:rsidR="00446EBF">
        <w:rPr>
          <w:noProof/>
        </w:rPr>
        <w:t>[19]</w:t>
      </w:r>
      <w:r w:rsidR="00BC4D3A">
        <w:fldChar w:fldCharType="end"/>
      </w:r>
      <w:r>
        <w:t>.</w:t>
      </w:r>
      <w:r w:rsidR="00201AE5">
        <w:t xml:space="preserve"> Ces données seront utiles pour </w:t>
      </w:r>
      <w:r w:rsidR="00AF5B4C">
        <w:t>d</w:t>
      </w:r>
      <w:r w:rsidR="00201AE5">
        <w:t xml:space="preserve">es algorithmes tels que </w:t>
      </w:r>
      <w:bookmarkStart w:id="56" w:name="_Hlk501450727"/>
      <w:bookmarkEnd w:id="55"/>
      <w:r w:rsidR="0071661B" w:rsidRPr="0071661B">
        <w:t>les proches voisins. Une autre date marquante pour ce domaine est l’année 2008, MC-</w:t>
      </w:r>
      <w:proofErr w:type="spellStart"/>
      <w:r w:rsidR="0071661B" w:rsidRPr="0071661B">
        <w:t>Fold</w:t>
      </w:r>
      <w:proofErr w:type="spellEnd"/>
      <w:r w:rsidR="0071661B" w:rsidRPr="0071661B">
        <w:t xml:space="preserve"> une version </w:t>
      </w:r>
      <w:r w:rsidR="00A912D5">
        <w:t>lente</w:t>
      </w:r>
      <w:r w:rsidR="0071661B" w:rsidRPr="0071661B">
        <w:t xml:space="preserve"> </w:t>
      </w:r>
      <w:r w:rsidR="00A912D5">
        <w:t>de</w:t>
      </w:r>
      <w:r w:rsidR="0071661B" w:rsidRPr="0071661B">
        <w:t xml:space="preserve"> MCFlashfold est publié par le laboratoire du Dr Major </w:t>
      </w:r>
      <w:r w:rsidR="005E5473" w:rsidRPr="005E5473">
        <w:t xml:space="preserve"> </w:t>
      </w:r>
      <w:r w:rsidR="00BC4D3A">
        <w:fldChar w:fldCharType="begin"/>
      </w:r>
      <w:r w:rsidR="003E333F">
        <w:instrText xml:space="preserve"> ADDIN EN.CITE &lt;EndNote&gt;&lt;Cite&gt;&lt;Author&gt;Parisien&lt;/Author&gt;&lt;Year&gt;2008&lt;/Year&gt;&lt;RecNum&gt;20&lt;/RecNum&gt;&lt;DisplayText&gt;[20]&lt;/DisplayText&gt;&lt;record&gt;&lt;rec-number&gt;20&lt;/rec-number&gt;&lt;foreign-keys&gt;&lt;key app="EN" db-id="dtftfsr24va0v2etav4psxzqwvsxe0rzvwas" timestamp="0"&gt;20&lt;/key&gt;&lt;/foreign-keys&gt;&lt;ref-type name="Journal Article"&gt;17&lt;/ref-type&gt;&lt;contributors&gt;&lt;authors&gt;&lt;author&gt;Parisien, Marc&lt;/author&gt;&lt;author&gt;Major, Francois&lt;/author&gt;&lt;/authors&gt;&lt;/contributors&gt;&lt;titles&gt;&lt;title&gt;The MC-Fold and MC-Sym pipeline infers RNA structure from sequence data&lt;/title&gt;&lt;secondary-title&gt;Nature&lt;/secondary-title&gt;&lt;/titles&gt;&lt;pages&gt;51-55&lt;/pages&gt;&lt;volume&gt;452&lt;/volume&gt;&lt;dates&gt;&lt;year&gt;2008&lt;/year&gt;&lt;/dates&gt;&lt;isbn&gt;doi:10.1038/nature06684&lt;/isbn&gt;&lt;accession-num&gt;18322526&lt;/accession-num&gt;&lt;urls&gt;&lt;/urls&gt;&lt;electronic-resource-num&gt;10.1038/nature06684&lt;/electronic-resource-num&gt;&lt;/record&gt;&lt;/Cite&gt;&lt;/EndNote&gt;</w:instrText>
      </w:r>
      <w:r w:rsidR="00BC4D3A">
        <w:fldChar w:fldCharType="separate"/>
      </w:r>
      <w:r w:rsidR="00446EBF">
        <w:rPr>
          <w:noProof/>
        </w:rPr>
        <w:t>[20]</w:t>
      </w:r>
      <w:r w:rsidR="00BC4D3A">
        <w:fldChar w:fldCharType="end"/>
      </w:r>
      <w:r>
        <w:t>.</w:t>
      </w:r>
      <w:bookmarkEnd w:id="56"/>
    </w:p>
    <w:p w:rsidR="00F02EEF" w:rsidRDefault="00980828" w:rsidP="00F02EEF">
      <w:pPr>
        <w:pStyle w:val="Heading2"/>
      </w:pPr>
      <w:bookmarkStart w:id="57" w:name="_Toc502671831"/>
      <w:bookmarkStart w:id="58" w:name="_Toc502671968"/>
      <w:bookmarkEnd w:id="51"/>
      <w:r>
        <w:t xml:space="preserve">1.4 </w:t>
      </w:r>
      <w:r w:rsidR="00F02EEF">
        <w:t xml:space="preserve">Pourquoi étudier la structure de </w:t>
      </w:r>
      <w:r w:rsidR="00201AE5">
        <w:t>l’</w:t>
      </w:r>
      <w:r w:rsidR="00F02EEF">
        <w:t>ARN</w:t>
      </w:r>
      <w:bookmarkEnd w:id="57"/>
      <w:bookmarkEnd w:id="58"/>
    </w:p>
    <w:p w:rsidR="00F02EEF" w:rsidRDefault="00820612" w:rsidP="00F907E7">
      <w:pPr>
        <w:pStyle w:val="Paragraphe"/>
      </w:pPr>
      <w:bookmarkStart w:id="59" w:name="_Hlk501451095"/>
      <w:r w:rsidRPr="00820612">
        <w:t xml:space="preserve">Le repliement de l’ARN </w:t>
      </w:r>
      <w:r w:rsidR="00201AE5">
        <w:t>est intrinsèquement lié à</w:t>
      </w:r>
      <w:r w:rsidRPr="00820612">
        <w:t xml:space="preserve"> ses nombreuses fonctions.</w:t>
      </w:r>
      <w:bookmarkEnd w:id="59"/>
      <w:r w:rsidRPr="00820612">
        <w:t xml:space="preserve"> On peut penser aux ARN de transfert, dont la forme tridimensionnelle, en « L », </w:t>
      </w:r>
      <w:r w:rsidR="007742AC">
        <w:t xml:space="preserve">est </w:t>
      </w:r>
      <w:r w:rsidRPr="00820612">
        <w:t xml:space="preserve">nécessaire pour qu'ils soient reconnus par le ribosome. Dans une cellule vivante, chaque ARN naît de la transcription d’un brin </w:t>
      </w:r>
      <w:r w:rsidR="00AF5B4C">
        <w:t>d’</w:t>
      </w:r>
      <w:r w:rsidRPr="00820612">
        <w:t>ADN. Ensuite, chaque molécule se replie pour adopter une ou plusieurs formes plus ou moins stables pouvant se transformer une en l'autre sous certaines conditions.</w:t>
      </w:r>
      <w:bookmarkStart w:id="60" w:name="_Hlk501451164"/>
      <w:r w:rsidRPr="00820612">
        <w:t xml:space="preserve"> </w:t>
      </w:r>
      <w:r w:rsidR="00431E67" w:rsidRPr="00431E67">
        <w:t>Ces molécules sont impliquées dans la majorité des processus de rétroaction cellulaires. Que ce soit au niveau de leur traduction en protéine ou directement</w:t>
      </w:r>
      <w:r w:rsidRPr="00820612">
        <w:t xml:space="preserve">. </w:t>
      </w:r>
      <w:r w:rsidR="00431E67" w:rsidRPr="00431E67">
        <w:t xml:space="preserve">Les </w:t>
      </w:r>
      <w:proofErr w:type="spellStart"/>
      <w:r w:rsidR="00431E67" w:rsidRPr="004D29A9">
        <w:rPr>
          <w:i/>
        </w:rPr>
        <w:t>riboswitchs</w:t>
      </w:r>
      <w:proofErr w:type="spellEnd"/>
      <w:r w:rsidR="00431E67" w:rsidRPr="00431E67">
        <w:t xml:space="preserve"> sont un bon exemple de régulation directe</w:t>
      </w:r>
      <w:r w:rsidR="00431E67">
        <w:t xml:space="preserve"> </w:t>
      </w:r>
      <w:r w:rsidR="00BC4D3A">
        <w:fldChar w:fldCharType="begin"/>
      </w:r>
      <w:r w:rsidR="003E333F">
        <w:instrText xml:space="preserve"> ADDIN EN.CITE &lt;EndNote&gt;&lt;Cite&gt;&lt;Author&gt;Mandal&lt;/Author&gt;&lt;Year&gt;2004&lt;/Year&gt;&lt;RecNum&gt;21&lt;/RecNum&gt;&lt;DisplayText&gt;[21]&lt;/DisplayText&gt;&lt;record&gt;&lt;rec-number&gt;21&lt;/rec-number&gt;&lt;foreign-keys&gt;&lt;key app="EN" db-id="dtftfsr24va0v2etav4psxzqwvsxe0rzvwas" timestamp="0"&gt;21&lt;/key&gt;&lt;/foreign-keys&gt;&lt;ref-type name="Journal Article"&gt;17&lt;/ref-type&gt;&lt;contributors&gt;&lt;authors&gt;&lt;author&gt;Mandal, Maumita&lt;/author&gt;&lt;author&gt;Breaker, Ronald R&lt;/author&gt;&lt;/authors&gt;&lt;/contributors&gt;&lt;titles&gt;&lt;title&gt;Gene regulation by riboswitches.&lt;/title&gt;&lt;secondary-title&gt;Nature reviews. Molecular cell biology&lt;/secondary-title&gt;&lt;/titles&gt;&lt;pages&gt;451-463&lt;/pages&gt;&lt;volume&gt;5&lt;/volume&gt;&lt;dates&gt;&lt;year&gt;2004&lt;/year&gt;&lt;/dates&gt;&lt;isbn&gt;1471-0072&lt;/isbn&gt;&lt;accession-num&gt;15173824&lt;/accession-num&gt;&lt;urls&gt;&lt;/urls&gt;&lt;electronic-resource-num&gt;10.1038/nrm1403&lt;/electronic-resource-num&gt;&lt;/record&gt;&lt;/Cite&gt;&lt;/EndNote&gt;</w:instrText>
      </w:r>
      <w:r w:rsidR="00BC4D3A">
        <w:fldChar w:fldCharType="separate"/>
      </w:r>
      <w:r w:rsidR="00446EBF">
        <w:rPr>
          <w:noProof/>
        </w:rPr>
        <w:t>[21]</w:t>
      </w:r>
      <w:r w:rsidR="00BC4D3A">
        <w:fldChar w:fldCharType="end"/>
      </w:r>
      <w:r w:rsidR="00F02EEF">
        <w:t>.</w:t>
      </w:r>
      <w:r w:rsidR="004D29A9">
        <w:t xml:space="preserve"> De façon indirecte,</w:t>
      </w:r>
      <w:r w:rsidR="00F02EEF">
        <w:t xml:space="preserve"> </w:t>
      </w:r>
      <w:bookmarkEnd w:id="60"/>
      <w:r w:rsidR="004D29A9">
        <w:t>l</w:t>
      </w:r>
      <w:r w:rsidR="00FB7464" w:rsidRPr="00FB7464">
        <w:t xml:space="preserve">es </w:t>
      </w:r>
      <w:proofErr w:type="spellStart"/>
      <w:r w:rsidR="00FB7464" w:rsidRPr="00FB7464">
        <w:t>micro-ARN</w:t>
      </w:r>
      <w:proofErr w:type="spellEnd"/>
      <w:r w:rsidR="00FB7464">
        <w:t xml:space="preserve"> (miARN)</w:t>
      </w:r>
      <w:r w:rsidR="004D29A9">
        <w:t xml:space="preserve"> peuvent contrôle l’abondance de certaines protéines, en réprimant des ARN messagers (ARNm)</w:t>
      </w:r>
      <w:r w:rsidR="00FB7464" w:rsidRPr="00FB7464">
        <w:t xml:space="preserve"> </w:t>
      </w:r>
      <w:r w:rsidR="00197504">
        <w:fldChar w:fldCharType="begin">
          <w:fldData xml:space="preserve">PEVuZE5vdGU+PENpdGU+PEF1dGhvcj5BbG1laWRhPC9BdXRob3I+PFllYXI+MjAxNTwvWWVhcj48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</w:fldData>
        </w:fldChar>
      </w:r>
      <w:r w:rsidR="003E333F">
        <w:instrText xml:space="preserve"> ADDIN EN.CITE </w:instrText>
      </w:r>
      <w:r w:rsidR="003E333F">
        <w:fldChar w:fldCharType="begin">
          <w:fldData xml:space="preserve">PEVuZE5vdGU+PENpdGU+PEF1dGhvcj5BbG1laWRhPC9BdXRob3I+PFllYXI+MjAxNTwvWWVhcj48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</w:fldData>
        </w:fldChar>
      </w:r>
      <w:r w:rsidR="003E333F">
        <w:instrText xml:space="preserve"> ADDIN EN.CITE.DATA </w:instrText>
      </w:r>
      <w:r w:rsidR="003E333F">
        <w:fldChar w:fldCharType="end"/>
      </w:r>
      <w:r w:rsidR="00197504">
        <w:fldChar w:fldCharType="separate"/>
      </w:r>
      <w:r w:rsidR="00446EBF">
        <w:rPr>
          <w:noProof/>
        </w:rPr>
        <w:t>[22]</w:t>
      </w:r>
      <w:r w:rsidR="00197504">
        <w:fldChar w:fldCharType="end"/>
      </w:r>
      <w:r w:rsidR="00F02EEF">
        <w:t xml:space="preserve">. </w:t>
      </w:r>
      <w:r w:rsidR="004D29A9">
        <w:lastRenderedPageBreak/>
        <w:t>L</w:t>
      </w:r>
      <w:r w:rsidR="00431E67" w:rsidRPr="00431E67">
        <w:t xml:space="preserve">'effet éponge de certains ARN </w:t>
      </w:r>
      <w:r w:rsidR="004D29A9">
        <w:t>régule</w:t>
      </w:r>
      <w:r w:rsidR="005A6E0E">
        <w:t xml:space="preserve"> </w:t>
      </w:r>
      <w:r w:rsidR="00431E67" w:rsidRPr="00431E67">
        <w:t>le niveau de</w:t>
      </w:r>
      <w:r w:rsidR="005A6E0E">
        <w:t>s</w:t>
      </w:r>
      <w:r w:rsidR="00431E67" w:rsidRPr="00431E67">
        <w:t xml:space="preserve"> mi</w:t>
      </w:r>
      <w:r w:rsidR="004D29A9">
        <w:t>AR</w:t>
      </w:r>
      <w:r w:rsidR="00431E67" w:rsidRPr="00431E67">
        <w:t xml:space="preserve">N, le laboratoire du Dr Major est un pionnier </w:t>
      </w:r>
      <w:r w:rsidR="005A6E0E">
        <w:t>dans le calcul de</w:t>
      </w:r>
      <w:r w:rsidR="004D29A9">
        <w:t xml:space="preserve">s interactions des miARN </w:t>
      </w:r>
      <w:r w:rsidR="00F543CD">
        <w:t xml:space="preserve"> </w:t>
      </w:r>
      <w:r w:rsidR="00C866C1">
        <w:t xml:space="preserve">in vivo </w:t>
      </w:r>
      <w:r w:rsidR="00197504">
        <w:fldChar w:fldCharType="begin"/>
      </w:r>
      <w:r w:rsidR="003E333F">
        <w:instrText xml:space="preserve"> ADDIN EN.CITE &lt;EndNote&gt;&lt;Cite&gt;&lt;Author&gt;Weill&lt;/Author&gt;&lt;Year&gt;2015&lt;/Year&gt;&lt;RecNum&gt;23&lt;/RecNum&gt;&lt;DisplayText&gt;[23]&lt;/DisplayText&gt;&lt;record&gt;&lt;rec-number&gt;23&lt;/rec-number&gt;&lt;foreign-keys&gt;&lt;key app="EN" db-id="dtftfsr24va0v2etav4psxzqwvsxe0rzvwas" timestamp="0"&gt;23&lt;/key&gt;&lt;/foreign-keys&gt;&lt;ref-type name="Journal Article"&gt;17&lt;/ref-type&gt;&lt;contributors&gt;&lt;authors&gt;&lt;author&gt;Weill, N.&lt;/author&gt;&lt;author&gt;Lisi, V.&lt;/author&gt;&lt;author&gt;Scott, N.&lt;/author&gt;&lt;author&gt;Dallaire, P.&lt;/author&gt;&lt;author&gt;Pelloux, J.&lt;/author&gt;&lt;author&gt;Major, F.&lt;/author&gt;&lt;/authors&gt;&lt;/contributors&gt;&lt;auth-address&gt;Institute for Research in Immunology and Cancer, and Department of Computer Science and Operations Research, Universite de Montreal, PO Box 6128, Downtown Station, Montreal, Quebec H3C 3J7, Canada.&amp;#xD;Institute for Research in Immunology and Cancer, and Department of Computer Science and Operations Research, Universite de Montreal, PO Box 6128, Downtown Station, Montreal, Quebec H3C 3J7, Canada major@iro.umontreal.ca.&lt;/auth-address&gt;&lt;titles&gt;&lt;title&gt;MiRBooking simulates the stoichiometric mode of action of microRNAs&lt;/title&gt;&lt;secondary-title&gt;Nucleic Acids Res&lt;/secondary-title&gt;&lt;/titles&gt;&lt;pages&gt;6730-8&lt;/pages&gt;&lt;volume&gt;43&lt;/volume&gt;&lt;number&gt;14&lt;/number&gt;&lt;edition&gt;2015/06/20&lt;/edition&gt;&lt;keywords&gt;&lt;keyword&gt;Algorithms&lt;/keyword&gt;&lt;keyword&gt;Cell Line&lt;/keyword&gt;&lt;keyword&gt;Gene Silencing&lt;/keyword&gt;&lt;keyword&gt;Humans&lt;/keyword&gt;&lt;keyword&gt;MicroRNAs/chemistry/ metabolism&lt;/keyword&gt;&lt;keyword&gt;RNA, Messenger/chemistry/metabolism&lt;/keyword&gt;&lt;keyword&gt;Transcriptome&lt;/keyword&gt;&lt;/keywords&gt;&lt;dates&gt;&lt;year&gt;2015&lt;/year&gt;&lt;pub-dates&gt;&lt;date&gt;Aug 18&lt;/date&gt;&lt;/pub-dates&gt;&lt;/dates&gt;&lt;isbn&gt;1362-4962 (Electronic)&amp;#xD;0305-1048 (Linking)&lt;/isbn&gt;&lt;accession-num&gt;26089388&lt;/accession-num&gt;&lt;urls&gt;&lt;/urls&gt;&lt;custom2&gt;PMC4538818&lt;/custom2&gt;&lt;electronic-resource-num&gt;10.1093/nar/gkv619&lt;/electronic-resource-num&gt;&lt;remote-database-provider&gt;NLM&lt;/remote-database-provider&gt;&lt;language&gt;eng&lt;/language&gt;&lt;/record&gt;&lt;/Cite&gt;&lt;/EndNote&gt;</w:instrText>
      </w:r>
      <w:r w:rsidR="00197504">
        <w:fldChar w:fldCharType="separate"/>
      </w:r>
      <w:r w:rsidR="00446EBF">
        <w:rPr>
          <w:noProof/>
        </w:rPr>
        <w:t>[23]</w:t>
      </w:r>
      <w:r w:rsidR="00197504">
        <w:fldChar w:fldCharType="end"/>
      </w:r>
      <w:r w:rsidR="00F02EEF">
        <w:t>.</w:t>
      </w:r>
    </w:p>
    <w:p w:rsidR="003D13EA" w:rsidRDefault="00C036B6" w:rsidP="00C866C1">
      <w:bookmarkStart w:id="61" w:name="_Hlk501451393"/>
      <w:r w:rsidRPr="00C036B6">
        <w:t>De plus, un problème complexe comme celui abordé dans ce mémoire offre l’occasion d’innover en matière d’algorithme d’apprentissage machine. La possibilité d’analyser des données publiques permet à la communauté scientifique de se rassembler et d’échanger sur les meilleures pratiques.</w:t>
      </w:r>
      <w:bookmarkEnd w:id="61"/>
      <w:r w:rsidR="003D13EA">
        <w:br w:type="page"/>
      </w:r>
    </w:p>
    <w:p w:rsidR="00F02EEF" w:rsidRPr="004A2FB9" w:rsidRDefault="00980828" w:rsidP="00F02EEF">
      <w:pPr>
        <w:pStyle w:val="Heading2"/>
      </w:pPr>
      <w:bookmarkStart w:id="62" w:name="_Toc502671832"/>
      <w:bookmarkStart w:id="63" w:name="_Toc502671969"/>
      <w:r>
        <w:lastRenderedPageBreak/>
        <w:t xml:space="preserve">1.5 </w:t>
      </w:r>
      <w:r w:rsidR="00F02EEF">
        <w:t>Définition des termes et des concepts</w:t>
      </w:r>
      <w:bookmarkEnd w:id="62"/>
      <w:bookmarkEnd w:id="63"/>
      <w:r w:rsidR="004A2FB9">
        <w:t xml:space="preserve"> utilisé pour prédire la réactivité des nucléotides d’un ARN.</w:t>
      </w:r>
    </w:p>
    <w:p w:rsidR="00F02EEF" w:rsidRDefault="00980828" w:rsidP="00F02EEF">
      <w:pPr>
        <w:pStyle w:val="Heading3"/>
      </w:pPr>
      <w:bookmarkStart w:id="64" w:name="_Hlk501634049"/>
      <w:bookmarkStart w:id="65" w:name="_Toc502671833"/>
      <w:r>
        <w:t xml:space="preserve">1.5.1 </w:t>
      </w:r>
      <w:bookmarkEnd w:id="64"/>
      <w:r w:rsidR="00F02EEF">
        <w:t>Les nucléotides</w:t>
      </w:r>
      <w:bookmarkEnd w:id="65"/>
      <w:r w:rsidR="00F02EEF">
        <w:t xml:space="preserve"> </w:t>
      </w:r>
    </w:p>
    <w:p w:rsidR="00F02EEF" w:rsidRDefault="00F6797F" w:rsidP="00F907E7">
      <w:pPr>
        <w:pStyle w:val="Paragraphe"/>
      </w:pPr>
      <w:r w:rsidRPr="00F6797F">
        <w:t xml:space="preserve">D’un point de vue chimique, l’ARN est un polymère de </w:t>
      </w:r>
      <w:r w:rsidR="00167B6D" w:rsidRPr="00167B6D">
        <w:t>ribonucléotides</w:t>
      </w:r>
      <w:r w:rsidRPr="00F6797F">
        <w:t xml:space="preserve">. Il est composé </w:t>
      </w:r>
      <w:r w:rsidR="00167B6D">
        <w:t>dans la nature</w:t>
      </w:r>
      <w:r w:rsidRPr="00F6797F">
        <w:t xml:space="preserve"> de 4 </w:t>
      </w:r>
      <w:r w:rsidR="00167B6D" w:rsidRPr="00167B6D">
        <w:t>ribonucléotides</w:t>
      </w:r>
      <w:r w:rsidR="00167B6D">
        <w:t xml:space="preserve"> </w:t>
      </w:r>
      <w:r w:rsidRPr="00F6797F">
        <w:t xml:space="preserve">communs et de plusieurs </w:t>
      </w:r>
      <w:r w:rsidR="00167B6D" w:rsidRPr="00167B6D">
        <w:t>ribonucléotides</w:t>
      </w:r>
      <w:r w:rsidR="00167B6D">
        <w:t xml:space="preserve"> </w:t>
      </w:r>
      <w:r w:rsidRPr="00F6797F">
        <w:t xml:space="preserve">modifiés. Les 4 bases communes de l’ARN </w:t>
      </w:r>
      <w:r>
        <w:t>sont</w:t>
      </w:r>
      <w:r w:rsidRPr="00F6797F">
        <w:t xml:space="preserve"> l’adénine, la cytosine, l’uracile et la guanine.</w:t>
      </w:r>
      <w:r w:rsidR="00F02EEF">
        <w:t xml:space="preserve"> </w:t>
      </w:r>
      <w:r w:rsidR="00807E08">
        <w:t xml:space="preserve">L’image en A de la figure 2 provient de </w:t>
      </w:r>
      <w:r w:rsidR="00807E08">
        <w:fldChar w:fldCharType="begin"/>
      </w:r>
      <w:r w:rsidR="003E333F">
        <w:instrText xml:space="preserve"> ADDIN EN.CITE &lt;EndNote&gt;&lt;Cite&gt;&lt;Author&gt;Patel&lt;/Author&gt;&lt;Year&gt;1997&lt;/Year&gt;&lt;RecNum&gt;47&lt;/RecNum&gt;&lt;DisplayText&gt;[24]&lt;/DisplayText&gt;&lt;record&gt;&lt;rec-number&gt;47&lt;/rec-number&gt;&lt;foreign-keys&gt;&lt;key app="EN" db-id="dtftfsr24va0v2etav4psxzqwvsxe0rzvwas" timestamp="0"&gt;47&lt;/key&gt;&lt;/foreign-keys&gt;&lt;ref-type name="Journal Article"&gt;17&lt;/ref-type&gt;&lt;contributors&gt;&lt;authors&gt;&lt;author&gt;Patel, D J&lt;/author&gt;&lt;/authors&gt;&lt;/contributors&gt;&lt;titles&gt;&lt;title&gt;Structural analysis of nucleic acid aptamers.&lt;/title&gt;&lt;secondary-title&gt;Current opinion in chemical biology&lt;/secondary-title&gt;&lt;/titles&gt;&lt;pages&gt;32-46&lt;/pages&gt;&lt;volume&gt;1&lt;/volume&gt;&lt;dates&gt;&lt;year&gt;1997&lt;/year&gt;&lt;/dates&gt;&lt;isbn&gt;1367-5931 (Print)&lt;/isbn&gt;&lt;accession-num&gt;9667843&lt;/accession-num&gt;&lt;urls&gt;&lt;/urls&gt;&lt;electronic-resource-num&gt;10.1016/S1367-5931(97)80106-8&lt;/electronic-resource-num&gt;&lt;/record&gt;&lt;/Cite&gt;&lt;/EndNote&gt;</w:instrText>
      </w:r>
      <w:r w:rsidR="00807E08">
        <w:fldChar w:fldCharType="separate"/>
      </w:r>
      <w:r w:rsidR="00807E08">
        <w:rPr>
          <w:noProof/>
        </w:rPr>
        <w:t>[24]</w:t>
      </w:r>
      <w:r w:rsidR="00807E08">
        <w:fldChar w:fldCharType="end"/>
      </w:r>
      <w:r w:rsidR="00807E08">
        <w:t xml:space="preserve"> et l’image en B de la même figure provient de </w:t>
      </w:r>
      <w:r w:rsidR="00807E08">
        <w:fldChar w:fldCharType="begin"/>
      </w:r>
      <w:r w:rsidR="003E333F">
        <w:instrText xml:space="preserve"> ADDIN EN.CITE &lt;EndNote&gt;&lt;Cite&gt;&lt;Author&gt;Bolton&lt;/Author&gt;&lt;Year&gt;2011&lt;/Year&gt;&lt;RecNum&gt;59&lt;/RecNum&gt;&lt;DisplayText&gt;[25]&lt;/DisplayText&gt;&lt;record&gt;&lt;rec-number&gt;59&lt;/rec-number&gt;&lt;foreign-keys&gt;&lt;key app="EN" db-id="dtftfsr24va0v2etav4psxzqwvsxe0rzvwas" timestamp="0"&gt;59&lt;/key&gt;&lt;/foreign-keys&gt;&lt;ref-type name="Journal Article"&gt;17&lt;/ref-type&gt;&lt;contributors&gt;&lt;authors&gt;&lt;author&gt;Bolton, Evan E.&lt;/author&gt;&lt;author&gt;Chen, Jie&lt;/author&gt;&lt;author&gt;Kim, Sunghwan&lt;/author&gt;&lt;author&gt;Han, Lianyi&lt;/author&gt;&lt;author&gt;He, Siqian&lt;/author&gt;&lt;author&gt;Shi, Wenyao&lt;/author&gt;&lt;author&gt;Simonyan, Vahan&lt;/author&gt;&lt;author&gt;Sun, Yan&lt;/author&gt;&lt;author&gt;Thiessen, Paul A.&lt;/author&gt;&lt;author&gt;Wang, Jiyao&lt;/author&gt;&lt;author&gt;Yu, Bo&lt;/author&gt;&lt;author&gt;Zhang, Jian&lt;/author&gt;&lt;author&gt;Bryant, Stephen H.&lt;/author&gt;&lt;/authors&gt;&lt;/contributors&gt;&lt;titles&gt;&lt;title&gt;PubChem3D: A new resource for scientists&lt;/title&gt;&lt;secondary-title&gt;Journal of Cheminformatics&lt;/secondary-title&gt;&lt;/titles&gt;&lt;pages&gt;1-15&lt;/pages&gt;&lt;volume&gt;3&lt;/volume&gt;&lt;dates&gt;&lt;year&gt;2011&lt;/year&gt;&lt;/dates&gt;&lt;isbn&gt;1758-2946 (Electronic)\n1758-2946 (Linking)&lt;/isbn&gt;&lt;accession-num&gt;21933373&lt;/accession-num&gt;&lt;urls&gt;&lt;/urls&gt;&lt;electronic-resource-num&gt;10.1186/1758-2946-3-32&lt;/electronic-resource-num&gt;&lt;/record&gt;&lt;/Cite&gt;&lt;/EndNote&gt;</w:instrText>
      </w:r>
      <w:r w:rsidR="00807E08">
        <w:fldChar w:fldCharType="separate"/>
      </w:r>
      <w:r w:rsidR="00807E08">
        <w:rPr>
          <w:noProof/>
        </w:rPr>
        <w:t>[25]</w:t>
      </w:r>
      <w:r w:rsidR="00807E08">
        <w:fldChar w:fldCharType="end"/>
      </w:r>
      <w:r w:rsidR="00807E08">
        <w:t>.</w:t>
      </w:r>
    </w:p>
    <w:p w:rsidR="00F02EEF" w:rsidRDefault="00F02EEF" w:rsidP="00F02EEF">
      <w:r>
        <w:t>Un nucléotide est toujours composé de 3 parties</w:t>
      </w:r>
      <w:r w:rsidR="00F710AC">
        <w:t>, voir figure 2</w:t>
      </w:r>
      <w:r>
        <w:t xml:space="preserve"> : </w:t>
      </w:r>
    </w:p>
    <w:p w:rsidR="00F02EEF" w:rsidRPr="00971E81" w:rsidRDefault="00F02EEF" w:rsidP="00693511">
      <w:pPr>
        <w:numPr>
          <w:ilvl w:val="0"/>
          <w:numId w:val="9"/>
        </w:numPr>
        <w:spacing w:after="240" w:line="276" w:lineRule="auto"/>
        <w:ind w:left="284" w:firstLine="0"/>
        <w:rPr>
          <w:color w:val="C80000"/>
        </w:rPr>
      </w:pPr>
      <w:bookmarkStart w:id="66" w:name="_Hlk500537979"/>
      <w:r w:rsidRPr="00971E81">
        <w:rPr>
          <w:color w:val="C80000"/>
        </w:rPr>
        <w:t>Le groupement phosphate</w:t>
      </w:r>
    </w:p>
    <w:p w:rsidR="00F02EEF" w:rsidRPr="00971E81" w:rsidRDefault="00F02EEF" w:rsidP="00693511">
      <w:pPr>
        <w:numPr>
          <w:ilvl w:val="0"/>
          <w:numId w:val="9"/>
        </w:numPr>
        <w:spacing w:after="240" w:line="276" w:lineRule="auto"/>
        <w:ind w:left="284" w:firstLine="0"/>
        <w:rPr>
          <w:color w:val="008EC0"/>
        </w:rPr>
      </w:pPr>
      <w:bookmarkStart w:id="67" w:name="_Hlk500538030"/>
      <w:bookmarkEnd w:id="66"/>
      <w:r w:rsidRPr="00971E81">
        <w:rPr>
          <w:color w:val="008EC0"/>
        </w:rPr>
        <w:t>Le ribose</w:t>
      </w:r>
    </w:p>
    <w:p w:rsidR="00F02EEF" w:rsidRDefault="0053701E" w:rsidP="00693511">
      <w:pPr>
        <w:numPr>
          <w:ilvl w:val="0"/>
          <w:numId w:val="9"/>
        </w:numPr>
        <w:spacing w:after="240" w:line="276" w:lineRule="auto"/>
        <w:ind w:left="284" w:firstLine="0"/>
        <w:rPr>
          <w:color w:val="007635"/>
        </w:rPr>
      </w:pPr>
      <w:bookmarkStart w:id="68" w:name="_Hlk500538104"/>
      <w:bookmarkEnd w:id="67"/>
      <w:r>
        <w:rPr>
          <w:noProof/>
          <w:color w:val="007635"/>
        </w:rPr>
        <w:drawing>
          <wp:anchor distT="0" distB="0" distL="114300" distR="114300" simplePos="0" relativeHeight="251925504" behindDoc="0" locked="0" layoutInCell="1" allowOverlap="1">
            <wp:simplePos x="0" y="0"/>
            <wp:positionH relativeFrom="margin">
              <wp:posOffset>2623864</wp:posOffset>
            </wp:positionH>
            <wp:positionV relativeFrom="paragraph">
              <wp:posOffset>112934</wp:posOffset>
            </wp:positionV>
            <wp:extent cx="2721058" cy="2721058"/>
            <wp:effectExtent l="0" t="0" r="0" b="0"/>
            <wp:wrapNone/>
            <wp:docPr id="33" name="Picture 33" descr="C:\Users\p\Pictures\aden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Pictures\adenine.jpg"/>
                    <pic:cNvPicPr>
                      <a:picLocks noChangeAspect="1" noChangeArrowheads="1"/>
                    </pic:cNvPicPr>
                  </pic:nvPicPr>
                  <pic:blipFill>
                    <a:blip r:embed="rId18" cstate="print">
                      <a:clrChange>
                        <a:clrFrom>
                          <a:srgbClr val="F5F5F5"/>
                        </a:clrFrom>
                        <a:clrTo>
                          <a:srgbClr val="F5F5F5">
                            <a:alpha val="0"/>
                          </a:srgbClr>
                        </a:clrTo>
                      </a:clrChange>
                      <a:extLst>
                        <a:ext uri="{28A0092B-C50C-407E-A947-70E740481C1C}">
                          <a14:useLocalDpi xmlns:a14="http://schemas.microsoft.com/office/drawing/2010/main" val="0"/>
                        </a:ext>
                      </a:extLst>
                    </a:blip>
                    <a:srcRect/>
                    <a:stretch>
                      <a:fillRect/>
                    </a:stretch>
                  </pic:blipFill>
                  <pic:spPr bwMode="auto">
                    <a:xfrm rot="10558654">
                      <a:off x="0" y="0"/>
                      <a:ext cx="2721058" cy="27210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2EEF" w:rsidRPr="00971E81">
        <w:rPr>
          <w:color w:val="007635"/>
        </w:rPr>
        <w:t>La base azotée</w:t>
      </w:r>
    </w:p>
    <w:p w:rsidR="003D13EA" w:rsidRDefault="00F97B16" w:rsidP="0053701E">
      <w:pPr>
        <w:pStyle w:val="Paragraphesuite"/>
        <w:jc w:val="left"/>
        <w:rPr>
          <w:color w:val="007635"/>
        </w:rPr>
      </w:pPr>
      <w:r w:rsidRPr="00971E81">
        <w:rPr>
          <w:noProof/>
          <w:color w:val="C80000"/>
        </w:rPr>
        <mc:AlternateContent>
          <mc:Choice Requires="wps">
            <w:drawing>
              <wp:anchor distT="0" distB="0" distL="114300" distR="114300" simplePos="0" relativeHeight="251790336" behindDoc="0" locked="0" layoutInCell="1" allowOverlap="1">
                <wp:simplePos x="0" y="0"/>
                <wp:positionH relativeFrom="column">
                  <wp:posOffset>94706</wp:posOffset>
                </wp:positionH>
                <wp:positionV relativeFrom="paragraph">
                  <wp:posOffset>864870</wp:posOffset>
                </wp:positionV>
                <wp:extent cx="709127" cy="774440"/>
                <wp:effectExtent l="19050" t="19050" r="15240" b="26035"/>
                <wp:wrapNone/>
                <wp:docPr id="237" name="Oval 237"/>
                <wp:cNvGraphicFramePr/>
                <a:graphic xmlns:a="http://schemas.openxmlformats.org/drawingml/2006/main">
                  <a:graphicData uri="http://schemas.microsoft.com/office/word/2010/wordprocessingShape">
                    <wps:wsp>
                      <wps:cNvSpPr/>
                      <wps:spPr>
                        <a:xfrm>
                          <a:off x="0" y="0"/>
                          <a:ext cx="709127" cy="7744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78BF8" id="Oval 237" o:spid="_x0000_s1026" style="position:absolute;margin-left:7.45pt;margin-top:68.1pt;width:55.85pt;height:6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" filled="f" strokecolor="red" strokeweight="2.25pt">
                <v:stroke joinstyle="miter"/>
              </v:oval>
            </w:pict>
          </mc:Fallback>
        </mc:AlternateContent>
      </w:r>
      <w:r w:rsidR="0053701E">
        <w:rPr>
          <w:noProof/>
        </w:rPr>
        <mc:AlternateContent>
          <mc:Choice Requires="wps">
            <w:drawing>
              <wp:anchor distT="0" distB="0" distL="114300" distR="114300" simplePos="0" relativeHeight="251937792" behindDoc="0" locked="0" layoutInCell="1" allowOverlap="1" wp14:anchorId="16774AD8" wp14:editId="18BFE14D">
                <wp:simplePos x="0" y="0"/>
                <wp:positionH relativeFrom="column">
                  <wp:posOffset>3496893</wp:posOffset>
                </wp:positionH>
                <wp:positionV relativeFrom="paragraph">
                  <wp:posOffset>1524035</wp:posOffset>
                </wp:positionV>
                <wp:extent cx="557408" cy="526067"/>
                <wp:effectExtent l="19050" t="19050" r="14605" b="26670"/>
                <wp:wrapNone/>
                <wp:docPr id="43" name="Oval 43"/>
                <wp:cNvGraphicFramePr/>
                <a:graphic xmlns:a="http://schemas.openxmlformats.org/drawingml/2006/main">
                  <a:graphicData uri="http://schemas.microsoft.com/office/word/2010/wordprocessingShape">
                    <wps:wsp>
                      <wps:cNvSpPr/>
                      <wps:spPr>
                        <a:xfrm>
                          <a:off x="0" y="0"/>
                          <a:ext cx="557408" cy="526067"/>
                        </a:xfrm>
                        <a:prstGeom prst="ellipse">
                          <a:avLst/>
                        </a:prstGeom>
                        <a:noFill/>
                        <a:ln w="28575">
                          <a:solidFill>
                            <a:srgbClr val="FF0000">
                              <a:alpha val="47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8C347B" id="Oval 43" o:spid="_x0000_s1026" style="position:absolute;margin-left:275.35pt;margin-top:120pt;width:43.9pt;height:41.4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" filled="f" strokecolor="red" strokeweight="2.25pt">
                <v:stroke opacity="30840f" joinstyle="miter"/>
              </v:oval>
            </w:pict>
          </mc:Fallback>
        </mc:AlternateContent>
      </w:r>
      <w:r w:rsidR="0053701E">
        <w:rPr>
          <w:noProof/>
        </w:rPr>
        <mc:AlternateContent>
          <mc:Choice Requires="wps">
            <w:drawing>
              <wp:anchor distT="0" distB="0" distL="114300" distR="114300" simplePos="0" relativeHeight="251935744" behindDoc="0" locked="0" layoutInCell="1" allowOverlap="1" wp14:anchorId="5E7B11A4" wp14:editId="4204CA88">
                <wp:simplePos x="0" y="0"/>
                <wp:positionH relativeFrom="column">
                  <wp:posOffset>2977063</wp:posOffset>
                </wp:positionH>
                <wp:positionV relativeFrom="paragraph">
                  <wp:posOffset>478112</wp:posOffset>
                </wp:positionV>
                <wp:extent cx="501041" cy="501041"/>
                <wp:effectExtent l="19050" t="19050" r="13335" b="13335"/>
                <wp:wrapNone/>
                <wp:docPr id="39" name="Oval 39"/>
                <wp:cNvGraphicFramePr/>
                <a:graphic xmlns:a="http://schemas.openxmlformats.org/drawingml/2006/main">
                  <a:graphicData uri="http://schemas.microsoft.com/office/word/2010/wordprocessingShape">
                    <wps:wsp>
                      <wps:cNvSpPr/>
                      <wps:spPr>
                        <a:xfrm>
                          <a:off x="0" y="0"/>
                          <a:ext cx="501041" cy="501041"/>
                        </a:xfrm>
                        <a:prstGeom prst="ellipse">
                          <a:avLst/>
                        </a:prstGeom>
                        <a:noFill/>
                        <a:ln w="28575">
                          <a:solidFill>
                            <a:srgbClr val="FF0000">
                              <a:alpha val="56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167999" id="Oval 39" o:spid="_x0000_s1026" style="position:absolute;margin-left:234.4pt;margin-top:37.65pt;width:39.45pt;height:39.4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" filled="f" strokecolor="red" strokeweight="2.25pt">
                <v:stroke opacity="36751f" joinstyle="miter"/>
              </v:oval>
            </w:pict>
          </mc:Fallback>
        </mc:AlternateContent>
      </w:r>
      <w:r w:rsidR="0053701E">
        <w:rPr>
          <w:noProof/>
        </w:rPr>
        <mc:AlternateContent>
          <mc:Choice Requires="wps">
            <w:drawing>
              <wp:anchor distT="0" distB="0" distL="114300" distR="114300" simplePos="0" relativeHeight="251933696" behindDoc="0" locked="0" layoutInCell="1" allowOverlap="1" wp14:anchorId="3CE0DE5E" wp14:editId="63B3960F">
                <wp:simplePos x="0" y="0"/>
                <wp:positionH relativeFrom="column">
                  <wp:posOffset>3584488</wp:posOffset>
                </wp:positionH>
                <wp:positionV relativeFrom="paragraph">
                  <wp:posOffset>897255</wp:posOffset>
                </wp:positionV>
                <wp:extent cx="675927" cy="556835"/>
                <wp:effectExtent l="38100" t="38100" r="29210" b="15240"/>
                <wp:wrapNone/>
                <wp:docPr id="37" name="Pentagon 37"/>
                <wp:cNvGraphicFramePr/>
                <a:graphic xmlns:a="http://schemas.openxmlformats.org/drawingml/2006/main">
                  <a:graphicData uri="http://schemas.microsoft.com/office/word/2010/wordprocessingShape">
                    <wps:wsp>
                      <wps:cNvSpPr/>
                      <wps:spPr>
                        <a:xfrm>
                          <a:off x="0" y="0"/>
                          <a:ext cx="675927" cy="556835"/>
                        </a:xfrm>
                        <a:prstGeom prst="pentagon">
                          <a:avLst/>
                        </a:prstGeom>
                        <a:noFill/>
                        <a:ln w="28575">
                          <a:solidFill>
                            <a:srgbClr val="00B0F0">
                              <a:alpha val="58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2803B8"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37" o:spid="_x0000_s1026" type="#_x0000_t56" style="position:absolute;margin-left:282.25pt;margin-top:70.65pt;width:53.2pt;height:43.8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" filled="f" strokecolor="#00b0f0" strokeweight="2.25pt">
                <v:stroke opacity="38036f"/>
              </v:shape>
            </w:pict>
          </mc:Fallback>
        </mc:AlternateContent>
      </w:r>
      <w:r w:rsidR="0053701E">
        <w:rPr>
          <w:noProof/>
        </w:rPr>
        <mc:AlternateContent>
          <mc:Choice Requires="wps">
            <w:drawing>
              <wp:anchor distT="0" distB="0" distL="114300" distR="114300" simplePos="0" relativeHeight="251931648" behindDoc="0" locked="0" layoutInCell="1" allowOverlap="1" wp14:anchorId="69C14FCA" wp14:editId="14FA3DC6">
                <wp:simplePos x="0" y="0"/>
                <wp:positionH relativeFrom="column">
                  <wp:posOffset>3979145</wp:posOffset>
                </wp:positionH>
                <wp:positionV relativeFrom="paragraph">
                  <wp:posOffset>659739</wp:posOffset>
                </wp:positionV>
                <wp:extent cx="1014608" cy="531443"/>
                <wp:effectExtent l="19050" t="19050" r="14605" b="21590"/>
                <wp:wrapNone/>
                <wp:docPr id="36" name="Rectangle 36"/>
                <wp:cNvGraphicFramePr/>
                <a:graphic xmlns:a="http://schemas.openxmlformats.org/drawingml/2006/main">
                  <a:graphicData uri="http://schemas.microsoft.com/office/word/2010/wordprocessingShape">
                    <wps:wsp>
                      <wps:cNvSpPr/>
                      <wps:spPr>
                        <a:xfrm>
                          <a:off x="0" y="0"/>
                          <a:ext cx="1014608" cy="531443"/>
                        </a:xfrm>
                        <a:prstGeom prst="rect">
                          <a:avLst/>
                        </a:prstGeom>
                        <a:noFill/>
                        <a:ln w="28575">
                          <a:solidFill>
                            <a:srgbClr val="00B050">
                              <a:alpha val="49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DA0E1" id="Rectangle 36" o:spid="_x0000_s1026" style="position:absolute;margin-left:313.3pt;margin-top:51.95pt;width:79.9pt;height:41.8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" filled="f" strokecolor="#00b050" strokeweight="2.25pt">
                <v:stroke opacity="32125f"/>
              </v:rect>
            </w:pict>
          </mc:Fallback>
        </mc:AlternateContent>
      </w:r>
      <w:r w:rsidR="0053701E">
        <w:rPr>
          <w:noProof/>
        </w:rPr>
        <mc:AlternateContent>
          <mc:Choice Requires="wps">
            <w:drawing>
              <wp:anchor distT="0" distB="0" distL="114300" distR="114300" simplePos="0" relativeHeight="251929600" behindDoc="0" locked="0" layoutInCell="1" allowOverlap="1" wp14:anchorId="6A9657BF" wp14:editId="24B121DD">
                <wp:simplePos x="0" y="0"/>
                <wp:positionH relativeFrom="margin">
                  <wp:posOffset>2606962</wp:posOffset>
                </wp:positionH>
                <wp:positionV relativeFrom="paragraph">
                  <wp:posOffset>88900</wp:posOffset>
                </wp:positionV>
                <wp:extent cx="1828800" cy="670143"/>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670143"/>
                        </a:xfrm>
                        <a:prstGeom prst="rect">
                          <a:avLst/>
                        </a:prstGeom>
                        <a:noFill/>
                        <a:ln>
                          <a:noFill/>
                        </a:ln>
                      </wps:spPr>
                      <wps:txbx>
                        <w:txbxContent>
                          <w:p w:rsidR="00F67FD5" w:rsidRPr="0053701E" w:rsidRDefault="00F67FD5" w:rsidP="0053701E">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9657BF" id="Text Box 35" o:spid="_x0000_s1029" type="#_x0000_t202" style="position:absolute;margin-left:205.25pt;margin-top:7pt;width:2in;height:52.75pt;z-index:2519296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" filled="f" stroked="f">
                <v:textbox>
                  <w:txbxContent>
                    <w:p w:rsidR="00F67FD5" w:rsidRPr="0053701E" w:rsidRDefault="00F67FD5" w:rsidP="0053701E">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sidR="0053701E">
        <w:rPr>
          <w:noProof/>
        </w:rPr>
        <mc:AlternateContent>
          <mc:Choice Requires="wps">
            <w:drawing>
              <wp:anchor distT="0" distB="0" distL="114300" distR="114300" simplePos="0" relativeHeight="251927552" behindDoc="0" locked="0" layoutInCell="1" allowOverlap="1" wp14:anchorId="56F5E033" wp14:editId="31A6E70F">
                <wp:simplePos x="0" y="0"/>
                <wp:positionH relativeFrom="margin">
                  <wp:posOffset>400833</wp:posOffset>
                </wp:positionH>
                <wp:positionV relativeFrom="paragraph">
                  <wp:posOffset>70799</wp:posOffset>
                </wp:positionV>
                <wp:extent cx="1828800" cy="670143"/>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670143"/>
                        </a:xfrm>
                        <a:prstGeom prst="rect">
                          <a:avLst/>
                        </a:prstGeom>
                        <a:noFill/>
                        <a:ln>
                          <a:noFill/>
                        </a:ln>
                      </wps:spPr>
                      <wps:txbx>
                        <w:txbxContent>
                          <w:p w:rsidR="00F67FD5" w:rsidRPr="0053701E" w:rsidRDefault="00F67FD5" w:rsidP="0053701E">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F5E033" id="Text Box 34" o:spid="_x0000_s1030" type="#_x0000_t202" style="position:absolute;margin-left:31.55pt;margin-top:5.55pt;width:2in;height:52.75pt;z-index:2519275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" filled="f" stroked="f">
                <v:textbox>
                  <w:txbxContent>
                    <w:p w:rsidR="00F67FD5" w:rsidRPr="0053701E" w:rsidRDefault="00F67FD5" w:rsidP="0053701E">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53701E">
        <w:rPr>
          <w:noProof/>
        </w:rPr>
        <mc:AlternateContent>
          <mc:Choice Requires="wps">
            <w:drawing>
              <wp:anchor distT="0" distB="0" distL="114300" distR="114300" simplePos="0" relativeHeight="251788288" behindDoc="0" locked="0" layoutInCell="1" allowOverlap="1">
                <wp:simplePos x="0" y="0"/>
                <wp:positionH relativeFrom="column">
                  <wp:posOffset>1277846</wp:posOffset>
                </wp:positionH>
                <wp:positionV relativeFrom="paragraph">
                  <wp:posOffset>124008</wp:posOffset>
                </wp:positionV>
                <wp:extent cx="1371600" cy="1076377"/>
                <wp:effectExtent l="19050" t="19050" r="19050" b="28575"/>
                <wp:wrapNone/>
                <wp:docPr id="238" name="Rectangle 238"/>
                <wp:cNvGraphicFramePr/>
                <a:graphic xmlns:a="http://schemas.openxmlformats.org/drawingml/2006/main">
                  <a:graphicData uri="http://schemas.microsoft.com/office/word/2010/wordprocessingShape">
                    <wps:wsp>
                      <wps:cNvSpPr/>
                      <wps:spPr>
                        <a:xfrm>
                          <a:off x="0" y="0"/>
                          <a:ext cx="1371600" cy="1076377"/>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DEE19" id="Rectangle 238" o:spid="_x0000_s1026" style="position:absolute;margin-left:100.6pt;margin-top:9.75pt;width:108pt;height:84.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" filled="f" strokecolor="#00b050" strokeweight="2.25pt"/>
            </w:pict>
          </mc:Fallback>
        </mc:AlternateContent>
      </w:r>
      <w:r w:rsidR="0053701E">
        <w:rPr>
          <w:noProof/>
        </w:rPr>
        <mc:AlternateContent>
          <mc:Choice Requires="wps">
            <w:drawing>
              <wp:anchor distT="0" distB="0" distL="114300" distR="114300" simplePos="0" relativeHeight="251789312" behindDoc="0" locked="0" layoutInCell="1" allowOverlap="1">
                <wp:simplePos x="0" y="0"/>
                <wp:positionH relativeFrom="margin">
                  <wp:align>left</wp:align>
                </wp:positionH>
                <wp:positionV relativeFrom="paragraph">
                  <wp:posOffset>790662</wp:posOffset>
                </wp:positionV>
                <wp:extent cx="270510" cy="167640"/>
                <wp:effectExtent l="0" t="0" r="0" b="3810"/>
                <wp:wrapNone/>
                <wp:docPr id="240" name="Rectangle: Rounded Corners 240"/>
                <wp:cNvGraphicFramePr/>
                <a:graphic xmlns:a="http://schemas.openxmlformats.org/drawingml/2006/main">
                  <a:graphicData uri="http://schemas.microsoft.com/office/word/2010/wordprocessingShape">
                    <wps:wsp>
                      <wps:cNvSpPr/>
                      <wps:spPr>
                        <a:xfrm>
                          <a:off x="0" y="0"/>
                          <a:ext cx="270510" cy="16764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ADD52F" id="Rectangle: Rounded Corners 240" o:spid="_x0000_s1026" style="position:absolute;margin-left:0;margin-top:62.25pt;width:21.3pt;height:13.2pt;z-index:25178931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" fillcolor="white [3212]" stroked="f" strokeweight="1pt">
                <v:stroke joinstyle="miter"/>
                <w10:wrap anchorx="margin"/>
              </v:roundrect>
            </w:pict>
          </mc:Fallback>
        </mc:AlternateContent>
      </w:r>
      <w:r w:rsidR="0053701E" w:rsidRPr="00971E81">
        <w:rPr>
          <w:noProof/>
          <w:color w:val="C80000"/>
        </w:rPr>
        <mc:AlternateContent>
          <mc:Choice Requires="wps">
            <w:drawing>
              <wp:anchor distT="0" distB="0" distL="114300" distR="114300" simplePos="0" relativeHeight="251786240" behindDoc="0" locked="0" layoutInCell="1" allowOverlap="1">
                <wp:simplePos x="0" y="0"/>
                <wp:positionH relativeFrom="margin">
                  <wp:posOffset>746090</wp:posOffset>
                </wp:positionH>
                <wp:positionV relativeFrom="paragraph">
                  <wp:posOffset>1221653</wp:posOffset>
                </wp:positionV>
                <wp:extent cx="1205230" cy="639847"/>
                <wp:effectExtent l="38100" t="38100" r="33020" b="27305"/>
                <wp:wrapNone/>
                <wp:docPr id="236" name="Pentagon 236"/>
                <wp:cNvGraphicFramePr/>
                <a:graphic xmlns:a="http://schemas.openxmlformats.org/drawingml/2006/main">
                  <a:graphicData uri="http://schemas.microsoft.com/office/word/2010/wordprocessingShape">
                    <wps:wsp>
                      <wps:cNvSpPr/>
                      <wps:spPr>
                        <a:xfrm>
                          <a:off x="0" y="0"/>
                          <a:ext cx="1205230" cy="639847"/>
                        </a:xfrm>
                        <a:prstGeom prst="pentagon">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A65F2" id="Pentagon 236" o:spid="_x0000_s1026" type="#_x0000_t56" style="position:absolute;margin-left:58.75pt;margin-top:96.2pt;width:94.9pt;height:50.4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" filled="f" strokecolor="#00b0f0" strokeweight="2.25pt">
                <w10:wrap anchorx="margin"/>
              </v:shape>
            </w:pict>
          </mc:Fallback>
        </mc:AlternateContent>
      </w:r>
      <w:r w:rsidR="003D13EA">
        <w:rPr>
          <w:noProof/>
        </w:rPr>
        <w:drawing>
          <wp:inline distT="0" distB="0" distL="0" distR="0" wp14:anchorId="48CA26E6" wp14:editId="0E431C7A">
            <wp:extent cx="2691689" cy="1943100"/>
            <wp:effectExtent l="0" t="0" r="0" b="0"/>
            <wp:docPr id="30" name="Picture 30" descr="C:\Users\p\Picture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Pictures\image.png"/>
                    <pic:cNvPicPr>
                      <a:picLocks noChangeAspect="1" noChangeArrowheads="1"/>
                    </pic:cNvPicPr>
                  </pic:nvPicPr>
                  <pic:blipFill>
                    <a:blip r:embed="rId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91689" cy="1943100"/>
                    </a:xfrm>
                    <a:prstGeom prst="rect">
                      <a:avLst/>
                    </a:prstGeom>
                    <a:noFill/>
                    <a:ln>
                      <a:noFill/>
                    </a:ln>
                  </pic:spPr>
                </pic:pic>
              </a:graphicData>
            </a:graphic>
          </wp:inline>
        </w:drawing>
      </w:r>
    </w:p>
    <w:p w:rsidR="00794739" w:rsidRPr="00794739" w:rsidRDefault="006939BE" w:rsidP="00794739">
      <w:pPr>
        <w:pStyle w:val="Figure"/>
        <w:rPr>
          <w:vanish/>
          <w:specVanish/>
        </w:rPr>
      </w:pPr>
      <w:bookmarkStart w:id="69" w:name="_Toc501465795"/>
      <w:bookmarkStart w:id="70" w:name="_Toc521068634"/>
      <w:bookmarkEnd w:id="68"/>
      <w:r w:rsidRPr="00E15844">
        <w:t>Représentation d’un nucléotide</w:t>
      </w:r>
      <w:r w:rsidR="00EA7EB2" w:rsidRPr="00E15844">
        <w:t>, l’adénosine monophosphate (AMP)</w:t>
      </w:r>
      <w:r w:rsidR="00971E81">
        <w:t>.</w:t>
      </w:r>
      <w:r w:rsidR="00794739" w:rsidRPr="00794739">
        <w:t xml:space="preserve"> </w:t>
      </w:r>
    </w:p>
    <w:p w:rsidR="006939BE" w:rsidRDefault="00794739" w:rsidP="00794739">
      <w:pPr>
        <w:pStyle w:val="Figure2"/>
      </w:pPr>
      <w:r>
        <w:t xml:space="preserve"> </w:t>
      </w:r>
      <w:r>
        <w:rPr>
          <w:b/>
        </w:rPr>
        <w:t>A)</w:t>
      </w:r>
      <w:r w:rsidR="00971E81">
        <w:t xml:space="preserve"> Le cercle</w:t>
      </w:r>
      <w:r w:rsidR="003D13EA">
        <w:t xml:space="preserve"> rouge</w:t>
      </w:r>
      <w:r w:rsidR="00971E81">
        <w:t>, le pentagone</w:t>
      </w:r>
      <w:r w:rsidR="003D13EA">
        <w:t xml:space="preserve"> bleu</w:t>
      </w:r>
      <w:r w:rsidR="00971E81">
        <w:t xml:space="preserve"> et le carré </w:t>
      </w:r>
      <w:r w:rsidR="003D13EA">
        <w:t xml:space="preserve">vert </w:t>
      </w:r>
      <w:r w:rsidR="00971E81">
        <w:t>représente</w:t>
      </w:r>
      <w:r w:rsidR="003D13EA">
        <w:t>nt</w:t>
      </w:r>
      <w:r w:rsidR="00971E81">
        <w:t xml:space="preserve"> le groupement phosphate, le ribose et la base azoté</w:t>
      </w:r>
      <w:r w:rsidR="004C3FBD">
        <w:t>e</w:t>
      </w:r>
      <w:r w:rsidR="00971E81">
        <w:t>, respectivement.</w:t>
      </w:r>
      <w:r w:rsidR="00591750">
        <w:t xml:space="preserve"> Cette image a été modifié de l’article :</w:t>
      </w:r>
      <w:r w:rsidR="00F97B16" w:rsidRPr="00F97B16">
        <w:rPr>
          <w:i/>
          <w:noProof/>
        </w:rPr>
        <w:t xml:space="preserve"> </w:t>
      </w:r>
      <w:r w:rsidR="00F97B16">
        <w:rPr>
          <w:i/>
          <w:noProof/>
        </w:rPr>
        <w:t>Structural analysis of nucleic acid aptamers</w:t>
      </w:r>
      <w:r w:rsidR="00591750">
        <w:rPr>
          <w:noProof/>
        </w:rPr>
        <w:t xml:space="preserve"> </w:t>
      </w:r>
      <w:r w:rsidR="00591750">
        <w:rPr>
          <w:i/>
          <w:noProof/>
        </w:rPr>
        <w:t>.</w:t>
      </w:r>
      <w:r w:rsidR="00591750">
        <w:rPr>
          <w:noProof/>
        </w:rPr>
        <w:t xml:space="preserve"> Current opinion in chemical biology, 1997. </w:t>
      </w:r>
      <w:r w:rsidR="00591750">
        <w:rPr>
          <w:b/>
          <w:noProof/>
        </w:rPr>
        <w:t>1</w:t>
      </w:r>
      <w:r w:rsidR="00591750">
        <w:rPr>
          <w:noProof/>
        </w:rPr>
        <w:t>: p. 32-46, écrit par Patel, D.J.</w:t>
      </w:r>
      <w:bookmarkEnd w:id="69"/>
      <w:r w:rsidR="0053701E">
        <w:rPr>
          <w:noProof/>
        </w:rPr>
        <w:t xml:space="preserve"> </w:t>
      </w:r>
      <w:r w:rsidR="0053701E" w:rsidRPr="00794739">
        <w:rPr>
          <w:b/>
          <w:noProof/>
        </w:rPr>
        <w:t>B)</w:t>
      </w:r>
      <w:r w:rsidR="00E25FF8">
        <w:rPr>
          <w:noProof/>
        </w:rPr>
        <w:t xml:space="preserve"> image 3D de A, avec en plus un groupe phosphate sur le carbone en 3’ du ribose</w:t>
      </w:r>
      <w:bookmarkStart w:id="71" w:name="_Hlk501624458"/>
      <w:r w:rsidR="00E25FF8">
        <w:rPr>
          <w:noProof/>
        </w:rPr>
        <w:t xml:space="preserve">. Source : </w:t>
      </w:r>
      <w:r w:rsidR="00E25FF8" w:rsidRPr="00E25FF8">
        <w:rPr>
          <w:noProof/>
        </w:rPr>
        <w:t>PubChem3D</w:t>
      </w:r>
      <w:r w:rsidR="00E25FF8">
        <w:rPr>
          <w:noProof/>
        </w:rPr>
        <w:t>.</w:t>
      </w:r>
      <w:bookmarkEnd w:id="70"/>
      <w:bookmarkEnd w:id="71"/>
    </w:p>
    <w:p w:rsidR="00F6797F" w:rsidRDefault="00980828" w:rsidP="00F6797F">
      <w:pPr>
        <w:pStyle w:val="Heading4"/>
      </w:pPr>
      <w:r>
        <w:lastRenderedPageBreak/>
        <w:t xml:space="preserve">1.5.1.1 </w:t>
      </w:r>
      <w:r w:rsidR="00F6797F" w:rsidRPr="00F6797F">
        <w:t>Le groupement phosphate</w:t>
      </w:r>
    </w:p>
    <w:p w:rsidR="00F6797F" w:rsidRDefault="002E1F2C" w:rsidP="00F6797F">
      <w:pPr>
        <w:pStyle w:val="Paragraphe"/>
      </w:pPr>
      <w:r>
        <w:t>En ne comptant pas les atome</w:t>
      </w:r>
      <w:r w:rsidR="00690A2C">
        <w:t>s</w:t>
      </w:r>
      <w:r>
        <w:t xml:space="preserve"> d’hydrogène, un groupement phosphate est composé de 5 atomes. 4 atomes d’oxygène et un de </w:t>
      </w:r>
      <w:r w:rsidR="00B52602" w:rsidRPr="00B52602">
        <w:t>phosphore</w:t>
      </w:r>
      <w:r>
        <w:t>.</w:t>
      </w:r>
      <w:r w:rsidR="0045523F">
        <w:t xml:space="preserve"> </w:t>
      </w:r>
      <w:bookmarkStart w:id="72" w:name="_Hlk501224797"/>
      <w:r w:rsidR="0045523F">
        <w:t>Chaque groupement phosphate donne une charge négative à l’ARN.</w:t>
      </w:r>
      <w:bookmarkEnd w:id="72"/>
      <w:r w:rsidR="00B611EB" w:rsidRPr="00B611EB">
        <w:rPr>
          <w:noProof/>
        </w:rPr>
        <w:t xml:space="preserve"> </w:t>
      </w:r>
    </w:p>
    <w:p w:rsidR="00F97B16" w:rsidRDefault="004A2FB9" w:rsidP="004A2FB9">
      <w:pPr>
        <w:pStyle w:val="Paragraphesuite"/>
      </w:pPr>
      <w:r>
        <w:rPr>
          <w:noProof/>
        </w:rPr>
        <w:drawing>
          <wp:inline distT="0" distB="0" distL="0" distR="0">
            <wp:extent cx="5236845" cy="2030730"/>
            <wp:effectExtent l="0" t="0" r="1905"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6845" cy="2030730"/>
                    </a:xfrm>
                    <a:prstGeom prst="rect">
                      <a:avLst/>
                    </a:prstGeom>
                    <a:noFill/>
                    <a:ln>
                      <a:noFill/>
                    </a:ln>
                  </pic:spPr>
                </pic:pic>
              </a:graphicData>
            </a:graphic>
          </wp:inline>
        </w:drawing>
      </w:r>
    </w:p>
    <w:p w:rsidR="00794739" w:rsidRPr="00794739" w:rsidRDefault="004A2FB9" w:rsidP="00794739">
      <w:pPr>
        <w:pStyle w:val="Figure"/>
        <w:rPr>
          <w:vanish/>
          <w:specVanish/>
        </w:rPr>
      </w:pPr>
      <w:bookmarkStart w:id="73" w:name="_Toc521068635"/>
      <w:r w:rsidRPr="00250F15">
        <w:t>Représentation en balle</w:t>
      </w:r>
      <w:r>
        <w:t>s</w:t>
      </w:r>
      <w:r w:rsidRPr="00250F15">
        <w:t xml:space="preserve"> et bâton</w:t>
      </w:r>
      <w:r>
        <w:t>s</w:t>
      </w:r>
      <w:r w:rsidRPr="00250F15">
        <w:t xml:space="preserve"> (</w:t>
      </w:r>
      <w:proofErr w:type="spellStart"/>
      <w:r w:rsidRPr="00250F15">
        <w:rPr>
          <w:i/>
        </w:rPr>
        <w:t>ball</w:t>
      </w:r>
      <w:r>
        <w:rPr>
          <w:i/>
        </w:rPr>
        <w:t>s</w:t>
      </w:r>
      <w:proofErr w:type="spellEnd"/>
      <w:r w:rsidRPr="00250F15">
        <w:rPr>
          <w:i/>
        </w:rPr>
        <w:t xml:space="preserve"> and stick</w:t>
      </w:r>
      <w:r>
        <w:rPr>
          <w:i/>
        </w:rPr>
        <w:t>s</w:t>
      </w:r>
      <w:r w:rsidRPr="00250F15">
        <w:t>)</w:t>
      </w:r>
      <w:r>
        <w:t xml:space="preserve"> d’un groupement phosphate et</w:t>
      </w:r>
      <w:r w:rsidR="00807E08">
        <w:t xml:space="preserve"> </w:t>
      </w:r>
      <w:r w:rsidRPr="00250F15">
        <w:t>d</w:t>
      </w:r>
      <w:r>
        <w:t>’un</w:t>
      </w:r>
      <w:r w:rsidRPr="00250F15">
        <w:t xml:space="preserve"> beta-D-ribose</w:t>
      </w:r>
      <w:r>
        <w:t>.</w:t>
      </w:r>
    </w:p>
    <w:p w:rsidR="00807E08" w:rsidRDefault="004A2FB9" w:rsidP="00794739">
      <w:pPr>
        <w:pStyle w:val="Figure2"/>
      </w:pPr>
      <w:r>
        <w:t xml:space="preserve"> Le phosphore est vert, l</w:t>
      </w:r>
      <w:r>
        <w:t>es oxygènes sont rouges, les carbones gris et les hydrogènes blancs</w:t>
      </w:r>
      <w:r w:rsidR="00794739">
        <w:t>.</w:t>
      </w:r>
      <w:r>
        <w:t xml:space="preserve"> </w:t>
      </w:r>
      <w:r w:rsidRPr="004A2FB9">
        <w:rPr>
          <w:b/>
        </w:rPr>
        <w:t>A)</w:t>
      </w:r>
      <w:r>
        <w:t xml:space="preserve"> </w:t>
      </w:r>
      <w:r w:rsidR="00807E08">
        <w:t>L’atome de phosphore</w:t>
      </w:r>
      <w:r>
        <w:t xml:space="preserve"> </w:t>
      </w:r>
      <w:r w:rsidR="00807E08">
        <w:t>est au centre des atomes d’oxygène.</w:t>
      </w:r>
      <w:r w:rsidR="00807E08">
        <w:rPr>
          <w:noProof/>
        </w:rPr>
        <w:t xml:space="preserve"> Les hydrogènes </w:t>
      </w:r>
      <w:r>
        <w:rPr>
          <w:noProof/>
        </w:rPr>
        <w:t>en périférie</w:t>
      </w:r>
      <w:r w:rsidR="00807E08">
        <w:rPr>
          <w:noProof/>
        </w:rPr>
        <w:t>.</w:t>
      </w:r>
      <w:r>
        <w:rPr>
          <w:noProof/>
        </w:rPr>
        <w:t xml:space="preserve"> </w:t>
      </w:r>
      <w:r w:rsidR="00807E08">
        <w:rPr>
          <w:noProof/>
        </w:rPr>
        <w:t>Source : PubChem3D.</w:t>
      </w:r>
      <w:r>
        <w:rPr>
          <w:noProof/>
        </w:rPr>
        <w:t xml:space="preserve"> </w:t>
      </w:r>
      <w:r w:rsidRPr="004A2FB9">
        <w:rPr>
          <w:b/>
          <w:noProof/>
        </w:rPr>
        <w:t>B)</w:t>
      </w:r>
      <w:r>
        <w:rPr>
          <w:noProof/>
        </w:rPr>
        <w:t xml:space="preserve"> </w:t>
      </w:r>
      <w:r>
        <w:t>Dans le polymère qu’est l’ARN, les groupes phosphate</w:t>
      </w:r>
      <w:r>
        <w:t>s</w:t>
      </w:r>
      <w:r>
        <w:t xml:space="preserve"> s’attachent aux carbones 3 et 5 du ribose. Le carbone 1, en beta, est lié à la base azotée. Cette image est disponible sur </w:t>
      </w:r>
      <w:hyperlink r:id="rId21" w:history="1">
        <w:r w:rsidRPr="00794AB5">
          <w:rPr>
            <w:rStyle w:val="Hyperlink"/>
          </w:rPr>
          <w:t>https://commons.wikimedia.org/</w:t>
        </w:r>
      </w:hyperlink>
      <w:r>
        <w:t>, elle a été produite par, Marina Vladivostok</w:t>
      </w:r>
      <w:r>
        <w:t>, les positions (1, 3, 5) des atomes ont été ajoutés.</w:t>
      </w:r>
      <w:bookmarkEnd w:id="73"/>
    </w:p>
    <w:p w:rsidR="00F6797F" w:rsidRDefault="00980828" w:rsidP="00F6797F">
      <w:pPr>
        <w:pStyle w:val="Heading4"/>
      </w:pPr>
      <w:r>
        <w:t xml:space="preserve">1.5.1.2 </w:t>
      </w:r>
      <w:r w:rsidR="00F6797F" w:rsidRPr="00F6797F">
        <w:t>Le ribos</w:t>
      </w:r>
      <w:r w:rsidR="00F6797F">
        <w:t>e</w:t>
      </w:r>
    </w:p>
    <w:p w:rsidR="00F6797F" w:rsidRDefault="002E1F2C" w:rsidP="00F6797F">
      <w:pPr>
        <w:pStyle w:val="Paragraphe"/>
      </w:pPr>
      <w:r>
        <w:t xml:space="preserve">Le ribose est un </w:t>
      </w:r>
      <w:r w:rsidR="00690A2C">
        <w:t>pentose, un sucre composé de</w:t>
      </w:r>
      <w:r w:rsidR="00EA7EB2">
        <w:t xml:space="preserve"> 20 atomes dans sa forme</w:t>
      </w:r>
      <w:r w:rsidR="001A55BA">
        <w:t xml:space="preserve"> libre</w:t>
      </w:r>
      <w:r w:rsidR="00F97B16">
        <w:t>.</w:t>
      </w:r>
      <w:r w:rsidR="00EA7EB2">
        <w:t xml:space="preserve"> Il a toujours</w:t>
      </w:r>
      <w:r w:rsidR="00167B6D">
        <w:t xml:space="preserve"> </w:t>
      </w:r>
      <w:r w:rsidR="00690A2C">
        <w:t>5 atomes de carbone</w:t>
      </w:r>
      <w:r w:rsidR="00EA7EB2">
        <w:t xml:space="preserve">. </w:t>
      </w:r>
      <w:r w:rsidR="00B52602">
        <w:t>À l’état libre</w:t>
      </w:r>
      <w:r w:rsidR="004A2FB9">
        <w:t xml:space="preserve"> (pas dans une chaine)</w:t>
      </w:r>
      <w:r w:rsidR="00F97B16">
        <w:t>, i</w:t>
      </w:r>
      <w:r w:rsidR="004C3FBD" w:rsidRPr="004C3FBD">
        <w:t xml:space="preserve">l a </w:t>
      </w:r>
      <w:r w:rsidR="00B52602">
        <w:t>5</w:t>
      </w:r>
      <w:r w:rsidR="004C3FBD" w:rsidRPr="004C3FBD">
        <w:t xml:space="preserve"> atomes d’oxygène et lorsqu’il est</w:t>
      </w:r>
      <w:r w:rsidR="00B52602">
        <w:t xml:space="preserve"> dans l’ARN,</w:t>
      </w:r>
      <w:r w:rsidR="004C3FBD" w:rsidRPr="004C3FBD">
        <w:t xml:space="preserve"> avec sa base</w:t>
      </w:r>
      <w:r w:rsidR="00B52602">
        <w:t xml:space="preserve"> et ses deux phosphates, </w:t>
      </w:r>
      <w:r w:rsidR="004C3FBD" w:rsidRPr="004C3FBD">
        <w:t xml:space="preserve">il a </w:t>
      </w:r>
      <w:r w:rsidR="00B52602">
        <w:t>2</w:t>
      </w:r>
      <w:r w:rsidR="004C3FBD" w:rsidRPr="004C3FBD">
        <w:t xml:space="preserve"> atomes d’oxygène</w:t>
      </w:r>
      <w:r w:rsidR="00B52602">
        <w:t xml:space="preserve"> complètement à lui</w:t>
      </w:r>
      <w:r w:rsidR="004A2FB9">
        <w:t>,</w:t>
      </w:r>
      <w:r w:rsidR="00B52602">
        <w:t xml:space="preserve"> </w:t>
      </w:r>
      <w:r w:rsidR="00F97B16">
        <w:t>2 oxygènes</w:t>
      </w:r>
      <w:r w:rsidR="00B52602">
        <w:t xml:space="preserve"> qu’il partage avec </w:t>
      </w:r>
      <w:bookmarkStart w:id="74" w:name="_Hlk501462287"/>
      <w:r w:rsidR="003568C2">
        <w:t xml:space="preserve">les </w:t>
      </w:r>
      <w:r w:rsidR="00B52602">
        <w:t>deux groupes phosphate</w:t>
      </w:r>
      <w:bookmarkEnd w:id="74"/>
      <w:r w:rsidR="003568C2">
        <w:t xml:space="preserve"> liés au carbone 3</w:t>
      </w:r>
      <w:r w:rsidR="00F97B16">
        <w:t>’</w:t>
      </w:r>
      <w:r w:rsidR="003568C2">
        <w:t xml:space="preserve"> et 5</w:t>
      </w:r>
      <w:r w:rsidR="00F97B16">
        <w:t>’</w:t>
      </w:r>
      <w:r w:rsidR="004A2FB9">
        <w:t xml:space="preserve"> et un atome d’oxygène qu’il partage avec sa base</w:t>
      </w:r>
      <w:r w:rsidR="00F97B16">
        <w:t>.</w:t>
      </w:r>
      <w:r w:rsidR="00F62A58">
        <w:t xml:space="preserve"> Dans la figure ci-dessous, on observe un beta-D-ribose. Son image </w:t>
      </w:r>
      <w:r w:rsidR="002251DE">
        <w:t>miroir</w:t>
      </w:r>
      <w:r w:rsidR="00F62A58">
        <w:t>, la forme «</w:t>
      </w:r>
      <w:r w:rsidR="004A2FB9">
        <w:t> </w:t>
      </w:r>
      <w:r w:rsidR="00F62A58">
        <w:t>L</w:t>
      </w:r>
      <w:r w:rsidR="004A2FB9">
        <w:t> </w:t>
      </w:r>
      <w:r w:rsidR="00F62A58">
        <w:t>» n’est pas présent</w:t>
      </w:r>
      <w:r w:rsidR="002251DE">
        <w:t>e</w:t>
      </w:r>
      <w:r w:rsidR="00F62A58">
        <w:t xml:space="preserve"> dans la nature.</w:t>
      </w:r>
      <w:r w:rsidR="00EC1B65">
        <w:t xml:space="preserve"> </w:t>
      </w:r>
    </w:p>
    <w:p w:rsidR="00F62A58" w:rsidRDefault="00F62A58" w:rsidP="00F62A58">
      <w:pPr>
        <w:spacing w:line="240" w:lineRule="auto"/>
        <w:jc w:val="center"/>
      </w:pPr>
    </w:p>
    <w:p w:rsidR="00F6797F" w:rsidRDefault="00980828" w:rsidP="00F6797F">
      <w:pPr>
        <w:pStyle w:val="Heading4"/>
      </w:pPr>
      <w:r>
        <w:lastRenderedPageBreak/>
        <w:t xml:space="preserve">1.5.1.3 </w:t>
      </w:r>
      <w:r w:rsidR="00F6797F" w:rsidRPr="00F6797F">
        <w:t>L</w:t>
      </w:r>
      <w:r w:rsidR="00C94030">
        <w:t>es</w:t>
      </w:r>
      <w:r w:rsidR="00F6797F" w:rsidRPr="00F6797F">
        <w:t xml:space="preserve"> base</w:t>
      </w:r>
      <w:r w:rsidR="00C94030">
        <w:t>s</w:t>
      </w:r>
      <w:r w:rsidR="00F6797F" w:rsidRPr="00F6797F">
        <w:t xml:space="preserve"> azotée</w:t>
      </w:r>
      <w:r w:rsidR="00C94030">
        <w:t>s</w:t>
      </w:r>
    </w:p>
    <w:p w:rsidR="000D301C" w:rsidRDefault="00495667" w:rsidP="000D301C">
      <w:pPr>
        <w:pStyle w:val="Paragraphe"/>
      </w:pPr>
      <w:r>
        <w:t>L</w:t>
      </w:r>
      <w:r w:rsidR="00167B6D">
        <w:t>es images</w:t>
      </w:r>
      <w:r w:rsidR="00EA7EB2">
        <w:t xml:space="preserve"> suivante</w:t>
      </w:r>
      <w:r w:rsidR="0037463A">
        <w:t>s</w:t>
      </w:r>
      <w:r w:rsidR="00167B6D">
        <w:t xml:space="preserve"> viennent de </w:t>
      </w:r>
      <w:r>
        <w:t>Wikipédia</w:t>
      </w:r>
      <w:r w:rsidR="00167B6D">
        <w:t xml:space="preserve">, les atomes bleu, rouge, gris et blanc sont des </w:t>
      </w:r>
      <w:r>
        <w:t>azotes</w:t>
      </w:r>
      <w:r w:rsidR="00167B6D">
        <w:t>,</w:t>
      </w:r>
      <w:r>
        <w:t xml:space="preserve"> des oxygènes, des carbones et des hydrogènes respectivement. La flèche </w:t>
      </w:r>
      <w:r w:rsidRPr="005D74A1">
        <w:rPr>
          <w:color w:val="860000"/>
        </w:rPr>
        <w:t>rouge</w:t>
      </w:r>
      <w:r w:rsidRPr="00F86300">
        <w:rPr>
          <w:color w:val="FF0000"/>
        </w:rPr>
        <w:t xml:space="preserve"> </w:t>
      </w:r>
      <w:r>
        <w:t>est le point d’attache du ribose.</w:t>
      </w:r>
      <w:r w:rsidR="00293219">
        <w:t> </w:t>
      </w:r>
      <w:r w:rsidR="00E14EF4">
        <w:t>Comme mentionné plus haut, les ribonucléotides ont 4 représentants communs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4"/>
        <w:gridCol w:w="4120"/>
      </w:tblGrid>
      <w:tr w:rsidR="00293219" w:rsidTr="00693511">
        <w:tc>
          <w:tcPr>
            <w:tcW w:w="4675" w:type="dxa"/>
          </w:tcPr>
          <w:p w:rsidR="00293219" w:rsidRDefault="00293219" w:rsidP="000D301C">
            <w:pPr>
              <w:pStyle w:val="Paragraphe"/>
              <w:numPr>
                <w:ilvl w:val="0"/>
                <w:numId w:val="37"/>
              </w:numPr>
              <w:ind w:left="1690" w:hanging="450"/>
              <w:jc w:val="left"/>
              <w:rPr>
                <w:noProof/>
              </w:rPr>
            </w:pPr>
            <w:r>
              <w:t>L’adénine</w:t>
            </w:r>
          </w:p>
        </w:tc>
        <w:tc>
          <w:tcPr>
            <w:tcW w:w="4675" w:type="dxa"/>
          </w:tcPr>
          <w:p w:rsidR="00293219" w:rsidRDefault="00293219" w:rsidP="000D301C">
            <w:pPr>
              <w:pStyle w:val="Paragraphe"/>
              <w:numPr>
                <w:ilvl w:val="0"/>
                <w:numId w:val="37"/>
              </w:numPr>
              <w:ind w:left="1700" w:hanging="440"/>
              <w:jc w:val="left"/>
              <w:rPr>
                <w:noProof/>
              </w:rPr>
            </w:pPr>
            <w:r>
              <w:t>La guanine</w:t>
            </w:r>
          </w:p>
        </w:tc>
      </w:tr>
      <w:tr w:rsidR="00693511" w:rsidTr="00693511">
        <w:tc>
          <w:tcPr>
            <w:tcW w:w="4675" w:type="dxa"/>
          </w:tcPr>
          <w:p w:rsidR="00693511" w:rsidRDefault="00693511" w:rsidP="00693511">
            <w:pPr>
              <w:pStyle w:val="Paragraphe"/>
              <w:ind w:firstLine="0"/>
              <w:jc w:val="center"/>
            </w:pPr>
            <w:r>
              <w:rPr>
                <w:noProof/>
              </w:rPr>
              <mc:AlternateContent>
                <mc:Choice Requires="wps">
                  <w:drawing>
                    <wp:anchor distT="0" distB="0" distL="114300" distR="114300" simplePos="0" relativeHeight="251895808" behindDoc="0" locked="0" layoutInCell="1" allowOverlap="1" wp14:anchorId="31455AE4" wp14:editId="7D87DD7F">
                      <wp:simplePos x="0" y="0"/>
                      <wp:positionH relativeFrom="column">
                        <wp:posOffset>596265</wp:posOffset>
                      </wp:positionH>
                      <wp:positionV relativeFrom="paragraph">
                        <wp:posOffset>666115</wp:posOffset>
                      </wp:positionV>
                      <wp:extent cx="290727" cy="140149"/>
                      <wp:effectExtent l="19050" t="95250" r="0" b="88900"/>
                      <wp:wrapNone/>
                      <wp:docPr id="25" name="Arrow: Right 25"/>
                      <wp:cNvGraphicFramePr/>
                      <a:graphic xmlns:a="http://schemas.openxmlformats.org/drawingml/2006/main">
                        <a:graphicData uri="http://schemas.microsoft.com/office/word/2010/wordprocessingShape">
                          <wps:wsp>
                            <wps:cNvSpPr/>
                            <wps:spPr>
                              <a:xfrm rot="1990270">
                                <a:off x="0" y="0"/>
                                <a:ext cx="290727" cy="140149"/>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09240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5" o:spid="_x0000_s1026" type="#_x0000_t13" style="position:absolute;margin-left:46.95pt;margin-top:52.45pt;width:22.9pt;height:11.05pt;rotation:2173906fd;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" adj="16394" fillcolor="red" strokecolor="red" strokeweight="1pt"/>
                  </w:pict>
                </mc:Fallback>
              </mc:AlternateContent>
            </w:r>
            <w:r>
              <w:rPr>
                <w:noProof/>
              </w:rPr>
              <w:drawing>
                <wp:inline distT="0" distB="0" distL="0" distR="0" wp14:anchorId="039EFBFA" wp14:editId="05355B40">
                  <wp:extent cx="1262693" cy="1055077"/>
                  <wp:effectExtent l="0" t="0" r="0" b="0"/>
                  <wp:docPr id="6" name="Picture 6" descr="C:\Users\p\Pictures\Aden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Pictures\Adenine-3D-ball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02736" cy="1088536"/>
                          </a:xfrm>
                          <a:prstGeom prst="rect">
                            <a:avLst/>
                          </a:prstGeom>
                          <a:noFill/>
                          <a:ln>
                            <a:noFill/>
                          </a:ln>
                        </pic:spPr>
                      </pic:pic>
                    </a:graphicData>
                  </a:graphic>
                </wp:inline>
              </w:drawing>
            </w:r>
          </w:p>
        </w:tc>
        <w:tc>
          <w:tcPr>
            <w:tcW w:w="4675" w:type="dxa"/>
          </w:tcPr>
          <w:p w:rsidR="00693511" w:rsidRDefault="00293219" w:rsidP="00693511">
            <w:pPr>
              <w:pStyle w:val="Paragraphe"/>
              <w:ind w:firstLine="0"/>
              <w:jc w:val="center"/>
            </w:pPr>
            <w:r>
              <w:rPr>
                <w:noProof/>
              </w:rPr>
              <mc:AlternateContent>
                <mc:Choice Requires="wps">
                  <w:drawing>
                    <wp:anchor distT="0" distB="0" distL="114300" distR="114300" simplePos="0" relativeHeight="251897856" behindDoc="0" locked="0" layoutInCell="1" allowOverlap="1" wp14:anchorId="561ABF20" wp14:editId="6C52F484">
                      <wp:simplePos x="0" y="0"/>
                      <wp:positionH relativeFrom="column">
                        <wp:posOffset>542925</wp:posOffset>
                      </wp:positionH>
                      <wp:positionV relativeFrom="paragraph">
                        <wp:posOffset>466090</wp:posOffset>
                      </wp:positionV>
                      <wp:extent cx="290195" cy="139700"/>
                      <wp:effectExtent l="57150" t="76200" r="33655" b="69850"/>
                      <wp:wrapNone/>
                      <wp:docPr id="264" name="Arrow: Right 264"/>
                      <wp:cNvGraphicFramePr/>
                      <a:graphic xmlns:a="http://schemas.openxmlformats.org/drawingml/2006/main">
                        <a:graphicData uri="http://schemas.microsoft.com/office/word/2010/wordprocessingShape">
                          <wps:wsp>
                            <wps:cNvSpPr/>
                            <wps:spPr>
                              <a:xfrm rot="1113138">
                                <a:off x="0" y="0"/>
                                <a:ext cx="290195" cy="13970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143BD7" id="Arrow: Right 264" o:spid="_x0000_s1026" type="#_x0000_t13" style="position:absolute;margin-left:42.75pt;margin-top:36.7pt;width:22.85pt;height:11pt;rotation:1215844fd;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" adj="16401" fillcolor="red" strokecolor="red" strokeweight="1pt"/>
                  </w:pict>
                </mc:Fallback>
              </mc:AlternateContent>
            </w:r>
            <w:r w:rsidR="00693511">
              <w:rPr>
                <w:noProof/>
              </w:rPr>
              <w:drawing>
                <wp:inline distT="0" distB="0" distL="0" distR="0" wp14:anchorId="044F3692" wp14:editId="6DED37D5">
                  <wp:extent cx="1167518" cy="976923"/>
                  <wp:effectExtent l="0" t="0" r="0" b="0"/>
                  <wp:docPr id="23" name="Picture 23" descr="C:\Users\p\Pictures\Guan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Pictures\Guanine-3D-ball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95833" cy="1000616"/>
                          </a:xfrm>
                          <a:prstGeom prst="rect">
                            <a:avLst/>
                          </a:prstGeom>
                          <a:noFill/>
                          <a:ln>
                            <a:noFill/>
                          </a:ln>
                        </pic:spPr>
                      </pic:pic>
                    </a:graphicData>
                  </a:graphic>
                </wp:inline>
              </w:drawing>
            </w:r>
          </w:p>
        </w:tc>
      </w:tr>
      <w:tr w:rsidR="00293219" w:rsidTr="00693511">
        <w:tc>
          <w:tcPr>
            <w:tcW w:w="4675" w:type="dxa"/>
          </w:tcPr>
          <w:p w:rsidR="00293219" w:rsidRDefault="00293219" w:rsidP="000D301C">
            <w:pPr>
              <w:pStyle w:val="Paragraphe"/>
              <w:numPr>
                <w:ilvl w:val="0"/>
                <w:numId w:val="37"/>
              </w:numPr>
              <w:ind w:left="1690" w:hanging="450"/>
              <w:jc w:val="left"/>
              <w:rPr>
                <w:noProof/>
              </w:rPr>
            </w:pPr>
            <w:r>
              <w:t>La cytosine</w:t>
            </w:r>
          </w:p>
        </w:tc>
        <w:tc>
          <w:tcPr>
            <w:tcW w:w="4675" w:type="dxa"/>
          </w:tcPr>
          <w:p w:rsidR="00293219" w:rsidRDefault="00293219" w:rsidP="000D301C">
            <w:pPr>
              <w:pStyle w:val="ListParagraph"/>
              <w:numPr>
                <w:ilvl w:val="0"/>
                <w:numId w:val="37"/>
              </w:numPr>
              <w:ind w:left="1700" w:hanging="440"/>
              <w:jc w:val="left"/>
              <w:rPr>
                <w:noProof/>
              </w:rPr>
            </w:pPr>
            <w:r>
              <w:t>L’uracile</w:t>
            </w:r>
          </w:p>
        </w:tc>
      </w:tr>
      <w:tr w:rsidR="00693511" w:rsidTr="00F86300">
        <w:tc>
          <w:tcPr>
            <w:tcW w:w="4675" w:type="dxa"/>
            <w:vAlign w:val="center"/>
          </w:tcPr>
          <w:p w:rsidR="00693511" w:rsidRDefault="00F86300" w:rsidP="00F86300">
            <w:pPr>
              <w:pStyle w:val="Paragraphe"/>
              <w:ind w:firstLine="0"/>
              <w:jc w:val="center"/>
            </w:pPr>
            <w:r>
              <w:rPr>
                <w:noProof/>
              </w:rPr>
              <mc:AlternateContent>
                <mc:Choice Requires="wps">
                  <w:drawing>
                    <wp:anchor distT="0" distB="0" distL="114300" distR="114300" simplePos="0" relativeHeight="251900928" behindDoc="0" locked="0" layoutInCell="1" allowOverlap="1" wp14:anchorId="1EAD52D3" wp14:editId="4927A1F4">
                      <wp:simplePos x="0" y="0"/>
                      <wp:positionH relativeFrom="column">
                        <wp:posOffset>791845</wp:posOffset>
                      </wp:positionH>
                      <wp:positionV relativeFrom="paragraph">
                        <wp:posOffset>849630</wp:posOffset>
                      </wp:positionV>
                      <wp:extent cx="240665" cy="132080"/>
                      <wp:effectExtent l="57150" t="57150" r="0" b="77470"/>
                      <wp:wrapNone/>
                      <wp:docPr id="270" name="Arrow: Right 270"/>
                      <wp:cNvGraphicFramePr/>
                      <a:graphic xmlns:a="http://schemas.openxmlformats.org/drawingml/2006/main">
                        <a:graphicData uri="http://schemas.microsoft.com/office/word/2010/wordprocessingShape">
                          <wps:wsp>
                            <wps:cNvSpPr/>
                            <wps:spPr>
                              <a:xfrm rot="275812">
                                <a:off x="0" y="0"/>
                                <a:ext cx="240665" cy="13208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1457F" id="Arrow: Right 270" o:spid="_x0000_s1026" type="#_x0000_t13" style="position:absolute;margin-left:62.35pt;margin-top:66.9pt;width:18.95pt;height:10.4pt;rotation:301260fd;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" adj="15673" fillcolor="red" strokecolor="red" strokeweight="1pt"/>
                  </w:pict>
                </mc:Fallback>
              </mc:AlternateContent>
            </w:r>
            <w:r>
              <w:rPr>
                <w:noProof/>
              </w:rPr>
              <w:drawing>
                <wp:inline distT="0" distB="0" distL="0" distR="0" wp14:anchorId="18BB8147">
                  <wp:extent cx="1234440" cy="1033145"/>
                  <wp:effectExtent l="0" t="0" r="0" b="0"/>
                  <wp:docPr id="24" name="Picture 24" descr="C:\Users\p\Pictures\Cytos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Pictures\Cytosine-3D-ball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34440" cy="1033145"/>
                          </a:xfrm>
                          <a:prstGeom prst="rect">
                            <a:avLst/>
                          </a:prstGeom>
                          <a:noFill/>
                          <a:ln>
                            <a:noFill/>
                          </a:ln>
                        </pic:spPr>
                      </pic:pic>
                    </a:graphicData>
                  </a:graphic>
                </wp:inline>
              </w:drawing>
            </w:r>
          </w:p>
        </w:tc>
        <w:tc>
          <w:tcPr>
            <w:tcW w:w="4675" w:type="dxa"/>
          </w:tcPr>
          <w:p w:rsidR="00693511" w:rsidRDefault="00293219" w:rsidP="000D301C">
            <w:pPr>
              <w:jc w:val="center"/>
            </w:pPr>
            <w:r>
              <w:rPr>
                <w:noProof/>
              </w:rPr>
              <mc:AlternateContent>
                <mc:Choice Requires="wps">
                  <w:drawing>
                    <wp:anchor distT="0" distB="0" distL="114300" distR="114300" simplePos="0" relativeHeight="251902976" behindDoc="0" locked="0" layoutInCell="1" allowOverlap="1" wp14:anchorId="6F88B193" wp14:editId="3232FABC">
                      <wp:simplePos x="0" y="0"/>
                      <wp:positionH relativeFrom="column">
                        <wp:posOffset>771525</wp:posOffset>
                      </wp:positionH>
                      <wp:positionV relativeFrom="paragraph">
                        <wp:posOffset>770255</wp:posOffset>
                      </wp:positionV>
                      <wp:extent cx="290195" cy="139700"/>
                      <wp:effectExtent l="57150" t="57150" r="0" b="50800"/>
                      <wp:wrapNone/>
                      <wp:docPr id="276" name="Arrow: Right 276"/>
                      <wp:cNvGraphicFramePr/>
                      <a:graphic xmlns:a="http://schemas.openxmlformats.org/drawingml/2006/main">
                        <a:graphicData uri="http://schemas.microsoft.com/office/word/2010/wordprocessingShape">
                          <wps:wsp>
                            <wps:cNvSpPr/>
                            <wps:spPr>
                              <a:xfrm rot="275812">
                                <a:off x="0" y="0"/>
                                <a:ext cx="290195" cy="13970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E99DA1" id="Arrow: Right 276" o:spid="_x0000_s1026" type="#_x0000_t13" style="position:absolute;margin-left:60.75pt;margin-top:60.65pt;width:22.85pt;height:11pt;rotation:301260fd;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" adj="16401" fillcolor="red" strokecolor="red" strokeweight="1pt"/>
                  </w:pict>
                </mc:Fallback>
              </mc:AlternateContent>
            </w:r>
            <w:r w:rsidR="00693511">
              <w:rPr>
                <w:noProof/>
              </w:rPr>
              <w:drawing>
                <wp:inline distT="0" distB="0" distL="0" distR="0" wp14:anchorId="61488433" wp14:editId="3604852D">
                  <wp:extent cx="1078523" cy="1078523"/>
                  <wp:effectExtent l="0" t="0" r="0" b="0"/>
                  <wp:docPr id="28" name="Picture 28" descr="C:\Users\p\Pictures\800px-Uracil-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Pictures\800px-Uracil-3D-ball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02901" cy="1102901"/>
                          </a:xfrm>
                          <a:prstGeom prst="rect">
                            <a:avLst/>
                          </a:prstGeom>
                          <a:noFill/>
                          <a:ln>
                            <a:noFill/>
                          </a:ln>
                        </pic:spPr>
                      </pic:pic>
                    </a:graphicData>
                  </a:graphic>
                </wp:inline>
              </w:drawing>
            </w:r>
          </w:p>
        </w:tc>
      </w:tr>
    </w:tbl>
    <w:p w:rsidR="00794739" w:rsidRPr="00794739" w:rsidRDefault="00794739" w:rsidP="00794739">
      <w:pPr>
        <w:pStyle w:val="Figure"/>
        <w:rPr>
          <w:vanish/>
          <w:specVanish/>
        </w:rPr>
      </w:pPr>
      <w:bookmarkStart w:id="75" w:name="_Hlk501452452"/>
      <w:bookmarkStart w:id="76" w:name="_Hlk500682207"/>
      <w:bookmarkStart w:id="77" w:name="_Toc521068636"/>
      <w:r>
        <w:t>Les quatre nucléotides des ARN.</w:t>
      </w:r>
    </w:p>
    <w:p w:rsidR="000D301C" w:rsidRPr="00794739" w:rsidRDefault="00794739" w:rsidP="00794739">
      <w:pPr>
        <w:pStyle w:val="Figure2"/>
        <w:rPr>
          <w:vanish/>
          <w:specVanish/>
        </w:rPr>
      </w:pPr>
      <w:r>
        <w:t xml:space="preserve"> </w:t>
      </w:r>
      <w:r w:rsidR="003568C2" w:rsidRPr="004A2FB9">
        <w:rPr>
          <w:b/>
        </w:rPr>
        <w:t>A)</w:t>
      </w:r>
      <w:r w:rsidR="003568C2">
        <w:t xml:space="preserve"> </w:t>
      </w:r>
      <w:r w:rsidR="000D301C" w:rsidRPr="000D301C">
        <w:t>L’adénine</w:t>
      </w:r>
      <w:bookmarkEnd w:id="75"/>
      <w:r w:rsidR="000D301C">
        <w:t xml:space="preserve"> est une base azotée de la famille des purines. Son symbole est le </w:t>
      </w:r>
      <w:r w:rsidR="000D301C" w:rsidRPr="004A2FB9">
        <w:rPr>
          <w:u w:val="single"/>
        </w:rPr>
        <w:t>A</w:t>
      </w:r>
      <w:r w:rsidR="000D301C">
        <w:t>.</w:t>
      </w:r>
      <w:bookmarkEnd w:id="76"/>
      <w:r w:rsidR="000D301C">
        <w:t xml:space="preserve"> </w:t>
      </w:r>
      <w:r w:rsidR="000D301C" w:rsidRPr="004A2FB9">
        <w:rPr>
          <w:b/>
        </w:rPr>
        <w:t>B)</w:t>
      </w:r>
      <w:r w:rsidR="000D301C">
        <w:t xml:space="preserve"> </w:t>
      </w:r>
      <w:bookmarkStart w:id="78" w:name="_Hlk501452460"/>
      <w:r w:rsidR="000D301C">
        <w:t xml:space="preserve">La guanine </w:t>
      </w:r>
      <w:bookmarkEnd w:id="78"/>
      <w:r w:rsidR="000D301C">
        <w:t>est</w:t>
      </w:r>
      <w:r w:rsidR="003568C2">
        <w:t xml:space="preserve"> aussi</w:t>
      </w:r>
      <w:r w:rsidR="000D301C">
        <w:t xml:space="preserve"> une base azotée de la famille des purines. Son symbole est le </w:t>
      </w:r>
      <w:r w:rsidR="000D301C" w:rsidRPr="004A2FB9">
        <w:rPr>
          <w:u w:val="single"/>
        </w:rPr>
        <w:t>G</w:t>
      </w:r>
      <w:r w:rsidR="000D301C">
        <w:t xml:space="preserve">. </w:t>
      </w:r>
      <w:r w:rsidR="000D301C" w:rsidRPr="004A2FB9">
        <w:rPr>
          <w:b/>
        </w:rPr>
        <w:t>C)</w:t>
      </w:r>
      <w:r w:rsidR="000D301C">
        <w:t xml:space="preserve"> </w:t>
      </w:r>
      <w:bookmarkStart w:id="79" w:name="_Hlk501452525"/>
      <w:r w:rsidR="000D301C">
        <w:t xml:space="preserve">La cytosine </w:t>
      </w:r>
      <w:bookmarkEnd w:id="79"/>
      <w:r w:rsidR="000D301C">
        <w:t xml:space="preserve">est une base azotée de la famille des pyrimidines. Son symbole est le </w:t>
      </w:r>
      <w:r w:rsidR="000D301C" w:rsidRPr="004A2FB9">
        <w:rPr>
          <w:u w:val="single"/>
        </w:rPr>
        <w:t>C</w:t>
      </w:r>
      <w:r w:rsidR="000D301C">
        <w:t xml:space="preserve">. </w:t>
      </w:r>
      <w:r w:rsidR="000D301C" w:rsidRPr="004A2FB9">
        <w:rPr>
          <w:b/>
        </w:rPr>
        <w:t>D)</w:t>
      </w:r>
      <w:r w:rsidR="000D301C">
        <w:t xml:space="preserve"> </w:t>
      </w:r>
      <w:bookmarkStart w:id="80" w:name="_Hlk501452529"/>
      <w:r w:rsidR="003568C2">
        <w:t>Tout comme la cytosine, l</w:t>
      </w:r>
      <w:r w:rsidR="000D301C">
        <w:t>’uracile</w:t>
      </w:r>
      <w:bookmarkEnd w:id="80"/>
      <w:r w:rsidR="000D301C">
        <w:t xml:space="preserve"> est une base azotée de la famille des pyrimidines. Son symbole est le </w:t>
      </w:r>
      <w:r w:rsidR="000D301C" w:rsidRPr="004A2FB9">
        <w:rPr>
          <w:u w:val="single"/>
        </w:rPr>
        <w:t>U</w:t>
      </w:r>
      <w:r w:rsidR="000D301C">
        <w:t>.</w:t>
      </w:r>
      <w:bookmarkEnd w:id="77"/>
    </w:p>
    <w:p w:rsidR="002E3885" w:rsidRPr="00B67B3F" w:rsidRDefault="00794739" w:rsidP="00794739">
      <w:pPr>
        <w:pStyle w:val="Figure2"/>
      </w:pPr>
      <w:bookmarkStart w:id="81" w:name="_Toc502671834"/>
      <w:r>
        <w:t xml:space="preserve"> </w:t>
      </w:r>
      <w:r w:rsidR="00980828">
        <w:t xml:space="preserve">1.5.2 </w:t>
      </w:r>
      <w:r w:rsidR="002E3885" w:rsidRPr="00B67B3F">
        <w:t>La structure secondaire</w:t>
      </w:r>
      <w:bookmarkEnd w:id="81"/>
      <w:r>
        <w:t>.</w:t>
      </w:r>
    </w:p>
    <w:p w:rsidR="009C4B88" w:rsidRDefault="00396210" w:rsidP="002E3885">
      <w:pPr>
        <w:pStyle w:val="Paragraphe"/>
      </w:pPr>
      <w:bookmarkStart w:id="82" w:name="_Hlk501225813"/>
      <w:r w:rsidRPr="00396210">
        <w:t>La structure secondaire</w:t>
      </w:r>
      <w:r w:rsidR="004A2FB9">
        <w:t xml:space="preserve"> (SS)</w:t>
      </w:r>
      <w:r w:rsidRPr="00396210">
        <w:t xml:space="preserve"> d’un ARN est formée par l’ensemble des paires de bases d’un ARN. Ce concept est utile pour comprendre et expliquer, la forme des ARN. Un des composants majeurs des ARN est la double hélice. La différence </w:t>
      </w:r>
      <w:r w:rsidR="005155B3">
        <w:t>entre l</w:t>
      </w:r>
      <w:r w:rsidRPr="00396210">
        <w:t>es doubles hélices des ARN par rapport à celles de</w:t>
      </w:r>
      <w:r w:rsidR="005155B3">
        <w:t xml:space="preserve"> l’</w:t>
      </w:r>
      <w:r w:rsidRPr="00396210">
        <w:t xml:space="preserve">ADN est que </w:t>
      </w:r>
      <w:r w:rsidR="004A2FB9">
        <w:t>la plupart du temps</w:t>
      </w:r>
      <w:r w:rsidRPr="00396210">
        <w:t xml:space="preserve"> </w:t>
      </w:r>
      <w:r w:rsidR="004A2FB9">
        <w:t xml:space="preserve">les </w:t>
      </w:r>
      <w:r w:rsidR="005155B3">
        <w:t>doubles hélices</w:t>
      </w:r>
      <w:r w:rsidR="004A2FB9">
        <w:t xml:space="preserve"> des ARN</w:t>
      </w:r>
      <w:r w:rsidRPr="00396210">
        <w:t xml:space="preserve"> sont formées la même molécule</w:t>
      </w:r>
      <w:bookmarkStart w:id="83" w:name="_Hlk501452613"/>
      <w:r w:rsidR="005155B3">
        <w:t>, elle se replie sur elle-même</w:t>
      </w:r>
      <w:r w:rsidRPr="00396210">
        <w:t xml:space="preserve">. </w:t>
      </w:r>
      <w:bookmarkStart w:id="84" w:name="_Hlk501455164"/>
      <w:bookmarkStart w:id="85" w:name="_Hlk501453770"/>
    </w:p>
    <w:p w:rsidR="009C4B88" w:rsidRDefault="009C4B88" w:rsidP="009C4B88">
      <w:pPr>
        <w:pStyle w:val="Paragraphesuite"/>
      </w:pPr>
      <w:r>
        <w:rPr>
          <w:noProof/>
        </w:rPr>
        <w:lastRenderedPageBreak/>
        <w:drawing>
          <wp:inline distT="0" distB="0" distL="0" distR="0">
            <wp:extent cx="5240655" cy="1849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0655" cy="1849120"/>
                    </a:xfrm>
                    <a:prstGeom prst="rect">
                      <a:avLst/>
                    </a:prstGeom>
                    <a:noFill/>
                    <a:ln>
                      <a:noFill/>
                    </a:ln>
                  </pic:spPr>
                </pic:pic>
              </a:graphicData>
            </a:graphic>
          </wp:inline>
        </w:drawing>
      </w:r>
    </w:p>
    <w:p w:rsidR="009C4B88" w:rsidRPr="009C4B88" w:rsidRDefault="009C4B88" w:rsidP="00794739">
      <w:pPr>
        <w:pStyle w:val="Figure"/>
      </w:pPr>
      <w:bookmarkStart w:id="86" w:name="_Toc521068637"/>
      <w:r>
        <w:t>Exemple de</w:t>
      </w:r>
      <w:r w:rsidR="00812CC2">
        <w:t xml:space="preserve"> visualisation d’une</w:t>
      </w:r>
      <w:r>
        <w:t xml:space="preserve"> structure secondaire généré</w:t>
      </w:r>
      <w:r w:rsidR="00812CC2">
        <w:t>e</w:t>
      </w:r>
      <w:r>
        <w:t xml:space="preserve"> par le logiciel </w:t>
      </w:r>
      <w:r w:rsidRPr="009C4B88">
        <w:rPr>
          <w:i/>
        </w:rPr>
        <w:t xml:space="preserve">RNA dynamique </w:t>
      </w:r>
      <w:proofErr w:type="spellStart"/>
      <w:r w:rsidRPr="009C4B88">
        <w:rPr>
          <w:i/>
        </w:rPr>
        <w:t>viewer</w:t>
      </w:r>
      <w:proofErr w:type="spellEnd"/>
      <w:r>
        <w:t>.</w:t>
      </w:r>
      <w:r w:rsidR="004A2FB9">
        <w:t xml:space="preserve"> (Voir chapitre 2)</w:t>
      </w:r>
      <w:bookmarkEnd w:id="86"/>
      <w:r>
        <w:t xml:space="preserve"> </w:t>
      </w:r>
    </w:p>
    <w:p w:rsidR="002E3885" w:rsidRDefault="00396210" w:rsidP="009C4B88">
      <w:pPr>
        <w:pStyle w:val="Paragraphesuite"/>
      </w:pPr>
      <w:r w:rsidRPr="00396210">
        <w:t>En général, on utilise un sous-ensemble des paires de bases répondant à deux critères, soit</w:t>
      </w:r>
      <w:r w:rsidR="00942FB2">
        <w:t> :</w:t>
      </w:r>
      <w:r w:rsidRPr="00396210">
        <w:t xml:space="preserve"> l’absence de liens entre plus de 2 </w:t>
      </w:r>
      <w:r w:rsidR="005155B3">
        <w:t>nucléotides</w:t>
      </w:r>
      <w:r w:rsidR="009F394D">
        <w:t xml:space="preserve"> (sans compter les nucléotides adjacents</w:t>
      </w:r>
      <w:r w:rsidR="004A2FB9">
        <w:t xml:space="preserve"> liés de façon covalente</w:t>
      </w:r>
      <w:r w:rsidR="009F394D">
        <w:t>)</w:t>
      </w:r>
      <w:r w:rsidRPr="00396210">
        <w:t xml:space="preserve"> et l’absence de </w:t>
      </w:r>
      <w:bookmarkStart w:id="87" w:name="_Hlk501453056"/>
      <w:r w:rsidRPr="00396210">
        <w:t>pseudo-nœuds</w:t>
      </w:r>
      <w:bookmarkEnd w:id="87"/>
      <w:r w:rsidR="004A2FB9">
        <w:t xml:space="preserve">. Les </w:t>
      </w:r>
      <w:r w:rsidR="004A2FB9" w:rsidRPr="00396210">
        <w:t>pseudo-nœuds</w:t>
      </w:r>
      <w:r w:rsidR="004A2FB9">
        <w:t xml:space="preserve"> sont des structures de la forme</w:t>
      </w:r>
      <w:r w:rsidR="000B386B">
        <w:t> </w:t>
      </w:r>
      <w:r w:rsidR="000B386B" w:rsidRPr="009C4B88">
        <w:t xml:space="preserve">: </w:t>
      </w:r>
      <w:r w:rsidR="009C4B88" w:rsidRPr="009C4B88">
        <w:rPr>
          <w:u w:val="single"/>
        </w:rPr>
        <w:t>u</w:t>
      </w:r>
      <w:r w:rsidR="000B386B" w:rsidRPr="009C4B88">
        <w:rPr>
          <w:u w:val="single"/>
        </w:rPr>
        <w:t>x</w:t>
      </w:r>
      <w:r w:rsidR="000B386B" w:rsidRPr="009C4B88">
        <w:rPr>
          <w:u w:val="single"/>
          <w:vertAlign w:val="superscript"/>
        </w:rPr>
        <w:t>1</w:t>
      </w:r>
      <w:r w:rsidR="00CA0BF5" w:rsidRPr="009C4B88">
        <w:rPr>
          <w:u w:val="single"/>
        </w:rPr>
        <w:t>u</w:t>
      </w:r>
      <w:r w:rsidR="005155B3" w:rsidRPr="005155B3">
        <w:rPr>
          <w:u w:val="single"/>
        </w:rPr>
        <w:t xml:space="preserve"> </w:t>
      </w:r>
      <w:r w:rsidR="005155B3">
        <w:rPr>
          <w:u w:val="single"/>
        </w:rPr>
        <w:t>y</w:t>
      </w:r>
      <w:r w:rsidR="005155B3">
        <w:rPr>
          <w:u w:val="single"/>
          <w:vertAlign w:val="superscript"/>
        </w:rPr>
        <w:t>1</w:t>
      </w:r>
      <w:r w:rsidR="00CA0BF5" w:rsidRPr="009C4B88">
        <w:rPr>
          <w:u w:val="single"/>
        </w:rPr>
        <w:t>u</w:t>
      </w:r>
      <w:r w:rsidR="005155B3" w:rsidRPr="005155B3">
        <w:rPr>
          <w:u w:val="single"/>
        </w:rPr>
        <w:t xml:space="preserve"> </w:t>
      </w:r>
      <w:r w:rsidR="005155B3">
        <w:rPr>
          <w:u w:val="single"/>
        </w:rPr>
        <w:t>x</w:t>
      </w:r>
      <w:r w:rsidR="005155B3">
        <w:rPr>
          <w:u w:val="single"/>
          <w:vertAlign w:val="superscript"/>
        </w:rPr>
        <w:t>2</w:t>
      </w:r>
      <w:r w:rsidR="00CA0BF5" w:rsidRPr="009C4B88">
        <w:rPr>
          <w:u w:val="single"/>
        </w:rPr>
        <w:t>uy</w:t>
      </w:r>
      <w:r w:rsidR="000B386B" w:rsidRPr="009C4B88">
        <w:rPr>
          <w:u w:val="single"/>
          <w:vertAlign w:val="superscript"/>
        </w:rPr>
        <w:t>2</w:t>
      </w:r>
      <w:r w:rsidR="009C4B88" w:rsidRPr="009C4B88">
        <w:rPr>
          <w:u w:val="single"/>
        </w:rPr>
        <w:t>u</w:t>
      </w:r>
      <w:r w:rsidR="000B386B">
        <w:t xml:space="preserve">, </w:t>
      </w:r>
      <w:r w:rsidR="00CA0BF5">
        <w:t>où</w:t>
      </w:r>
      <w:r w:rsidR="000B386B">
        <w:t xml:space="preserve"> les </w:t>
      </w:r>
      <w:r w:rsidR="00CA0BF5">
        <w:t>«</w:t>
      </w:r>
      <w:r w:rsidR="009C4B88">
        <w:t> </w:t>
      </w:r>
      <w:r w:rsidR="000B386B">
        <w:t>x</w:t>
      </w:r>
      <w:r w:rsidR="00CA0BF5">
        <w:t xml:space="preserve"> »</w:t>
      </w:r>
      <w:r w:rsidR="000B386B">
        <w:t xml:space="preserve"> et </w:t>
      </w:r>
      <w:r w:rsidR="00CA0BF5">
        <w:t xml:space="preserve">« </w:t>
      </w:r>
      <w:r w:rsidR="000B386B">
        <w:t>y</w:t>
      </w:r>
      <w:r w:rsidR="00CA0BF5">
        <w:t xml:space="preserve"> »</w:t>
      </w:r>
      <w:r w:rsidR="000B386B">
        <w:t xml:space="preserve"> sont des suite</w:t>
      </w:r>
      <w:r w:rsidR="00CA0BF5">
        <w:t>s</w:t>
      </w:r>
      <w:r w:rsidR="000B386B">
        <w:t xml:space="preserve"> de </w:t>
      </w:r>
      <w:r w:rsidR="00CA0BF5">
        <w:t>nucléotides</w:t>
      </w:r>
      <w:r w:rsidR="000B386B">
        <w:t xml:space="preserve"> </w:t>
      </w:r>
      <w:r w:rsidR="00CA0BF5">
        <w:t xml:space="preserve">pairés : les </w:t>
      </w:r>
      <w:r w:rsidR="00CA0BF5" w:rsidRPr="009C4B88">
        <w:t>1</w:t>
      </w:r>
      <w:r w:rsidR="00CA0BF5">
        <w:t xml:space="preserve"> avec les 2</w:t>
      </w:r>
      <w:r w:rsidR="009C4B88">
        <w:t xml:space="preserve"> (en exposant)</w:t>
      </w:r>
      <w:r w:rsidR="005155B3">
        <w:t xml:space="preserve"> </w:t>
      </w:r>
      <w:r w:rsidR="005155B3">
        <w:t>de la même lettre</w:t>
      </w:r>
      <w:r w:rsidR="00CA0BF5">
        <w:t xml:space="preserve"> et les « u » sont des nucléotides non</w:t>
      </w:r>
      <w:r w:rsidR="00E94EB8">
        <w:t xml:space="preserve"> </w:t>
      </w:r>
      <w:r w:rsidR="00CA0BF5">
        <w:t>pairés</w:t>
      </w:r>
      <w:r w:rsidR="00C94030">
        <w:t xml:space="preserve"> ou rien du tout</w:t>
      </w:r>
      <w:r w:rsidR="00CA0BF5">
        <w:t xml:space="preserve"> </w:t>
      </w:r>
      <w:r w:rsidR="00CA0BF5">
        <w:fldChar w:fldCharType="begin"/>
      </w:r>
      <w:r w:rsidR="003E333F">
        <w:instrText xml:space="preserve"> ADDIN EN.CITE &lt;EndNote&gt;&lt;Cite&gt;&lt;Author&gt;Staple&lt;/Author&gt;&lt;Year&gt;2005&lt;/Year&gt;&lt;RecNum&gt;57&lt;/RecNum&gt;&lt;DisplayText&gt;[26]&lt;/DisplayText&gt;&lt;record&gt;&lt;rec-number&gt;57&lt;/rec-number&gt;&lt;foreign-keys&gt;&lt;key app="EN" db-id="dtftfsr24va0v2etav4psxzqwvsxe0rzvwas" timestamp="0"&gt;57&lt;/key&gt;&lt;/foreign-keys&gt;&lt;ref-type name="Journal Article"&gt;17&lt;/ref-type&gt;&lt;contributors&gt;&lt;authors&gt;&lt;author&gt;Staple, David W.&lt;/author&gt;&lt;author&gt;Butcher, Samuel E.&lt;/author&gt;&lt;/authors&gt;&lt;/contributors&gt;&lt;titles&gt;&lt;title&gt;Pseudoknots: RNA structures with diverse functions&lt;/title&gt;&lt;secondary-title&gt;PLoS Biology&lt;/secondary-title&gt;&lt;/titles&gt;&lt;pages&gt;0956-0959&lt;/pages&gt;&lt;volume&gt;3&lt;/volume&gt;&lt;dates&gt;&lt;year&gt;2005&lt;/year&gt;&lt;/dates&gt;&lt;isbn&gt;1545-7885 (Electronic)\r1544-9173 (Linking)&lt;/isbn&gt;&lt;accession-num&gt;15941360&lt;/accession-num&gt;&lt;urls&gt;&lt;/urls&gt;&lt;electronic-resource-num&gt;10.1371/journal.pbio.0030213&lt;/electronic-resource-num&gt;&lt;/record&gt;&lt;/Cite&gt;&lt;/EndNote&gt;</w:instrText>
      </w:r>
      <w:r w:rsidR="00CA0BF5">
        <w:fldChar w:fldCharType="separate"/>
      </w:r>
      <w:r w:rsidR="00807E08">
        <w:rPr>
          <w:noProof/>
        </w:rPr>
        <w:t>[26]</w:t>
      </w:r>
      <w:r w:rsidR="00CA0BF5">
        <w:fldChar w:fldCharType="end"/>
      </w:r>
      <w:r w:rsidR="000B386B">
        <w:t>)</w:t>
      </w:r>
      <w:r w:rsidRPr="00396210">
        <w:t>.</w:t>
      </w:r>
      <w:bookmarkEnd w:id="84"/>
      <w:r w:rsidRPr="00396210">
        <w:t xml:space="preserve"> </w:t>
      </w:r>
      <w:bookmarkStart w:id="88" w:name="_Hlk501454068"/>
      <w:bookmarkEnd w:id="83"/>
      <w:bookmarkEnd w:id="85"/>
      <w:r w:rsidRPr="00396210">
        <w:t xml:space="preserve">Avec ces contraintes, </w:t>
      </w:r>
      <w:r w:rsidR="00CA0BF5">
        <w:t xml:space="preserve">le problème de la détermination de la structure secondaire </w:t>
      </w:r>
      <w:r w:rsidRPr="00396210">
        <w:t>peut être résolu avec la programmation dynamique en O(n</w:t>
      </w:r>
      <w:r w:rsidRPr="005668CB">
        <w:rPr>
          <w:vertAlign w:val="superscript"/>
        </w:rPr>
        <w:t>3</w:t>
      </w:r>
      <w:r w:rsidRPr="00396210">
        <w:t>)</w:t>
      </w:r>
      <w:r w:rsidR="009C4B88">
        <w:t xml:space="preserve">, sans ces contraintes le problème </w:t>
      </w:r>
      <w:r w:rsidR="004A2FB9">
        <w:t xml:space="preserve">peut </w:t>
      </w:r>
      <w:r w:rsidR="009C4B88">
        <w:t>croit</w:t>
      </w:r>
      <w:r w:rsidR="004A2FB9">
        <w:t>e</w:t>
      </w:r>
      <w:r w:rsidR="009C4B88">
        <w:t xml:space="preserve"> de façon exponentielle en fonction de la longueur de l’ARN</w:t>
      </w:r>
      <w:r w:rsidRPr="00396210">
        <w:t>.</w:t>
      </w:r>
      <w:bookmarkEnd w:id="88"/>
      <w:r w:rsidRPr="00396210">
        <w:t xml:space="preserve"> Il faut garder en tête que la majorité des liens entre les nucléotides sont compatibles avec ces critères, mais que les SS ainsi créés ne peuvent pas expliquer l’entièreté des phénomènes de réactivité chimique</w:t>
      </w:r>
      <w:r w:rsidR="009C4B88">
        <w:t xml:space="preserve">. </w:t>
      </w:r>
      <w:bookmarkEnd w:id="82"/>
      <w:r w:rsidR="009C4B88">
        <w:t>La figure 6 est un exemple de tige suivi d’une boucle.</w:t>
      </w:r>
      <w:r w:rsidR="004A2FB9">
        <w:t xml:space="preserve"> De façon générale, l</w:t>
      </w:r>
      <w:r w:rsidR="009C4B88">
        <w:t xml:space="preserve">a structure secondaire est </w:t>
      </w:r>
      <w:r w:rsidR="005155B3">
        <w:t xml:space="preserve">définie par le réseau composé </w:t>
      </w:r>
      <w:r w:rsidR="009C4B88">
        <w:t xml:space="preserve">des paires de base </w:t>
      </w:r>
      <w:r w:rsidR="005155B3">
        <w:t>et des liens covalents entre les nucléotides</w:t>
      </w:r>
      <w:r w:rsidR="009C4B88">
        <w:t>.</w:t>
      </w:r>
    </w:p>
    <w:p w:rsidR="004B4255" w:rsidRPr="004B4255" w:rsidRDefault="00980828" w:rsidP="00980828">
      <w:pPr>
        <w:pStyle w:val="Heading3"/>
        <w:rPr>
          <w:sz w:val="27"/>
          <w:lang w:eastAsia="en-CA"/>
        </w:rPr>
      </w:pPr>
      <w:bookmarkStart w:id="89" w:name="_Toc502671835"/>
      <w:bookmarkStart w:id="90" w:name="_Hlk501466015"/>
      <w:r>
        <w:t>1.5.3</w:t>
      </w:r>
      <w:bookmarkEnd w:id="89"/>
      <w:r w:rsidR="004A2FB9">
        <w:t xml:space="preserve"> Les cycles</w:t>
      </w:r>
    </w:p>
    <w:p w:rsidR="004A2FB9" w:rsidRDefault="004A2FB9" w:rsidP="004A2FB9">
      <w:pPr>
        <w:pStyle w:val="Paragraphe"/>
      </w:pPr>
      <w:r>
        <w:t xml:space="preserve">Pour étudier la réactivité des nucléotides, il est </w:t>
      </w:r>
      <w:r w:rsidR="005155B3">
        <w:t>pratique</w:t>
      </w:r>
      <w:r>
        <w:t xml:space="preserve"> de sous diviser l’ARN. </w:t>
      </w:r>
      <w:r w:rsidR="005155B3">
        <w:t>Un</w:t>
      </w:r>
      <w:r w:rsidR="005155B3" w:rsidRPr="004B4255">
        <w:t xml:space="preserve"> </w:t>
      </w:r>
      <w:r w:rsidR="005155B3">
        <w:t>cycle</w:t>
      </w:r>
      <w:r>
        <w:t xml:space="preserve"> est</w:t>
      </w:r>
      <w:r w:rsidR="00D35813" w:rsidRPr="004B4255">
        <w:t xml:space="preserve"> </w:t>
      </w:r>
      <w:r>
        <w:t xml:space="preserve">une </w:t>
      </w:r>
      <w:r w:rsidR="009C4B88">
        <w:t>sous-structures</w:t>
      </w:r>
      <w:r w:rsidR="005155B3">
        <w:t xml:space="preserve"> (S-S)</w:t>
      </w:r>
      <w:r w:rsidR="009C4B88">
        <w:t xml:space="preserve"> </w:t>
      </w:r>
      <w:r w:rsidR="00D35813" w:rsidRPr="004B4255">
        <w:t xml:space="preserve">de la SS des ARN. Un ARN, dans sa forme finale, est composé de boucles, de double hélice, de jonctions et de motifs tertiaires. La </w:t>
      </w:r>
      <w:r w:rsidR="00D35813" w:rsidRPr="004B4255">
        <w:lastRenderedPageBreak/>
        <w:t xml:space="preserve">définition des </w:t>
      </w:r>
      <w:r w:rsidR="005155B3">
        <w:t>cycles</w:t>
      </w:r>
      <w:r w:rsidRPr="004B4255">
        <w:t xml:space="preserve"> </w:t>
      </w:r>
      <w:r w:rsidR="00D35813" w:rsidRPr="004B4255">
        <w:t>s’appuie sur les paires de bases. Par exemple,</w:t>
      </w:r>
      <w:r>
        <w:t xml:space="preserve"> dans ce mémoire, on désigne par </w:t>
      </w:r>
      <w:r w:rsidRPr="004B4255">
        <w:t xml:space="preserve">« </w:t>
      </w:r>
      <w:r w:rsidRPr="009C4B88">
        <w:rPr>
          <w:rFonts w:ascii="Baskerville Old Face" w:hAnsi="Baskerville Old Face"/>
        </w:rPr>
        <w:t>2_2</w:t>
      </w:r>
      <w:r w:rsidRPr="004B4255">
        <w:t xml:space="preserve"> »</w:t>
      </w:r>
      <w:r>
        <w:t>,</w:t>
      </w:r>
      <w:r w:rsidR="00D35813" w:rsidRPr="004B4255">
        <w:t xml:space="preserve"> le </w:t>
      </w:r>
      <w:r w:rsidR="005155B3">
        <w:t>cycle</w:t>
      </w:r>
      <w:r w:rsidRPr="004B4255">
        <w:t xml:space="preserve"> </w:t>
      </w:r>
      <w:r w:rsidR="00D35813" w:rsidRPr="004B4255">
        <w:t>le plus fréquent</w:t>
      </w:r>
      <w:r>
        <w:t>. Il</w:t>
      </w:r>
      <w:r w:rsidR="00D35813" w:rsidRPr="004B4255">
        <w:t xml:space="preserve"> a deux paires de bases adjacentes et forment un </w:t>
      </w:r>
      <w:r w:rsidR="005155B3">
        <w:t>cycle de 4 nucléotides</w:t>
      </w:r>
      <w:r>
        <w:t xml:space="preserve">. </w:t>
      </w:r>
      <w:r>
        <w:t xml:space="preserve">Le tableau I présente 2 </w:t>
      </w:r>
      <w:r w:rsidR="005155B3">
        <w:t>cycles</w:t>
      </w:r>
      <w:r>
        <w:t xml:space="preserve">, le « </w:t>
      </w:r>
      <w:r w:rsidRPr="009C4B88">
        <w:rPr>
          <w:rFonts w:ascii="Baskerville Old Face" w:hAnsi="Baskerville Old Face"/>
        </w:rPr>
        <w:t>2_2</w:t>
      </w:r>
      <w:r>
        <w:t> </w:t>
      </w:r>
      <w:r>
        <w:t>»</w:t>
      </w:r>
      <w:r w:rsidRPr="004B4255">
        <w:t xml:space="preserve"> </w:t>
      </w:r>
      <w:r>
        <w:t xml:space="preserve">est le composant principal des doubles hélices et le « </w:t>
      </w:r>
      <w:r w:rsidRPr="009C4B88">
        <w:rPr>
          <w:rFonts w:ascii="Baskerville Old Face" w:hAnsi="Baskerville Old Face"/>
        </w:rPr>
        <w:t>4_4</w:t>
      </w:r>
      <w:r>
        <w:t xml:space="preserve"> » est un renflement interne à une double hélice.</w:t>
      </w:r>
    </w:p>
    <w:p w:rsidR="009C4B88" w:rsidRDefault="009C4B88" w:rsidP="009C4B88">
      <w:pPr>
        <w:pStyle w:val="Tableau"/>
      </w:pPr>
      <w:r>
        <w:t xml:space="preserve">Représentation de deux </w:t>
      </w:r>
      <w:r w:rsidR="00794739">
        <w:t>cycles</w:t>
      </w:r>
    </w:p>
    <w:tbl>
      <w:tblPr>
        <w:tblStyle w:val="PlainTable3"/>
        <w:tblW w:w="0" w:type="auto"/>
        <w:tblLook w:val="04A0" w:firstRow="1" w:lastRow="0" w:firstColumn="1" w:lastColumn="0" w:noHBand="0" w:noVBand="1"/>
      </w:tblPr>
      <w:tblGrid>
        <w:gridCol w:w="1879"/>
        <w:gridCol w:w="2643"/>
        <w:gridCol w:w="3732"/>
      </w:tblGrid>
      <w:tr w:rsidR="009C4B88" w:rsidTr="009C4B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9" w:type="dxa"/>
            <w:tcBorders>
              <w:bottom w:val="none" w:sz="0" w:space="0" w:color="auto"/>
              <w:right w:val="none" w:sz="0" w:space="0" w:color="auto"/>
            </w:tcBorders>
            <w:vAlign w:val="center"/>
          </w:tcPr>
          <w:p w:rsidR="009C4B88" w:rsidRDefault="009C4B88" w:rsidP="009C4B88">
            <w:pPr>
              <w:pStyle w:val="Paragraphesuite"/>
              <w:jc w:val="center"/>
            </w:pPr>
            <w:r>
              <w:t>MCN</w:t>
            </w:r>
          </w:p>
        </w:tc>
        <w:tc>
          <w:tcPr>
            <w:tcW w:w="2643" w:type="dxa"/>
            <w:tcBorders>
              <w:bottom w:val="none" w:sz="0" w:space="0" w:color="auto"/>
            </w:tcBorders>
            <w:vAlign w:val="center"/>
          </w:tcPr>
          <w:p w:rsidR="009C4B88" w:rsidRPr="009C4B88" w:rsidRDefault="009C4B88" w:rsidP="009C4B88">
            <w:pPr>
              <w:pStyle w:val="Paragraphesuite"/>
              <w:jc w:val="center"/>
              <w:cnfStyle w:val="100000000000" w:firstRow="1" w:lastRow="0" w:firstColumn="0" w:lastColumn="0" w:oddVBand="0" w:evenVBand="0" w:oddHBand="0" w:evenHBand="0" w:firstRowFirstColumn="0" w:firstRowLastColumn="0" w:lastRowFirstColumn="0" w:lastRowLastColumn="0"/>
              <w:rPr>
                <w:rFonts w:ascii="Baskerville Old Face" w:hAnsi="Baskerville Old Face"/>
                <w:noProof/>
              </w:rPr>
            </w:pPr>
            <w:r w:rsidRPr="009C4B88">
              <w:rPr>
                <w:rFonts w:ascii="Baskerville Old Face" w:hAnsi="Baskerville Old Face"/>
              </w:rPr>
              <w:t>2_2</w:t>
            </w:r>
          </w:p>
        </w:tc>
        <w:tc>
          <w:tcPr>
            <w:tcW w:w="3732" w:type="dxa"/>
            <w:tcBorders>
              <w:bottom w:val="none" w:sz="0" w:space="0" w:color="auto"/>
            </w:tcBorders>
            <w:vAlign w:val="center"/>
          </w:tcPr>
          <w:p w:rsidR="009C4B88" w:rsidRPr="009C4B88" w:rsidRDefault="009C4B88" w:rsidP="009C4B88">
            <w:pPr>
              <w:pStyle w:val="Paragraphesuite"/>
              <w:jc w:val="center"/>
              <w:cnfStyle w:val="100000000000" w:firstRow="1" w:lastRow="0" w:firstColumn="0" w:lastColumn="0" w:oddVBand="0" w:evenVBand="0" w:oddHBand="0" w:evenHBand="0" w:firstRowFirstColumn="0" w:firstRowLastColumn="0" w:lastRowFirstColumn="0" w:lastRowLastColumn="0"/>
              <w:rPr>
                <w:rFonts w:ascii="Baskerville Old Face" w:hAnsi="Baskerville Old Face"/>
              </w:rPr>
            </w:pPr>
            <w:r w:rsidRPr="009C4B88">
              <w:rPr>
                <w:rFonts w:ascii="Baskerville Old Face" w:hAnsi="Baskerville Old Face"/>
              </w:rPr>
              <w:t>4_4</w:t>
            </w:r>
          </w:p>
        </w:tc>
      </w:tr>
      <w:tr w:rsidR="009C4B88" w:rsidTr="009C4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9" w:type="dxa"/>
            <w:tcBorders>
              <w:right w:val="none" w:sz="0" w:space="0" w:color="auto"/>
            </w:tcBorders>
            <w:vAlign w:val="center"/>
          </w:tcPr>
          <w:p w:rsidR="009C4B88" w:rsidRDefault="009C4B88" w:rsidP="009C4B88">
            <w:pPr>
              <w:pStyle w:val="Paragraphesuite"/>
              <w:jc w:val="center"/>
              <w:rPr>
                <w:noProof/>
              </w:rPr>
            </w:pPr>
            <w:r>
              <w:rPr>
                <w:noProof/>
              </w:rPr>
              <w:t>Figure</w:t>
            </w:r>
          </w:p>
        </w:tc>
        <w:tc>
          <w:tcPr>
            <w:tcW w:w="2643" w:type="dxa"/>
            <w:vAlign w:val="center"/>
          </w:tcPr>
          <w:p w:rsidR="009C4B88" w:rsidRDefault="009C4B88" w:rsidP="009C4B88">
            <w:pPr>
              <w:pStyle w:val="Paragraphesuite"/>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954E532" wp14:editId="58E99CDC">
                  <wp:extent cx="846455" cy="812165"/>
                  <wp:effectExtent l="0" t="0" r="0" b="698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6455" cy="812165"/>
                          </a:xfrm>
                          <a:prstGeom prst="rect">
                            <a:avLst/>
                          </a:prstGeom>
                          <a:noFill/>
                          <a:ln>
                            <a:noFill/>
                          </a:ln>
                        </pic:spPr>
                      </pic:pic>
                    </a:graphicData>
                  </a:graphic>
                </wp:inline>
              </w:drawing>
            </w:r>
          </w:p>
        </w:tc>
        <w:tc>
          <w:tcPr>
            <w:tcW w:w="3732" w:type="dxa"/>
            <w:vAlign w:val="center"/>
          </w:tcPr>
          <w:p w:rsidR="009C4B88" w:rsidRDefault="009C4B88" w:rsidP="009C4B88">
            <w:pPr>
              <w:pStyle w:val="Paragraphesuite"/>
              <w:jc w:val="center"/>
              <w:cnfStyle w:val="000000100000" w:firstRow="0" w:lastRow="0" w:firstColumn="0" w:lastColumn="0" w:oddVBand="0" w:evenVBand="0" w:oddHBand="1" w:evenHBand="0" w:firstRowFirstColumn="0" w:firstRowLastColumn="0" w:lastRowFirstColumn="0" w:lastRowLastColumn="0"/>
            </w:pPr>
            <w:r>
              <w:object w:dxaOrig="3225" w:dyaOrig="1530">
                <v:shape id="_x0000_i1109" type="#_x0000_t75" style="width:160.85pt;height:76.7pt" o:ole="">
                  <v:imagedata r:id="rId28" o:title=""/>
                </v:shape>
                <o:OLEObject Type="Embed" ProgID="PBrush" ShapeID="_x0000_i1109" DrawAspect="Content" ObjectID="_1594818289" r:id="rId29"/>
              </w:object>
            </w:r>
          </w:p>
        </w:tc>
      </w:tr>
      <w:tr w:rsidR="009C4B88" w:rsidTr="009C4B88">
        <w:tc>
          <w:tcPr>
            <w:cnfStyle w:val="001000000000" w:firstRow="0" w:lastRow="0" w:firstColumn="1" w:lastColumn="0" w:oddVBand="0" w:evenVBand="0" w:oddHBand="0" w:evenHBand="0" w:firstRowFirstColumn="0" w:firstRowLastColumn="0" w:lastRowFirstColumn="0" w:lastRowLastColumn="0"/>
            <w:tcW w:w="1879" w:type="dxa"/>
            <w:tcBorders>
              <w:right w:val="none" w:sz="0" w:space="0" w:color="auto"/>
            </w:tcBorders>
            <w:vAlign w:val="center"/>
          </w:tcPr>
          <w:p w:rsidR="009C4B88" w:rsidRDefault="009C4B88" w:rsidP="009C4B88">
            <w:pPr>
              <w:pStyle w:val="Paragraphesuite"/>
              <w:jc w:val="center"/>
            </w:pPr>
            <w:r>
              <w:t>Identifiant</w:t>
            </w:r>
          </w:p>
        </w:tc>
        <w:tc>
          <w:tcPr>
            <w:tcW w:w="2643" w:type="dxa"/>
            <w:vAlign w:val="center"/>
          </w:tcPr>
          <w:p w:rsidR="009C4B88" w:rsidRDefault="009C4B88" w:rsidP="009C4B88">
            <w:pPr>
              <w:pStyle w:val="Paragraphesuite"/>
              <w:jc w:val="center"/>
              <w:cnfStyle w:val="000000000000" w:firstRow="0" w:lastRow="0" w:firstColumn="0" w:lastColumn="0" w:oddVBand="0" w:evenVBand="0" w:oddHBand="0" w:evenHBand="0" w:firstRowFirstColumn="0" w:firstRowLastColumn="0" w:lastRowFirstColumn="0" w:lastRowLastColumn="0"/>
            </w:pPr>
            <w:r>
              <w:t>2_2_GG_CC</w:t>
            </w:r>
          </w:p>
        </w:tc>
        <w:tc>
          <w:tcPr>
            <w:tcW w:w="3732" w:type="dxa"/>
            <w:vAlign w:val="center"/>
          </w:tcPr>
          <w:p w:rsidR="009C4B88" w:rsidRDefault="009C4B88" w:rsidP="009C4B88">
            <w:pPr>
              <w:pStyle w:val="Paragraphesuite"/>
              <w:jc w:val="center"/>
              <w:cnfStyle w:val="000000000000" w:firstRow="0" w:lastRow="0" w:firstColumn="0" w:lastColumn="0" w:oddVBand="0" w:evenVBand="0" w:oddHBand="0" w:evenHBand="0" w:firstRowFirstColumn="0" w:firstRowLastColumn="0" w:lastRowFirstColumn="0" w:lastRowLastColumn="0"/>
            </w:pPr>
            <w:r>
              <w:t>4_4_GAAC-GAAC</w:t>
            </w:r>
          </w:p>
        </w:tc>
      </w:tr>
    </w:tbl>
    <w:p w:rsidR="009C4B88" w:rsidRDefault="00D35813" w:rsidP="009C4B88">
      <w:pPr>
        <w:pStyle w:val="Paragraphe"/>
      </w:pPr>
      <w:r w:rsidRPr="004B4255">
        <w:t xml:space="preserve">Un </w:t>
      </w:r>
      <w:r w:rsidR="005155B3">
        <w:t>cycle</w:t>
      </w:r>
      <w:r w:rsidR="004A2FB9" w:rsidRPr="004B4255">
        <w:t xml:space="preserve"> </w:t>
      </w:r>
      <w:r w:rsidRPr="004B4255">
        <w:t>«</w:t>
      </w:r>
      <w:r w:rsidR="003568C2">
        <w:t> </w:t>
      </w:r>
      <w:r w:rsidRPr="009C4B88">
        <w:rPr>
          <w:rFonts w:ascii="Baskerville Old Face" w:hAnsi="Baskerville Old Face"/>
        </w:rPr>
        <w:t>3_2</w:t>
      </w:r>
      <w:r w:rsidR="003568C2">
        <w:t> </w:t>
      </w:r>
      <w:r w:rsidRPr="004B4255">
        <w:t xml:space="preserve">» est composé d’un nucléotide non pairé au centre de deux nucléotides pairés à deux nucléotides adjacents sur l’autre brin d’ARN, on appelle aussi cette structure : un renflement </w:t>
      </w:r>
      <w:r w:rsidR="009C4B88" w:rsidRPr="004B4255">
        <w:t>d’un</w:t>
      </w:r>
      <w:r w:rsidRPr="004B4255">
        <w:t xml:space="preserve"> nucléotide.</w:t>
      </w:r>
    </w:p>
    <w:p w:rsidR="005155B3" w:rsidRDefault="005155B3" w:rsidP="005155B3">
      <w:pPr>
        <w:pStyle w:val="Paragraphesuite"/>
        <w:jc w:val="center"/>
      </w:pPr>
      <w:r>
        <w:rPr>
          <w:noProof/>
        </w:rPr>
        <w:drawing>
          <wp:inline distT="0" distB="0" distL="0" distR="0">
            <wp:extent cx="1064689" cy="1076325"/>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79594" cy="1091393"/>
                    </a:xfrm>
                    <a:prstGeom prst="rect">
                      <a:avLst/>
                    </a:prstGeom>
                    <a:noFill/>
                    <a:ln>
                      <a:noFill/>
                    </a:ln>
                  </pic:spPr>
                </pic:pic>
              </a:graphicData>
            </a:graphic>
          </wp:inline>
        </w:drawing>
      </w:r>
    </w:p>
    <w:p w:rsidR="00794739" w:rsidRPr="00794739" w:rsidRDefault="005155B3" w:rsidP="00794739">
      <w:pPr>
        <w:pStyle w:val="Figure"/>
        <w:rPr>
          <w:vanish/>
          <w:specVanish/>
        </w:rPr>
      </w:pPr>
      <w:bookmarkStart w:id="91" w:name="_Toc521068638"/>
      <w:r w:rsidRPr="005155B3">
        <w:t xml:space="preserve">Un cycle </w:t>
      </w:r>
      <w:r w:rsidRPr="005155B3">
        <w:t>« </w:t>
      </w:r>
      <w:r w:rsidRPr="005155B3">
        <w:rPr>
          <w:rFonts w:ascii="Baskerville Old Face" w:hAnsi="Baskerville Old Face"/>
        </w:rPr>
        <w:t>3_2</w:t>
      </w:r>
      <w:r w:rsidRPr="005155B3">
        <w:t> »</w:t>
      </w:r>
      <w:r>
        <w:t>.</w:t>
      </w:r>
    </w:p>
    <w:p w:rsidR="005155B3" w:rsidRDefault="005155B3" w:rsidP="00794739">
      <w:pPr>
        <w:pStyle w:val="Figure2"/>
      </w:pPr>
      <w:r>
        <w:t xml:space="preserve"> Les liens en rouge sont des liens covalents entre les nucléotides et les liens noire sont les liens formant les paires de bases. Le nucléotide en rouge est le nucléotide d’intérêt.</w:t>
      </w:r>
      <w:bookmarkEnd w:id="91"/>
    </w:p>
    <w:p w:rsidR="005155B3" w:rsidRDefault="005155B3" w:rsidP="009C4B88">
      <w:pPr>
        <w:pStyle w:val="Paragraphe"/>
      </w:pPr>
    </w:p>
    <w:p w:rsidR="00794739" w:rsidRDefault="00794739" w:rsidP="00794739">
      <w:pPr>
        <w:pStyle w:val="Heading2"/>
      </w:pPr>
      <w:r>
        <w:lastRenderedPageBreak/>
        <w:t>Les sous-structures</w:t>
      </w:r>
    </w:p>
    <w:p w:rsidR="00794739" w:rsidRDefault="00794739" w:rsidP="00794739">
      <w:pPr>
        <w:pStyle w:val="Paragraphesuite"/>
      </w:pPr>
      <w:r>
        <w:t xml:space="preserve">Pour caractériser un nucléotides deux types de sous structures ont été utilisé : </w:t>
      </w:r>
    </w:p>
    <w:p w:rsidR="00794739" w:rsidRDefault="00794739" w:rsidP="00794739">
      <w:pPr>
        <w:pStyle w:val="Paragraphe"/>
        <w:numPr>
          <w:ilvl w:val="0"/>
          <w:numId w:val="39"/>
        </w:numPr>
      </w:pPr>
      <w:r>
        <w:t>Des cycles simples. C’est-à-dire, lorsque le nucléotide est pairé, deux entrées sont ajoutées dans la base de données (une pour le cycle en 5’ et l’autre pour le cycle en 3’). Ces motifs sont plus petits. Dans l’exemple de la figure 7, la cytosine fait partie de deux cycles.</w:t>
      </w:r>
    </w:p>
    <w:p w:rsidR="00794739" w:rsidRDefault="00794739" w:rsidP="00794739">
      <w:pPr>
        <w:pStyle w:val="Paragraphe"/>
        <w:numPr>
          <w:ilvl w:val="0"/>
          <w:numId w:val="39"/>
        </w:numPr>
      </w:pPr>
      <w:r>
        <w:t xml:space="preserve">Une sous-structure englobant le nucléotide. C’est-à-dire qu’il y a invariablement une entrée </w:t>
      </w:r>
      <w:r>
        <w:t>peu</w:t>
      </w:r>
      <w:r>
        <w:t xml:space="preserve"> importe l’état pairé ou non du nucléotide.</w:t>
      </w:r>
    </w:p>
    <w:p w:rsidR="005155B3" w:rsidRDefault="00794739" w:rsidP="00794739">
      <w:pPr>
        <w:pStyle w:val="Paragraphesuite"/>
      </w:pPr>
      <w:r>
        <w:t>L</w:t>
      </w:r>
      <w:r w:rsidR="005155B3">
        <w:t>e chevauchement d</w:t>
      </w:r>
      <w:r>
        <w:t xml:space="preserve">e deux cycles est illustré dans la figure 7. </w:t>
      </w:r>
      <w:r w:rsidR="005155B3">
        <w:t xml:space="preserve"> </w:t>
      </w:r>
    </w:p>
    <w:p w:rsidR="00794739" w:rsidRPr="00794739" w:rsidRDefault="00794739" w:rsidP="00794739">
      <w:pPr>
        <w:pStyle w:val="Paragraphe"/>
      </w:pPr>
      <w:r>
        <w:rPr>
          <w:noProof/>
        </w:rPr>
        <w:drawing>
          <wp:inline distT="0" distB="0" distL="0" distR="0">
            <wp:extent cx="3421380" cy="2317750"/>
            <wp:effectExtent l="0" t="0" r="7620" b="63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1380" cy="2317750"/>
                    </a:xfrm>
                    <a:prstGeom prst="rect">
                      <a:avLst/>
                    </a:prstGeom>
                    <a:noFill/>
                    <a:ln>
                      <a:noFill/>
                    </a:ln>
                  </pic:spPr>
                </pic:pic>
              </a:graphicData>
            </a:graphic>
          </wp:inline>
        </w:drawing>
      </w:r>
    </w:p>
    <w:p w:rsidR="009C4B88" w:rsidRDefault="009C4B88" w:rsidP="009C4B88">
      <w:pPr>
        <w:pStyle w:val="Paragraphe"/>
        <w:jc w:val="center"/>
        <w:rPr>
          <w:b/>
        </w:rPr>
      </w:pPr>
    </w:p>
    <w:p w:rsidR="00794739" w:rsidRPr="00794739" w:rsidRDefault="00794739" w:rsidP="00794739">
      <w:pPr>
        <w:pStyle w:val="Figure"/>
        <w:rPr>
          <w:vanish/>
          <w:specVanish/>
        </w:rPr>
      </w:pPr>
      <w:bookmarkStart w:id="92" w:name="_Toc521068639"/>
      <w:r>
        <w:t>Une s</w:t>
      </w:r>
      <w:r w:rsidR="009C4B88" w:rsidRPr="005155B3">
        <w:t xml:space="preserve">ous-structure formée de deux </w:t>
      </w:r>
      <w:r w:rsidR="005155B3" w:rsidRPr="005155B3">
        <w:t>cycles</w:t>
      </w:r>
      <w:r w:rsidR="009C4B88" w:rsidRPr="005155B3">
        <w:t xml:space="preserve"> collés</w:t>
      </w:r>
      <w:r>
        <w:t>.</w:t>
      </w:r>
      <w:bookmarkEnd w:id="92"/>
    </w:p>
    <w:p w:rsidR="005155B3" w:rsidRPr="00794739" w:rsidRDefault="00794739" w:rsidP="00794739">
      <w:pPr>
        <w:pStyle w:val="Figure2"/>
        <w:rPr>
          <w:vanish/>
        </w:rPr>
      </w:pPr>
      <w:r>
        <w:t xml:space="preserve"> </w:t>
      </w:r>
      <w:r w:rsidR="009C4B88" w:rsidRPr="00794739">
        <w:t>L’identifiant</w:t>
      </w:r>
      <w:r w:rsidR="005155B3" w:rsidRPr="00794739">
        <w:t xml:space="preserve"> complet</w:t>
      </w:r>
      <w:r w:rsidR="009C4B88" w:rsidRPr="00794739">
        <w:t xml:space="preserve"> de cette sous-structure est : « 3_2-AAC-AA_pos_2&amp;2_2-CG-CA_pos_0 ». Le nucléotide d’intérêt est le premier nucléotide du </w:t>
      </w:r>
      <w:r w:rsidR="005155B3" w:rsidRPr="00794739">
        <w:t>cycle</w:t>
      </w:r>
      <w:r w:rsidR="009C4B88" w:rsidRPr="00794739">
        <w:t xml:space="preserve"> « 3_2 », sont identifiant permet de comparer les nucléotides se trouvant dans la même sous-structure dans d’autres ARN.</w:t>
      </w:r>
      <w:r w:rsidR="005155B3">
        <w:br w:type="page"/>
      </w:r>
    </w:p>
    <w:p w:rsidR="009C4B88" w:rsidRDefault="009C4B88" w:rsidP="009C4B88">
      <w:pPr>
        <w:pStyle w:val="Paragraphe"/>
        <w:jc w:val="center"/>
        <w:rPr>
          <w:lang w:val="en-US"/>
        </w:rPr>
      </w:pPr>
      <w:r>
        <w:rPr>
          <w:noProof/>
        </w:rPr>
        <w:lastRenderedPageBreak/>
        <w:drawing>
          <wp:inline distT="0" distB="0" distL="0" distR="0" wp14:anchorId="632E2202" wp14:editId="7BDB8A74">
            <wp:extent cx="1144586" cy="2206456"/>
            <wp:effectExtent l="2540" t="0" r="127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1196629" cy="2306782"/>
                    </a:xfrm>
                    <a:prstGeom prst="rect">
                      <a:avLst/>
                    </a:prstGeom>
                    <a:noFill/>
                    <a:ln>
                      <a:noFill/>
                    </a:ln>
                  </pic:spPr>
                </pic:pic>
              </a:graphicData>
            </a:graphic>
          </wp:inline>
        </w:drawing>
      </w:r>
    </w:p>
    <w:p w:rsidR="00794739" w:rsidRPr="00794739" w:rsidRDefault="009C4B88" w:rsidP="00794739">
      <w:pPr>
        <w:pStyle w:val="Figure"/>
        <w:rPr>
          <w:vanish/>
          <w:specVanish/>
        </w:rPr>
      </w:pPr>
      <w:bookmarkStart w:id="93" w:name="_Toc521068640"/>
      <w:r w:rsidRPr="00794739">
        <w:t xml:space="preserve">Représentation de trois </w:t>
      </w:r>
      <w:r w:rsidR="005155B3" w:rsidRPr="00794739">
        <w:t>cycles</w:t>
      </w:r>
      <w:r w:rsidR="00794739">
        <w:t xml:space="preserve"> se chevauchant</w:t>
      </w:r>
      <w:r w:rsidRPr="00794739">
        <w:t>.</w:t>
      </w:r>
    </w:p>
    <w:p w:rsidR="009C4B88" w:rsidRPr="00EA3D0A" w:rsidRDefault="009C4B88" w:rsidP="00794739">
      <w:pPr>
        <w:pStyle w:val="Figure2"/>
      </w:pPr>
      <w:r w:rsidRPr="00794739">
        <w:t xml:space="preserve"> Ici, on voit </w:t>
      </w:r>
      <w:r w:rsidR="00794739" w:rsidRPr="00794739">
        <w:t xml:space="preserve">bien </w:t>
      </w:r>
      <w:r w:rsidRPr="00794739">
        <w:t xml:space="preserve">que les </w:t>
      </w:r>
      <w:r w:rsidR="005155B3" w:rsidRPr="00794739">
        <w:t>cycles</w:t>
      </w:r>
      <w:r w:rsidRPr="00794739">
        <w:t xml:space="preserve"> se chevauchent. La boite bleue et la boite verte entoure</w:t>
      </w:r>
      <w:r w:rsidR="005155B3" w:rsidRPr="00794739">
        <w:t>nt</w:t>
      </w:r>
      <w:r w:rsidRPr="00794739">
        <w:t xml:space="preserve"> </w:t>
      </w:r>
      <w:r w:rsidR="005155B3" w:rsidRPr="00794739">
        <w:t xml:space="preserve">un cycle </w:t>
      </w:r>
      <w:r w:rsidRPr="00794739">
        <w:t>« 2_2 ».</w:t>
      </w:r>
      <w:r>
        <w:t xml:space="preserve"> La boite rouge entoure un </w:t>
      </w:r>
      <w:r w:rsidR="005155B3">
        <w:t>cycle</w:t>
      </w:r>
      <w:r>
        <w:t xml:space="preserve"> à 5 nucléotides, un « </w:t>
      </w:r>
      <w:r w:rsidRPr="004A2FB9">
        <w:rPr>
          <w:rFonts w:ascii="Baskerville Old Face" w:hAnsi="Baskerville Old Face"/>
        </w:rPr>
        <w:t>5</w:t>
      </w:r>
      <w:r>
        <w:t xml:space="preserve"> ». Lorsqu’on s’intéresse à un nucléotide en particulier, les nucléotides pairés se trouve à la jonction de deux </w:t>
      </w:r>
      <w:r w:rsidR="005155B3">
        <w:t>cycles</w:t>
      </w:r>
      <w:r>
        <w:t xml:space="preserve"> tandis que les nucléotides non pairés font partie d’un seul </w:t>
      </w:r>
      <w:r w:rsidR="005155B3">
        <w:t>cycle</w:t>
      </w:r>
      <w:r>
        <w:t>.</w:t>
      </w:r>
      <w:r w:rsidRPr="009C4B88">
        <w:t xml:space="preserve"> </w:t>
      </w:r>
      <w:r>
        <w:t>Cette figure</w:t>
      </w:r>
      <w:r>
        <w:t xml:space="preserve"> est tirée du manuel d’instruction de MCFlashfold (</w:t>
      </w:r>
      <w:r>
        <w:rPr>
          <w:noProof/>
        </w:rPr>
        <w:t>2015,</w:t>
      </w:r>
      <w:r>
        <w:t xml:space="preserve"> </w:t>
      </w:r>
      <w:r>
        <w:rPr>
          <w:noProof/>
        </w:rPr>
        <w:t xml:space="preserve">Dallaire, P. and F. Major, </w:t>
      </w:r>
      <w:r>
        <w:rPr>
          <w:i/>
          <w:noProof/>
        </w:rPr>
        <w:t>MCFlashfold (mcff version 34) user manual).</w:t>
      </w:r>
      <w:r w:rsidR="004A2FB9">
        <w:rPr>
          <w:noProof/>
        </w:rPr>
        <w:t xml:space="preserve"> Les boites ont été ajoutées.</w:t>
      </w:r>
      <w:bookmarkEnd w:id="93"/>
      <w:r w:rsidR="004A2FB9">
        <w:rPr>
          <w:noProof/>
        </w:rPr>
        <w:t xml:space="preserve"> </w:t>
      </w:r>
    </w:p>
    <w:p w:rsidR="00135DC4" w:rsidRDefault="00D35813" w:rsidP="004B4255">
      <w:pPr>
        <w:pStyle w:val="Paragraphesuite"/>
      </w:pPr>
      <w:r w:rsidRPr="004B4255">
        <w:t>Dans ce mémoire, une chaine de caractère identifie</w:t>
      </w:r>
      <w:r w:rsidR="009C4B88">
        <w:t xml:space="preserve"> les sous-structure</w:t>
      </w:r>
      <w:r w:rsidRPr="004B4255">
        <w:t xml:space="preserve">. </w:t>
      </w:r>
      <w:r w:rsidR="00E15844">
        <w:t>Un</w:t>
      </w:r>
      <w:r w:rsidRPr="004B4255">
        <w:t xml:space="preserve"> </w:t>
      </w:r>
      <w:r w:rsidR="009C4B88">
        <w:t xml:space="preserve">« </w:t>
      </w:r>
      <w:r w:rsidRPr="004B4255">
        <w:t>diagramme</w:t>
      </w:r>
      <w:r w:rsidR="00135DC4">
        <w:t xml:space="preserve"> à rail</w:t>
      </w:r>
      <w:r w:rsidR="009C4B88">
        <w:t xml:space="preserve"> »</w:t>
      </w:r>
      <w:r w:rsidRPr="004B4255">
        <w:t xml:space="preserve"> des expres</w:t>
      </w:r>
      <w:r w:rsidR="0032176C">
        <w:t xml:space="preserve">sions régulières </w:t>
      </w:r>
      <w:r w:rsidR="009C4B88">
        <w:t xml:space="preserve">représentant les </w:t>
      </w:r>
      <w:r w:rsidR="005155B3">
        <w:t>identifiants</w:t>
      </w:r>
      <w:r w:rsidR="009C4B88">
        <w:t xml:space="preserve"> </w:t>
      </w:r>
      <w:r w:rsidRPr="004B4255">
        <w:t>est placé en annexe. Une description textuelle est faite maintenant.</w:t>
      </w:r>
      <w:r w:rsidR="0032176C">
        <w:t xml:space="preserve"> </w:t>
      </w:r>
      <w:r w:rsidR="005155B3">
        <w:t>Les deux sortes de sous-structures utilisent le même identifiant de base.</w:t>
      </w:r>
    </w:p>
    <w:p w:rsidR="009C4B88" w:rsidRPr="004A2FB9" w:rsidRDefault="009C4B88" w:rsidP="009C4B88">
      <w:pPr>
        <w:pStyle w:val="Heading3"/>
      </w:pPr>
      <w:r>
        <w:t>1.5.4 L’identifiant</w:t>
      </w:r>
      <w:r w:rsidR="004A2FB9">
        <w:t xml:space="preserve"> unique</w:t>
      </w:r>
      <w:r>
        <w:t xml:space="preserve"> d’un nucléotide</w:t>
      </w:r>
      <w:r w:rsidR="004A2FB9">
        <w:t xml:space="preserve"> à l’intérieur d’une sous-structure</w:t>
      </w:r>
    </w:p>
    <w:p w:rsidR="00D35813" w:rsidRDefault="007D62B4" w:rsidP="009C4B88">
      <w:pPr>
        <w:pStyle w:val="Paragraphe"/>
      </w:pPr>
      <w:r>
        <w:t xml:space="preserve">L’identifiant </w:t>
      </w:r>
      <w:r w:rsidR="009C4B88">
        <w:t xml:space="preserve">d’un nucléotide à l’intérieur d’une sous-structure </w:t>
      </w:r>
      <w:r w:rsidR="0032176C">
        <w:t>est</w:t>
      </w:r>
      <w:r w:rsidR="004A2FB9">
        <w:t xml:space="preserve"> composé d’un ou deux « </w:t>
      </w:r>
      <w:r w:rsidR="005155B3">
        <w:t>cycle</w:t>
      </w:r>
      <w:r w:rsidR="004A2FB9">
        <w:t xml:space="preserve"> augmenté », lorsqu’il y en a deux, un « &amp; » les séparent. Chaque « </w:t>
      </w:r>
      <w:r w:rsidR="005155B3">
        <w:t>cycle</w:t>
      </w:r>
      <w:r w:rsidR="004A2FB9">
        <w:t xml:space="preserve"> </w:t>
      </w:r>
      <w:r w:rsidR="004A2FB9">
        <w:t>augmenté</w:t>
      </w:r>
      <w:r w:rsidR="004A2FB9">
        <w:t xml:space="preserve"> » est</w:t>
      </w:r>
      <w:r w:rsidR="0032176C">
        <w:t xml:space="preserve"> formé </w:t>
      </w:r>
      <w:r>
        <w:t>d</w:t>
      </w:r>
      <w:r w:rsidR="004A2FB9">
        <w:t>’un</w:t>
      </w:r>
      <w:r w:rsidR="0032176C">
        <w:t xml:space="preserve"> type, </w:t>
      </w:r>
      <w:r>
        <w:t>d</w:t>
      </w:r>
      <w:r w:rsidR="004A2FB9">
        <w:t>’une ou deux séquences</w:t>
      </w:r>
      <w:r w:rsidR="0032176C">
        <w:t xml:space="preserve"> et de la position du </w:t>
      </w:r>
      <w:r w:rsidR="009C4B88">
        <w:t>nucléotide</w:t>
      </w:r>
      <w:r w:rsidR="004A2FB9">
        <w:t xml:space="preserve"> d’intérêt</w:t>
      </w:r>
      <w:r w:rsidR="0032176C">
        <w:t>.</w:t>
      </w:r>
      <w:r w:rsidR="005155B3">
        <w:t xml:space="preserve"> Le terme augmenté réfère à l’addition de la position du nucléotide dans le cycle, cette précision est utile pour prédire la réactivité d’un nucléotide dans une sous-structure.</w:t>
      </w:r>
    </w:p>
    <w:p w:rsidR="00A64D17" w:rsidRPr="00A64D17" w:rsidRDefault="00980828" w:rsidP="00A64D17">
      <w:pPr>
        <w:pStyle w:val="Heading4"/>
      </w:pPr>
      <w:r>
        <w:t xml:space="preserve">1.5.3.1 </w:t>
      </w:r>
      <w:r w:rsidR="00A64D17">
        <w:t>Le type</w:t>
      </w:r>
    </w:p>
    <w:p w:rsidR="00D35813" w:rsidRPr="004B4255" w:rsidRDefault="00D35813" w:rsidP="00173FF5">
      <w:pPr>
        <w:pStyle w:val="Paragraphe"/>
      </w:pPr>
      <w:r w:rsidRPr="004B4255">
        <w:t xml:space="preserve">Dans </w:t>
      </w:r>
      <w:r w:rsidR="004B4255">
        <w:t>tous</w:t>
      </w:r>
      <w:r w:rsidRPr="004B4255">
        <w:t xml:space="preserve"> </w:t>
      </w:r>
      <w:r w:rsidR="004B4255">
        <w:t xml:space="preserve">les </w:t>
      </w:r>
      <w:r w:rsidRPr="004B4255">
        <w:t xml:space="preserve">cas, la chaine de caractère débute </w:t>
      </w:r>
      <w:r w:rsidR="0032176C">
        <w:t xml:space="preserve">toujours </w:t>
      </w:r>
      <w:r w:rsidRPr="004B4255">
        <w:t xml:space="preserve">par le type du </w:t>
      </w:r>
      <w:r w:rsidR="004A2FB9">
        <w:t>CMN (</w:t>
      </w:r>
      <w:r w:rsidR="004A2FB9" w:rsidRPr="004B4255">
        <w:t>«</w:t>
      </w:r>
      <w:r w:rsidR="004A2FB9">
        <w:t> </w:t>
      </w:r>
      <w:r w:rsidR="004A2FB9">
        <w:rPr>
          <w:rFonts w:ascii="Baskerville Old Face" w:hAnsi="Baskerville Old Face"/>
        </w:rPr>
        <w:t>2</w:t>
      </w:r>
      <w:r w:rsidR="004A2FB9" w:rsidRPr="009C4B88">
        <w:rPr>
          <w:rFonts w:ascii="Baskerville Old Face" w:hAnsi="Baskerville Old Face"/>
        </w:rPr>
        <w:t>_2</w:t>
      </w:r>
      <w:r w:rsidR="004A2FB9">
        <w:t> </w:t>
      </w:r>
      <w:r w:rsidR="004A2FB9" w:rsidRPr="004B4255">
        <w:t>»</w:t>
      </w:r>
      <w:r w:rsidR="004A2FB9">
        <w:t>,</w:t>
      </w:r>
      <w:r w:rsidR="004A2FB9" w:rsidRPr="004A2FB9">
        <w:t xml:space="preserve"> </w:t>
      </w:r>
      <w:r w:rsidR="004A2FB9" w:rsidRPr="004B4255">
        <w:t>«</w:t>
      </w:r>
      <w:r w:rsidR="004A2FB9">
        <w:t> </w:t>
      </w:r>
      <w:r w:rsidR="004A2FB9" w:rsidRPr="009C4B88">
        <w:rPr>
          <w:rFonts w:ascii="Baskerville Old Face" w:hAnsi="Baskerville Old Face"/>
        </w:rPr>
        <w:t>3_2</w:t>
      </w:r>
      <w:r w:rsidR="004A2FB9">
        <w:t> </w:t>
      </w:r>
      <w:r w:rsidR="004A2FB9" w:rsidRPr="004B4255">
        <w:t>»</w:t>
      </w:r>
      <w:r w:rsidR="004A2FB9">
        <w:t>,</w:t>
      </w:r>
      <w:r w:rsidR="004A2FB9" w:rsidRPr="004A2FB9">
        <w:t xml:space="preserve"> </w:t>
      </w:r>
      <w:r w:rsidR="004A2FB9" w:rsidRPr="004B4255">
        <w:t>«</w:t>
      </w:r>
      <w:r w:rsidR="004A2FB9">
        <w:t> </w:t>
      </w:r>
      <w:r w:rsidR="004A2FB9">
        <w:rPr>
          <w:rFonts w:ascii="Baskerville Old Face" w:hAnsi="Baskerville Old Face"/>
        </w:rPr>
        <w:t>4</w:t>
      </w:r>
      <w:r w:rsidR="004A2FB9" w:rsidRPr="009C4B88">
        <w:rPr>
          <w:rFonts w:ascii="Baskerville Old Face" w:hAnsi="Baskerville Old Face"/>
        </w:rPr>
        <w:t>_</w:t>
      </w:r>
      <w:r w:rsidR="004A2FB9">
        <w:rPr>
          <w:rFonts w:ascii="Baskerville Old Face" w:hAnsi="Baskerville Old Face"/>
        </w:rPr>
        <w:t>4</w:t>
      </w:r>
      <w:r w:rsidR="004A2FB9">
        <w:t> </w:t>
      </w:r>
      <w:r w:rsidR="004A2FB9" w:rsidRPr="004B4255">
        <w:t>»</w:t>
      </w:r>
      <w:r w:rsidR="004A2FB9">
        <w:t>, etc.)</w:t>
      </w:r>
      <w:r w:rsidRPr="004B4255">
        <w:t>.</w:t>
      </w:r>
      <w:r w:rsidR="004A2FB9">
        <w:t xml:space="preserve"> </w:t>
      </w:r>
      <w:r w:rsidRPr="004B4255">
        <w:t xml:space="preserve"> </w:t>
      </w:r>
    </w:p>
    <w:p w:rsidR="00A64D17" w:rsidRDefault="0032176C" w:rsidP="004B4255">
      <w:pPr>
        <w:pStyle w:val="Paragraphesuite"/>
      </w:pPr>
      <w:r>
        <w:lastRenderedPageBreak/>
        <w:t>Lorsque le</w:t>
      </w:r>
      <w:r w:rsidR="004B4255">
        <w:t xml:space="preserve"> </w:t>
      </w:r>
      <w:r w:rsidR="005155B3">
        <w:t>cycle</w:t>
      </w:r>
      <w:r w:rsidR="004A2FB9">
        <w:t xml:space="preserve"> </w:t>
      </w:r>
      <w:r>
        <w:t>a</w:t>
      </w:r>
      <w:r w:rsidR="004B4255">
        <w:t xml:space="preserve"> </w:t>
      </w:r>
      <w:r w:rsidR="005155B3">
        <w:t>deux</w:t>
      </w:r>
      <w:r w:rsidR="004B4255">
        <w:t xml:space="preserve"> brin</w:t>
      </w:r>
      <w:r w:rsidR="005155B3">
        <w:t>s</w:t>
      </w:r>
      <w:r w:rsidR="004B4255">
        <w:t xml:space="preserve">, </w:t>
      </w:r>
      <w:r>
        <w:t xml:space="preserve">il est </w:t>
      </w:r>
      <w:r w:rsidR="003568C2">
        <w:t xml:space="preserve">délimité par </w:t>
      </w:r>
      <w:r w:rsidR="005155B3">
        <w:t>deux</w:t>
      </w:r>
      <w:r w:rsidR="004B4255">
        <w:t xml:space="preserve"> paires de base</w:t>
      </w:r>
      <w:r w:rsidR="00A64D17">
        <w:t>s</w:t>
      </w:r>
      <w:r w:rsidR="009C4B88">
        <w:t xml:space="preserve"> (deux liaisons non covalentes)</w:t>
      </w:r>
      <w:r w:rsidR="004B4255">
        <w:t>,</w:t>
      </w:r>
      <w:r>
        <w:t xml:space="preserve"> le type </w:t>
      </w:r>
      <w:r w:rsidR="00D35813" w:rsidRPr="004B4255">
        <w:t xml:space="preserve">est composé de deux chiffres </w:t>
      </w:r>
      <w:r w:rsidR="009C4B88">
        <w:t xml:space="preserve">représentant </w:t>
      </w:r>
      <w:r w:rsidR="00D35813" w:rsidRPr="004B4255">
        <w:t>le nombre de nucléotides entre les deux paires</w:t>
      </w:r>
      <w:r w:rsidR="004B4255">
        <w:t xml:space="preserve"> de bases</w:t>
      </w:r>
      <w:r w:rsidR="009C4B88">
        <w:t xml:space="preserve"> </w:t>
      </w:r>
      <w:r w:rsidR="004A2FB9">
        <w:t>plus</w:t>
      </w:r>
      <w:r w:rsidR="009C4B88">
        <w:t xml:space="preserve"> </w:t>
      </w:r>
      <w:r w:rsidR="009C4B88" w:rsidRPr="004B4255">
        <w:t xml:space="preserve">les nucléotides des </w:t>
      </w:r>
      <w:r w:rsidR="009C4B88">
        <w:t xml:space="preserve">paires de </w:t>
      </w:r>
      <w:r w:rsidR="009C4B88" w:rsidRPr="004B4255">
        <w:t>bases</w:t>
      </w:r>
      <w:r w:rsidR="00D35813" w:rsidRPr="004B4255">
        <w:t>.</w:t>
      </w:r>
      <w:r w:rsidR="004B4255">
        <w:t xml:space="preserve"> </w:t>
      </w:r>
      <w:r w:rsidR="00D35813" w:rsidRPr="004B4255">
        <w:t xml:space="preserve">Il débute par le brin du nucléotide d'intérêt. </w:t>
      </w:r>
    </w:p>
    <w:p w:rsidR="004A2FB9" w:rsidRDefault="00A64D17" w:rsidP="009C4B88">
      <w:pPr>
        <w:pStyle w:val="Paragraphe"/>
      </w:pPr>
      <w:r w:rsidRPr="004B4255">
        <w:t>Les boucles sont traitées de la même manière</w:t>
      </w:r>
      <w:r w:rsidR="00173FF5">
        <w:t>,</w:t>
      </w:r>
      <w:r w:rsidRPr="004B4255">
        <w:t xml:space="preserve"> mais elles ont un seul brin. Précisément, pour les boucles, le type du </w:t>
      </w:r>
      <w:r w:rsidR="005155B3">
        <w:t>cycle</w:t>
      </w:r>
      <w:r w:rsidR="004A2FB9">
        <w:t xml:space="preserve"> </w:t>
      </w:r>
      <w:r w:rsidRPr="004B4255">
        <w:t xml:space="preserve">a seulement un </w:t>
      </w:r>
      <w:r w:rsidR="009C4B88">
        <w:t xml:space="preserve">chiffre. </w:t>
      </w:r>
      <w:r>
        <w:t xml:space="preserve">Ce </w:t>
      </w:r>
      <w:r w:rsidR="009C4B88">
        <w:t>chiffre</w:t>
      </w:r>
      <w:r>
        <w:t xml:space="preserve"> est le nombre de nucléotide</w:t>
      </w:r>
      <w:r w:rsidR="00173FF5">
        <w:t>s</w:t>
      </w:r>
      <w:r>
        <w:t xml:space="preserve"> libre</w:t>
      </w:r>
      <w:r w:rsidR="00173FF5">
        <w:t>s</w:t>
      </w:r>
      <w:r>
        <w:t xml:space="preserve"> de la boucle plus les deux derniers nucléotides de l’hélice</w:t>
      </w:r>
      <w:r w:rsidR="009C4B88">
        <w:t xml:space="preserve">. </w:t>
      </w:r>
    </w:p>
    <w:p w:rsidR="004A2FB9" w:rsidRDefault="009C4B88" w:rsidP="009C4B88">
      <w:pPr>
        <w:pStyle w:val="Paragraphe"/>
      </w:pPr>
      <w:r>
        <w:t xml:space="preserve">Seul les </w:t>
      </w:r>
      <w:r w:rsidR="005155B3">
        <w:t>cycles</w:t>
      </w:r>
      <w:r w:rsidR="004A2FB9">
        <w:t xml:space="preserve"> </w:t>
      </w:r>
      <w:r>
        <w:t xml:space="preserve">ayant moins de sept nucléotides sur chaque brin ont </w:t>
      </w:r>
      <w:r w:rsidR="004A2FB9">
        <w:t>un chiffre</w:t>
      </w:r>
      <w:r>
        <w:t xml:space="preserve">, </w:t>
      </w:r>
      <w:r w:rsidR="004A2FB9">
        <w:t>les autres ont un « L ». Deux raisons expliquent ce choix d’implémentation.</w:t>
      </w:r>
    </w:p>
    <w:p w:rsidR="004A2FB9" w:rsidRDefault="005155B3" w:rsidP="004A2FB9">
      <w:pPr>
        <w:pStyle w:val="Paragraphe"/>
        <w:numPr>
          <w:ilvl w:val="0"/>
          <w:numId w:val="40"/>
        </w:numPr>
      </w:pPr>
      <w:r>
        <w:t>Il n’y a pas beaucoup d’occurrence d’une grosse sous-structure</w:t>
      </w:r>
      <w:r w:rsidR="004A2FB9">
        <w:t>.</w:t>
      </w:r>
    </w:p>
    <w:p w:rsidR="00A64D17" w:rsidRPr="00A64D17" w:rsidRDefault="004A2FB9" w:rsidP="004A2FB9">
      <w:pPr>
        <w:pStyle w:val="Paragraphe"/>
        <w:numPr>
          <w:ilvl w:val="0"/>
          <w:numId w:val="40"/>
        </w:numPr>
      </w:pPr>
      <w:r>
        <w:t>L’espace de la base de données est précieuse, ses performances dépendent du nombre d’entrées différentes.</w:t>
      </w:r>
    </w:p>
    <w:p w:rsidR="00A64D17" w:rsidRDefault="00980828" w:rsidP="00A64D17">
      <w:pPr>
        <w:pStyle w:val="Heading4"/>
      </w:pPr>
      <w:bookmarkStart w:id="94" w:name="_Hlk501634157"/>
      <w:r>
        <w:t xml:space="preserve">1.5.3.2 </w:t>
      </w:r>
      <w:bookmarkEnd w:id="94"/>
      <w:r w:rsidR="00A64D17">
        <w:t>La séquence</w:t>
      </w:r>
    </w:p>
    <w:p w:rsidR="00D35813" w:rsidRPr="009C4B88" w:rsidRDefault="00A64D17" w:rsidP="00173FF5">
      <w:pPr>
        <w:pStyle w:val="Paragraphe"/>
      </w:pPr>
      <w:r>
        <w:t xml:space="preserve">Pour les </w:t>
      </w:r>
      <w:r w:rsidR="005155B3">
        <w:t>cycles</w:t>
      </w:r>
      <w:r w:rsidR="004A2FB9">
        <w:t xml:space="preserve"> </w:t>
      </w:r>
      <w:r>
        <w:t>à deux brins, l</w:t>
      </w:r>
      <w:r w:rsidR="00D35813" w:rsidRPr="004B4255">
        <w:t xml:space="preserve">e type est suivi par les séquences, en commençant, </w:t>
      </w:r>
      <w:r w:rsidR="004B4255">
        <w:t>aussi</w:t>
      </w:r>
      <w:r w:rsidR="00D35813" w:rsidRPr="004B4255">
        <w:t xml:space="preserve">, par le brin d'où provient le nucléotide d'intérêt. </w:t>
      </w:r>
      <w:r w:rsidR="007730EB">
        <w:t>Les séquence</w:t>
      </w:r>
      <w:r w:rsidR="00135DC4">
        <w:t>s</w:t>
      </w:r>
      <w:r w:rsidR="007730EB">
        <w:t xml:space="preserve"> sont de la longueur des chiffres du type ou si elles sont égales ou plus grande</w:t>
      </w:r>
      <w:r w:rsidR="00173FF5">
        <w:t>s</w:t>
      </w:r>
      <w:r w:rsidR="007730EB">
        <w:t xml:space="preserve"> </w:t>
      </w:r>
      <w:r w:rsidR="004A2FB9">
        <w:t>à</w:t>
      </w:r>
      <w:r w:rsidR="007730EB">
        <w:t xml:space="preserve"> </w:t>
      </w:r>
      <w:r w:rsidR="009C4B88">
        <w:t>sept</w:t>
      </w:r>
      <w:r w:rsidR="007730EB">
        <w:t>, elles sont remplacées par la lettre « L ».</w:t>
      </w:r>
    </w:p>
    <w:p w:rsidR="00135DC4" w:rsidRPr="00135DC4" w:rsidRDefault="00135DC4" w:rsidP="00173FF5">
      <w:pPr>
        <w:pStyle w:val="Paragraphesuite"/>
      </w:pPr>
      <w:r>
        <w:t xml:space="preserve">Pour les boucles, la séquence débute par le nucléotide pairé en 5’ et se termine par le nucléotide pairé en 3’. </w:t>
      </w:r>
      <w:r w:rsidR="009C4B88">
        <w:t>Une fois encore, l</w:t>
      </w:r>
      <w:r>
        <w:t>orsque le nombre de nucléotide</w:t>
      </w:r>
      <w:r w:rsidR="00173FF5">
        <w:t>s</w:t>
      </w:r>
      <w:r>
        <w:t xml:space="preserve"> est égal ou supérieur à </w:t>
      </w:r>
      <w:r w:rsidR="009C4B88">
        <w:t>sept</w:t>
      </w:r>
      <w:r w:rsidR="00173FF5">
        <w:t>,</w:t>
      </w:r>
      <w:r>
        <w:t xml:space="preserve"> la lettre « L » remplace la séquence.</w:t>
      </w:r>
    </w:p>
    <w:p w:rsidR="00CF6444" w:rsidRDefault="00980828" w:rsidP="00A64D17">
      <w:pPr>
        <w:pStyle w:val="Heading4"/>
      </w:pPr>
      <w:r>
        <w:t xml:space="preserve">1.5.3.3 </w:t>
      </w:r>
      <w:r w:rsidR="00A64D17">
        <w:t>La position</w:t>
      </w:r>
      <w:r w:rsidR="00B91440">
        <w:t xml:space="preserve"> du nucléotide</w:t>
      </w:r>
    </w:p>
    <w:p w:rsidR="004A2FB9" w:rsidRDefault="007730EB" w:rsidP="00173FF5">
      <w:pPr>
        <w:pStyle w:val="Paragraphe"/>
      </w:pPr>
      <w:r w:rsidRPr="004B4255">
        <w:t>Finalement</w:t>
      </w:r>
      <w:r>
        <w:t xml:space="preserve">, </w:t>
      </w:r>
      <w:r w:rsidR="004A2FB9">
        <w:t>on ajoute à l’identifiant</w:t>
      </w:r>
      <w:r w:rsidR="004A2FB9" w:rsidRPr="004B4255">
        <w:t xml:space="preserve"> la position du nucléotide</w:t>
      </w:r>
      <w:r w:rsidR="004A2FB9">
        <w:t>. P</w:t>
      </w:r>
      <w:r>
        <w:t xml:space="preserve">our les </w:t>
      </w:r>
      <w:r w:rsidR="005155B3">
        <w:t>cycles</w:t>
      </w:r>
      <w:r>
        <w:t xml:space="preserve"> composé</w:t>
      </w:r>
      <w:r w:rsidR="00173FF5">
        <w:t>s</w:t>
      </w:r>
      <w:r>
        <w:t xml:space="preserve"> de deux brins </w:t>
      </w:r>
      <w:r w:rsidR="004A2FB9">
        <w:t xml:space="preserve">le </w:t>
      </w:r>
      <w:r w:rsidR="004A2FB9">
        <w:t>nt</w:t>
      </w:r>
      <w:r w:rsidR="004A2FB9">
        <w:t xml:space="preserve">. se trouve sur </w:t>
      </w:r>
      <w:r w:rsidRPr="004B4255">
        <w:t>le premi</w:t>
      </w:r>
      <w:r>
        <w:t>er brin.</w:t>
      </w:r>
      <w:r w:rsidR="009C4B88">
        <w:t xml:space="preserve"> </w:t>
      </w:r>
      <w:r w:rsidR="004A2FB9">
        <w:t>Ici il faut noter qu’o</w:t>
      </w:r>
      <w:r w:rsidR="009C4B88">
        <w:t xml:space="preserve">n ne prend pas en compte le coté du brin sur lequel se trouve le nt. (5’ ou 3’) lors de leur extraction de l’ARN. </w:t>
      </w:r>
      <w:r>
        <w:t xml:space="preserve"> </w:t>
      </w:r>
      <w:r w:rsidR="00A64D17">
        <w:t>Pour les boucles</w:t>
      </w:r>
      <w:r w:rsidR="00135DC4">
        <w:t>,</w:t>
      </w:r>
      <w:r w:rsidR="00A64D17">
        <w:t xml:space="preserve"> il n’y a pas d’</w:t>
      </w:r>
      <w:r w:rsidR="00135DC4">
        <w:t>ambiguïté</w:t>
      </w:r>
      <w:r w:rsidR="00A64D17">
        <w:t xml:space="preserve"> à ce niveau. </w:t>
      </w:r>
    </w:p>
    <w:p w:rsidR="007730EB" w:rsidRDefault="00A64D17" w:rsidP="00173FF5">
      <w:pPr>
        <w:pStyle w:val="Paragraphe"/>
      </w:pPr>
      <w:r>
        <w:lastRenderedPageBreak/>
        <w:t>Dans les deux cas</w:t>
      </w:r>
      <w:r w:rsidR="009C4B88">
        <w:t xml:space="preserve"> (</w:t>
      </w:r>
      <w:r w:rsidR="005155B3">
        <w:t xml:space="preserve">les sous-structures à </w:t>
      </w:r>
      <w:r w:rsidR="009C4B88">
        <w:t>deux brins ou boucles)</w:t>
      </w:r>
      <w:r>
        <w:t>, l</w:t>
      </w:r>
      <w:r w:rsidR="007730EB">
        <w:t>e premier nucléotide en 5’ à comme numéro de position le 0</w:t>
      </w:r>
      <w:r w:rsidR="009C4B88">
        <w:t xml:space="preserve"> et les autres suivent</w:t>
      </w:r>
      <w:r w:rsidR="007730EB">
        <w:t>.</w:t>
      </w:r>
      <w:r w:rsidR="009C4B88">
        <w:t xml:space="preserve"> Le dernier nt. a donc la position « n » - 1, « n » étant le nombre de nucléotide du brin.</w:t>
      </w:r>
    </w:p>
    <w:p w:rsidR="00F02EEF" w:rsidRDefault="00980828" w:rsidP="00980828">
      <w:pPr>
        <w:pStyle w:val="Heading4"/>
      </w:pPr>
      <w:bookmarkStart w:id="95" w:name="_Hlk501634222"/>
      <w:bookmarkStart w:id="96" w:name="_Hlk501232149"/>
      <w:bookmarkEnd w:id="90"/>
      <w:r>
        <w:t xml:space="preserve">1.5.3.4 </w:t>
      </w:r>
      <w:bookmarkEnd w:id="95"/>
      <w:r w:rsidR="00D739B1" w:rsidRPr="00D739B1">
        <w:t xml:space="preserve">Appartenance d’un nucléotide à un </w:t>
      </w:r>
      <w:r w:rsidR="005155B3">
        <w:t>cycle</w:t>
      </w:r>
    </w:p>
    <w:p w:rsidR="00F02EEF" w:rsidRPr="00D739B1" w:rsidRDefault="00A64D17" w:rsidP="00A64D17">
      <w:pPr>
        <w:pStyle w:val="Paragraphe"/>
      </w:pPr>
      <w:r>
        <w:t>Les nucléotides pairés font parti</w:t>
      </w:r>
      <w:r w:rsidR="00173FF5">
        <w:t>e</w:t>
      </w:r>
      <w:r>
        <w:t xml:space="preserve"> de 2 </w:t>
      </w:r>
      <w:r w:rsidR="005155B3">
        <w:t>cycle</w:t>
      </w:r>
      <w:r>
        <w:t>, tandis que les nucléotides non pairés font parti</w:t>
      </w:r>
      <w:r w:rsidR="00173FF5">
        <w:t>e</w:t>
      </w:r>
      <w:r>
        <w:t xml:space="preserve"> d’un seul </w:t>
      </w:r>
      <w:r w:rsidR="005155B3">
        <w:t>cycle</w:t>
      </w:r>
      <w:r>
        <w:t xml:space="preserve"> </w:t>
      </w:r>
      <w:r w:rsidR="00D739B1" w:rsidRPr="00D739B1">
        <w:t xml:space="preserve">par SS. Les nucléotides de début ou de fin de séquences pour lesquels aucun voisin n’est pairé d’un des deux côtés, ne font pas partie d’un </w:t>
      </w:r>
      <w:r w:rsidR="005155B3">
        <w:t>cycle</w:t>
      </w:r>
      <w:r w:rsidR="00D739B1" w:rsidRPr="00D739B1">
        <w:t xml:space="preserve"> à proprement parler, mais il est utile d’identifier ces caractéristiques pour prédire la réactivité des nucléotides. L’algorithme qui permet d’extraire les </w:t>
      </w:r>
      <w:r w:rsidR="005155B3">
        <w:t>cycles</w:t>
      </w:r>
      <w:r w:rsidR="00D739B1" w:rsidRPr="00D739B1">
        <w:t xml:space="preserve"> d’une SS est expliqué dans le chapitre 1.</w:t>
      </w:r>
      <w:r w:rsidR="00F02EEF" w:rsidRPr="00D739B1">
        <w:t xml:space="preserve"> </w:t>
      </w:r>
    </w:p>
    <w:p w:rsidR="00F02EEF" w:rsidRPr="00D739B1" w:rsidRDefault="00980828" w:rsidP="00F02EEF">
      <w:pPr>
        <w:pStyle w:val="Heading3"/>
      </w:pPr>
      <w:bookmarkStart w:id="97" w:name="_Hlk501634239"/>
      <w:bookmarkStart w:id="98" w:name="_Toc502671836"/>
      <w:r>
        <w:t xml:space="preserve">1.5.4 </w:t>
      </w:r>
      <w:bookmarkEnd w:id="97"/>
      <w:r w:rsidR="00D739B1" w:rsidRPr="00D739B1">
        <w:t>La prédiction des structures secondaire</w:t>
      </w:r>
      <w:bookmarkEnd w:id="98"/>
    </w:p>
    <w:p w:rsidR="00F02EEF" w:rsidRPr="00D739B1" w:rsidRDefault="004A2FB9" w:rsidP="00F907E7">
      <w:pPr>
        <w:pStyle w:val="Paragraphe"/>
      </w:pPr>
      <w:r>
        <w:t xml:space="preserve">Pour comprendre et prédire la réactivité des nt.  à partir d’une séquence de nucléotide, il faut avoir une idée de sa structure. </w:t>
      </w:r>
      <w:r w:rsidR="00D739B1" w:rsidRPr="00D739B1">
        <w:t xml:space="preserve">Plusieurs méthodes ont été développées pour prédire la ou les structures secondaires d’un ARN à partir de sa séquence. </w:t>
      </w:r>
      <w:bookmarkStart w:id="99" w:name="_Hlk501233614"/>
      <w:r w:rsidR="00D739B1" w:rsidRPr="00D739B1">
        <w:t>Dans ce mémoire, j’utilise deux d’entre elles</w:t>
      </w:r>
      <w:r w:rsidR="00D739B1">
        <w:t> : la méthode des proches voisins et celle de l’échantillonnage des structures connues.</w:t>
      </w:r>
      <w:bookmarkEnd w:id="99"/>
    </w:p>
    <w:p w:rsidR="00F02EEF" w:rsidRPr="00D739B1" w:rsidRDefault="00980828" w:rsidP="00D206D2">
      <w:pPr>
        <w:pStyle w:val="Heading4"/>
      </w:pPr>
      <w:bookmarkStart w:id="100" w:name="_Hlk501634254"/>
      <w:r>
        <w:t xml:space="preserve">1.5.4.1 </w:t>
      </w:r>
      <w:bookmarkEnd w:id="100"/>
      <w:r w:rsidR="00D739B1" w:rsidRPr="00D739B1">
        <w:t xml:space="preserve">Les proches voisins </w:t>
      </w:r>
      <w:r w:rsidR="00F02EEF" w:rsidRPr="00D739B1">
        <w:t>(RNAsubopt)</w:t>
      </w:r>
    </w:p>
    <w:bookmarkEnd w:id="96"/>
    <w:p w:rsidR="009C4B88" w:rsidRDefault="009C4B88" w:rsidP="00173FF5">
      <w:pPr>
        <w:pStyle w:val="Paragraphe"/>
      </w:pPr>
      <w:r>
        <w:t>Une des deux méthodes de repliement des ARN en SS utilisé dans ce projet de recherche est la méthode des proches voisins.</w:t>
      </w:r>
    </w:p>
    <w:p w:rsidR="00D739B1" w:rsidRPr="00D739B1" w:rsidRDefault="00D739B1" w:rsidP="009C4B88">
      <w:pPr>
        <w:pStyle w:val="Paragraphesuite"/>
      </w:pPr>
      <w:r w:rsidRPr="00D739B1">
        <w:t xml:space="preserve">Cette méthode est nommée « </w:t>
      </w:r>
      <w:proofErr w:type="spellStart"/>
      <w:r w:rsidRPr="00D739B1">
        <w:t>nearest</w:t>
      </w:r>
      <w:proofErr w:type="spellEnd"/>
      <w:r w:rsidRPr="00D739B1">
        <w:t xml:space="preserve"> </w:t>
      </w:r>
      <w:proofErr w:type="spellStart"/>
      <w:r w:rsidRPr="00D739B1">
        <w:t>neighbour</w:t>
      </w:r>
      <w:proofErr w:type="spellEnd"/>
      <w:r w:rsidRPr="00D739B1">
        <w:t xml:space="preserve"> » en anglais et a été développée par </w:t>
      </w:r>
      <w:proofErr w:type="spellStart"/>
      <w:r w:rsidRPr="00D739B1">
        <w:t>Nussinov</w:t>
      </w:r>
      <w:proofErr w:type="spellEnd"/>
      <w:r w:rsidRPr="00D739B1">
        <w:t xml:space="preserve"> et coll. en 1978</w:t>
      </w:r>
      <w:r w:rsidR="00F543CD">
        <w:t xml:space="preserve"> </w:t>
      </w:r>
      <w:r w:rsidRPr="00D739B1">
        <w:t xml:space="preserve">[15]. </w:t>
      </w:r>
      <w:proofErr w:type="spellStart"/>
      <w:r w:rsidRPr="00D739B1">
        <w:t>Zucker</w:t>
      </w:r>
      <w:proofErr w:type="spellEnd"/>
      <w:r w:rsidRPr="00D739B1">
        <w:t xml:space="preserve"> et Stiegler l’ont implémenté et placée dans un programme nommé </w:t>
      </w:r>
      <w:proofErr w:type="spellStart"/>
      <w:r w:rsidRPr="00D739B1">
        <w:t>mfold</w:t>
      </w:r>
      <w:proofErr w:type="spellEnd"/>
      <w:r w:rsidRPr="00D739B1">
        <w:t xml:space="preserve"> par la suite</w:t>
      </w:r>
      <w:r w:rsidR="00F543CD">
        <w:t xml:space="preserve"> </w:t>
      </w:r>
      <w:r w:rsidR="005D74A1">
        <w:fldChar w:fldCharType="begin"/>
      </w:r>
      <w:r w:rsidR="003E333F">
        <w:instrText xml:space="preserve"> ADDIN EN.CITE &lt;EndNote&gt;&lt;Cite&gt;&lt;Author&gt;Zuker&lt;/Author&gt;&lt;Year&gt;1981&lt;/Year&gt;&lt;RecNum&gt;58&lt;/RecNum&gt;&lt;DisplayText&gt;[27]&lt;/DisplayText&gt;&lt;record&gt;&lt;rec-number&gt;58&lt;/rec-number&gt;&lt;foreign-keys&gt;&lt;key app="EN" db-id="dtftfsr24va0v2etav4psxzqwvsxe0rzvwas" timestamp="0"&gt;58&lt;/key&gt;&lt;/foreign-keys&gt;&lt;ref-type name="Journal Article"&gt;17&lt;/ref-type&gt;&lt;contributors&gt;&lt;authors&gt;&lt;author&gt;Zuker, Michael&lt;/author&gt;&lt;author&gt;Stiegler, Patrick&lt;/author&gt;&lt;/authors&gt;&lt;/contributors&gt;&lt;titles&gt;&lt;title&gt;Optimal computer folding of large RNA sequences using thermodynamics and auxiliary information&lt;/title&gt;&lt;secondary-title&gt;Nucleic Acids Research&lt;/secondary-title&gt;&lt;/titles&gt;&lt;pages&gt;133-148&lt;/pages&gt;&lt;volume&gt;9&lt;/volume&gt;&lt;dates&gt;&lt;year&gt;1981&lt;/year&gt;&lt;/dates&gt;&lt;isbn&gt;0305-1048 (Print)\r0305-1048 (Linking)&lt;/isbn&gt;&lt;accession-num&gt;6163133&lt;/accession-num&gt;&lt;urls&gt;&lt;/urls&gt;&lt;electronic-resource-num&gt;10.1093/nar/9.1.133&lt;/electronic-resource-num&gt;&lt;/record&gt;&lt;/Cite&gt;&lt;/EndNote&gt;</w:instrText>
      </w:r>
      <w:r w:rsidR="005D74A1">
        <w:fldChar w:fldCharType="separate"/>
      </w:r>
      <w:r w:rsidR="00807E08">
        <w:rPr>
          <w:noProof/>
        </w:rPr>
        <w:t>[27]</w:t>
      </w:r>
      <w:r w:rsidR="005D74A1">
        <w:fldChar w:fldCharType="end"/>
      </w:r>
      <w:r w:rsidRPr="00D739B1">
        <w:t>.</w:t>
      </w:r>
    </w:p>
    <w:p w:rsidR="00F02EEF" w:rsidRPr="00D739B1" w:rsidRDefault="009C4B88" w:rsidP="00D739B1">
      <w:r>
        <w:t>Dans</w:t>
      </w:r>
      <w:r w:rsidR="00D739B1" w:rsidRPr="00D739B1">
        <w:t xml:space="preserve"> cet algorithme, les duos de paires de bases adjacentes, les boucles internes, les boucles de fin d’hélice et les renflements obtiennent une énergie qui contribue à l’énergie totale de la molécule. L’idée, tout comme dans beaucoup d’autres </w:t>
      </w:r>
      <w:r w:rsidR="00D739B1" w:rsidRPr="00D739B1">
        <w:lastRenderedPageBreak/>
        <w:t xml:space="preserve">algorithmes, est de former la structure secondaire ayant la plus petite énergie possible. Cette méthode a été optimisée et est très utilisée pour déterminer la température de fusion (ou de fonte) de deux acides nucléiques (ADN ou ARN) lors d’une PCR. </w:t>
      </w:r>
      <w:r w:rsidR="005155B3">
        <w:t xml:space="preserve">Un </w:t>
      </w:r>
      <w:r w:rsidR="007A352C">
        <w:t xml:space="preserve">logiciel </w:t>
      </w:r>
      <w:r w:rsidR="005155B3">
        <w:t>produisant</w:t>
      </w:r>
      <w:r w:rsidR="00D739B1" w:rsidRPr="00D739B1">
        <w:t xml:space="preserve"> un ensemble de SS </w:t>
      </w:r>
      <w:r w:rsidR="005155B3">
        <w:t>a été intégré à mon approche</w:t>
      </w:r>
      <w:r w:rsidR="00D739B1" w:rsidRPr="00D739B1">
        <w:t>,</w:t>
      </w:r>
      <w:r>
        <w:t xml:space="preserve"> il se nomme :</w:t>
      </w:r>
      <w:r w:rsidR="00D739B1" w:rsidRPr="00D739B1">
        <w:t xml:space="preserve"> </w:t>
      </w:r>
      <w:r w:rsidR="00D739B1" w:rsidRPr="009C4B88">
        <w:rPr>
          <w:i/>
        </w:rPr>
        <w:t>RNAsubopt</w:t>
      </w:r>
      <w:r w:rsidR="00F543CD">
        <w:t xml:space="preserve"> </w:t>
      </w:r>
      <w:r w:rsidR="00D739B1" w:rsidRPr="00D739B1">
        <w:t>[30].</w:t>
      </w:r>
    </w:p>
    <w:p w:rsidR="007413C1" w:rsidRDefault="00980828" w:rsidP="007413C1">
      <w:pPr>
        <w:pStyle w:val="Heading4"/>
      </w:pPr>
      <w:r>
        <w:t xml:space="preserve">1.5.4.2 </w:t>
      </w:r>
      <w:r w:rsidR="007413C1">
        <w:t>Échantillonnage à partir de</w:t>
      </w:r>
      <w:r w:rsidR="00173FF5">
        <w:t>s</w:t>
      </w:r>
      <w:r w:rsidR="007413C1">
        <w:t xml:space="preserve"> structure 3D connues (MCFlashfold)</w:t>
      </w:r>
    </w:p>
    <w:p w:rsidR="009C4B88" w:rsidRDefault="009C4B88" w:rsidP="009C4B88">
      <w:pPr>
        <w:pStyle w:val="Paragraphe"/>
      </w:pPr>
      <w:r>
        <w:t>La deuxième méthode de repliement des ARN utilisés est une méthode développée dans le laboratoire du Dr. Major.</w:t>
      </w:r>
    </w:p>
    <w:p w:rsidR="009C4B88" w:rsidRDefault="009C4B88" w:rsidP="009C4B88">
      <w:pPr>
        <w:pStyle w:val="Paragraphesuite"/>
      </w:pPr>
      <w:r>
        <w:t>Elle</w:t>
      </w:r>
      <w:r w:rsidR="007413C1">
        <w:t xml:space="preserve"> consiste à échantillonner les</w:t>
      </w:r>
      <w:r w:rsidR="005155B3">
        <w:t xml:space="preserve"> motifs cycliques nucléotidiques (MCN)</w:t>
      </w:r>
      <w:r w:rsidR="007413C1">
        <w:t xml:space="preserve"> d’un ensemble d’ARN</w:t>
      </w:r>
      <w:r>
        <w:t xml:space="preserve"> dont les structures</w:t>
      </w:r>
      <w:r w:rsidR="005155B3">
        <w:t xml:space="preserve"> 3D</w:t>
      </w:r>
      <w:r>
        <w:t xml:space="preserve"> sont</w:t>
      </w:r>
      <w:r w:rsidR="007413C1">
        <w:t xml:space="preserve"> </w:t>
      </w:r>
      <w:r>
        <w:t>connues</w:t>
      </w:r>
      <w:r w:rsidR="007413C1">
        <w:t xml:space="preserve">. L’ARN est </w:t>
      </w:r>
      <w:r w:rsidR="004A2FB9">
        <w:t>transformé</w:t>
      </w:r>
      <w:r w:rsidR="007413C1">
        <w:t xml:space="preserve"> </w:t>
      </w:r>
      <w:r w:rsidR="004A2FB9">
        <w:t>en</w:t>
      </w:r>
      <w:r w:rsidR="007413C1">
        <w:t xml:space="preserve"> un réseau</w:t>
      </w:r>
      <w:r>
        <w:t xml:space="preserve">, </w:t>
      </w:r>
      <w:r w:rsidR="007413C1">
        <w:t xml:space="preserve">où les nœuds sont des nucléotides et les liens sont soit des paires de bases ou des liens covalents médiés par un groupement phosphate entre les sucres des nucléotides. </w:t>
      </w:r>
    </w:p>
    <w:p w:rsidR="009C4B88" w:rsidRDefault="007413C1" w:rsidP="009C4B88">
      <w:pPr>
        <w:pStyle w:val="Paragraphesuite"/>
      </w:pPr>
      <w:r>
        <w:t xml:space="preserve">La fréquence d’observation d’un </w:t>
      </w:r>
      <w:r w:rsidR="004A2FB9">
        <w:t>motif</w:t>
      </w:r>
      <w:r>
        <w:t xml:space="preserve"> donné est convertie en probabilité et ces probabilités sont par la suite utilisées pour prédire l</w:t>
      </w:r>
      <w:r w:rsidR="004A2FB9">
        <w:t>es</w:t>
      </w:r>
      <w:r>
        <w:t xml:space="preserve"> </w:t>
      </w:r>
      <w:r w:rsidR="009C4B88">
        <w:t>SS</w:t>
      </w:r>
      <w:r>
        <w:t>. L</w:t>
      </w:r>
      <w:r w:rsidR="005155B3">
        <w:t xml:space="preserve">’algorithme </w:t>
      </w:r>
      <w:r>
        <w:t>est offert dans le matériel supplémentaire de l’article MC-</w:t>
      </w:r>
      <w:proofErr w:type="spellStart"/>
      <w:r>
        <w:t>Fold</w:t>
      </w:r>
      <w:proofErr w:type="spellEnd"/>
      <w:r>
        <w:t xml:space="preserve"> / MC-SYM pipeline</w:t>
      </w:r>
      <w:r w:rsidR="00F543CD">
        <w:t xml:space="preserve"> </w:t>
      </w:r>
      <w:r>
        <w:fldChar w:fldCharType="begin"/>
      </w:r>
      <w:r w:rsidR="003E333F">
        <w:instrText xml:space="preserve"> ADDIN EN.CITE &lt;EndNote&gt;&lt;Cite&gt;&lt;Author&gt;Parisien&lt;/Author&gt;&lt;Year&gt;2008&lt;/Year&gt;&lt;RecNum&gt;20&lt;/RecNum&gt;&lt;DisplayText&gt;[20]&lt;/DisplayText&gt;&lt;record&gt;&lt;rec-number&gt;20&lt;/rec-number&gt;&lt;foreign-keys&gt;&lt;key app="EN" db-id="dtftfsr24va0v2etav4psxzqwvsxe0rzvwas" timestamp="0"&gt;20&lt;/key&gt;&lt;/foreign-keys&gt;&lt;ref-type name="Journal Article"&gt;17&lt;/ref-type&gt;&lt;contributors&gt;&lt;authors&gt;&lt;author&gt;Parisien, Marc&lt;/author&gt;&lt;author&gt;Major, Francois&lt;/author&gt;&lt;/authors&gt;&lt;/contributors&gt;&lt;titles&gt;&lt;title&gt;The MC-Fold and MC-Sym pipeline infers RNA structure from sequence data&lt;/title&gt;&lt;secondary-title&gt;Nature&lt;/secondary-title&gt;&lt;/titles&gt;&lt;pages&gt;51-55&lt;/pages&gt;&lt;volume&gt;452&lt;/volume&gt;&lt;dates&gt;&lt;year&gt;2008&lt;/year&gt;&lt;/dates&gt;&lt;isbn&gt;doi:10.1038/nature06684&lt;/isbn&gt;&lt;accession-num&gt;18322526&lt;/accession-num&gt;&lt;urls&gt;&lt;/urls&gt;&lt;electronic-resource-num&gt;10.1038/nature06684&lt;/electronic-resource-num&gt;&lt;/record&gt;&lt;/Cite&gt;&lt;/EndNote&gt;</w:instrText>
      </w:r>
      <w:r>
        <w:fldChar w:fldCharType="separate"/>
      </w:r>
      <w:r w:rsidR="00446EBF">
        <w:rPr>
          <w:noProof/>
        </w:rPr>
        <w:t>[20]</w:t>
      </w:r>
      <w:r>
        <w:fldChar w:fldCharType="end"/>
      </w:r>
      <w:r>
        <w:t xml:space="preserve">. </w:t>
      </w:r>
      <w:bookmarkStart w:id="101" w:name="_Hlk501232559"/>
    </w:p>
    <w:p w:rsidR="00F9740D" w:rsidRPr="007413C1" w:rsidRDefault="007413C1" w:rsidP="009C4B88">
      <w:pPr>
        <w:pStyle w:val="Paragraphesuite"/>
      </w:pPr>
      <w:r>
        <w:t>MCFlashfold</w:t>
      </w:r>
      <w:r w:rsidR="009C4B88">
        <w:t>, la version utilisée,</w:t>
      </w:r>
      <w:r>
        <w:t xml:space="preserve"> est une amélior</w:t>
      </w:r>
      <w:r w:rsidR="009C4B88">
        <w:t>ation</w:t>
      </w:r>
      <w:r>
        <w:t xml:space="preserve"> de MC-</w:t>
      </w:r>
      <w:proofErr w:type="spellStart"/>
      <w:r>
        <w:t>fold</w:t>
      </w:r>
      <w:proofErr w:type="spellEnd"/>
      <w:r>
        <w:t>, créé par un ancien étudiant</w:t>
      </w:r>
      <w:r w:rsidR="00D1262A">
        <w:t xml:space="preserve"> du Dr Major</w:t>
      </w:r>
      <w:r>
        <w:t>, Dr Paul Dallaire. MC-</w:t>
      </w:r>
      <w:proofErr w:type="spellStart"/>
      <w:r>
        <w:t>fold</w:t>
      </w:r>
      <w:proofErr w:type="spellEnd"/>
      <w:r>
        <w:t xml:space="preserve"> a été créé par Dr Marc Parisien.</w:t>
      </w:r>
      <w:bookmarkEnd w:id="101"/>
    </w:p>
    <w:p w:rsidR="00F02EEF" w:rsidRDefault="00980828" w:rsidP="004A2FB9">
      <w:pPr>
        <w:pStyle w:val="Heading3"/>
      </w:pPr>
      <w:bookmarkStart w:id="102" w:name="_Hlk501634309"/>
      <w:bookmarkStart w:id="103" w:name="_Toc502671838"/>
      <w:r>
        <w:t xml:space="preserve">1.5.6 </w:t>
      </w:r>
      <w:bookmarkEnd w:id="102"/>
      <w:r w:rsidR="00F02EEF">
        <w:t>Le sondage chimique de l’ARN</w:t>
      </w:r>
      <w:bookmarkEnd w:id="103"/>
    </w:p>
    <w:p w:rsidR="00163D1A" w:rsidRDefault="00163D1A" w:rsidP="00163D1A">
      <w:pPr>
        <w:pStyle w:val="Paragraphe"/>
      </w:pPr>
      <w:r>
        <w:t xml:space="preserve">Une des méthodes fructueuses dans l’étude des structures des ARN est le sondage chimique des ARN. </w:t>
      </w:r>
      <w:r w:rsidR="004D0CC1" w:rsidRPr="004D0CC1">
        <w:t>Les protocoles de sondages chimiques existent depuis longtemps</w:t>
      </w:r>
      <w:r>
        <w:t xml:space="preserve">. </w:t>
      </w:r>
      <w:r w:rsidR="004A2FB9">
        <w:t>Ils</w:t>
      </w:r>
      <w:r>
        <w:t xml:space="preserve"> </w:t>
      </w:r>
      <w:r w:rsidR="004D0CC1">
        <w:t>ont</w:t>
      </w:r>
      <w:r>
        <w:t xml:space="preserve"> été optimisé</w:t>
      </w:r>
      <w:r w:rsidR="004D0CC1">
        <w:t>s</w:t>
      </w:r>
      <w:r>
        <w:t xml:space="preserve"> et </w:t>
      </w:r>
      <w:r w:rsidR="004A2FB9">
        <w:t>ils</w:t>
      </w:r>
      <w:r>
        <w:t xml:space="preserve"> produi</w:t>
      </w:r>
      <w:r w:rsidR="004D0CC1">
        <w:t>sent</w:t>
      </w:r>
      <w:r>
        <w:t xml:space="preserve"> des résultats abondants grâce aux technologies de séquençages de nouvelle génération.</w:t>
      </w:r>
    </w:p>
    <w:p w:rsidR="00163D1A" w:rsidRDefault="00163D1A" w:rsidP="00163D1A">
      <w:pPr>
        <w:pStyle w:val="Paragraphesuite"/>
      </w:pPr>
      <w:r>
        <w:t>Le principe est le suivant</w:t>
      </w:r>
      <w:r w:rsidR="006D69A9">
        <w:t>.</w:t>
      </w:r>
      <w:r>
        <w:t xml:space="preserve"> L’ARN est synthétisé en laboratoire. Il est placé en contact avec un agent chimique qui le modifie de façon spécifique. </w:t>
      </w:r>
      <w:r w:rsidR="004A2FB9">
        <w:t>L</w:t>
      </w:r>
      <w:r w:rsidR="00730246">
        <w:t>a flexibilité</w:t>
      </w:r>
      <w:r w:rsidR="004A2FB9">
        <w:t xml:space="preserve"> </w:t>
      </w:r>
      <w:r w:rsidR="004A2FB9">
        <w:t>de l’ARN</w:t>
      </w:r>
      <w:r w:rsidR="004A2FB9">
        <w:t xml:space="preserve"> au </w:t>
      </w:r>
      <w:r w:rsidR="004A2FB9">
        <w:lastRenderedPageBreak/>
        <w:t>niveau du nucléotide</w:t>
      </w:r>
      <w:r w:rsidR="00730246">
        <w:t xml:space="preserve"> et</w:t>
      </w:r>
      <w:r>
        <w:t xml:space="preserve"> l’accessibilité</w:t>
      </w:r>
      <w:r w:rsidR="00730246">
        <w:t xml:space="preserve"> </w:t>
      </w:r>
      <w:r>
        <w:t>de l’agent chimique aux nucléotides</w:t>
      </w:r>
      <w:r w:rsidR="004A2FB9">
        <w:t xml:space="preserve"> est lié à sa réactivité </w:t>
      </w:r>
      <w:r w:rsidR="0061611A">
        <w:fldChar w:fldCharType="begin"/>
      </w:r>
      <w:r w:rsidR="003E333F">
        <w:instrText xml:space="preserve"> ADDIN EN.CITE &lt;EndNote&gt;&lt;Cite&gt;&lt;Author&gt;Weeks&lt;/Author&gt;&lt;Year&gt;2012&lt;/Year&gt;&lt;RecNum&gt;60&lt;/RecNum&gt;&lt;DisplayText&gt;[31]&lt;/DisplayText&gt;&lt;record&gt;&lt;rec-number&gt;60&lt;/rec-number&gt;&lt;foreign-keys&gt;&lt;key app="EN" db-id="dtftfsr24va0v2etav4psxzqwvsxe0rzvwas" timestamp="0"&gt;60&lt;/key&gt;&lt;/foreign-keys&gt;&lt;ref-type name="Journal Article"&gt;17&lt;/ref-type&gt;&lt;contributors&gt;&lt;authors&gt;&lt;author&gt;Weeks, Kevin M&lt;/author&gt;&lt;author&gt;Mauger, David M&lt;/author&gt;&lt;/authors&gt;&lt;/contributors&gt;&lt;titles&gt;&lt;title&gt;Exploring RNA structural codes with SHAPE chemistry&lt;/title&gt;&lt;/titles&gt;&lt;pages&gt;1280-1291&lt;/pages&gt;&lt;volume&gt;44&lt;/volume&gt;&lt;dates&gt;&lt;year&gt;2012&lt;/year&gt;&lt;/dates&gt;&lt;urls&gt;&lt;/urls&gt;&lt;electronic-resource-num&gt;10.1021/ar200051h.Exploring&lt;/electronic-resource-num&gt;&lt;/record&gt;&lt;/Cite&gt;&lt;/EndNote&gt;</w:instrText>
      </w:r>
      <w:r w:rsidR="0061611A">
        <w:fldChar w:fldCharType="separate"/>
      </w:r>
      <w:r w:rsidR="0061611A">
        <w:rPr>
          <w:noProof/>
        </w:rPr>
        <w:t>[31]</w:t>
      </w:r>
      <w:r w:rsidR="0061611A">
        <w:fldChar w:fldCharType="end"/>
      </w:r>
      <w:r w:rsidR="006D69A9">
        <w:t>.</w:t>
      </w:r>
    </w:p>
    <w:p w:rsidR="00844284" w:rsidRDefault="00ED574A" w:rsidP="00D97F27">
      <w:pPr>
        <w:pStyle w:val="Paragraphe"/>
        <w:ind w:firstLine="0"/>
      </w:pPr>
      <w:proofErr w:type="spellStart"/>
      <w:r>
        <w:t>RNAstructure</w:t>
      </w:r>
      <w:proofErr w:type="spellEnd"/>
      <w:r w:rsidR="004D0CC1">
        <w:t>, un logiciel de détermination de la SS des ARN,</w:t>
      </w:r>
      <w:r>
        <w:t xml:space="preserve"> incorpore les données de réactivité chimiques en appliquant des contraintes à la </w:t>
      </w:r>
      <w:r w:rsidR="004D0CC1">
        <w:t>SS</w:t>
      </w:r>
      <w:r>
        <w:t>. Selon cette méthode, si le nucléotide réagit, il ne peut être pairé à moins d’être dans une paire G-U ou de suivre une paire G-U</w:t>
      </w:r>
      <w:r w:rsidR="007265AE">
        <w:t xml:space="preserve"> </w:t>
      </w:r>
      <w:r>
        <w:fldChar w:fldCharType="begin"/>
      </w:r>
      <w:r w:rsidR="003E333F">
        <w:instrText xml:space="preserve"> ADDIN EN.CITE &lt;EndNote&gt;&lt;Cite&gt;&lt;Author&gt;Mathews&lt;/Author&gt;&lt;Year&gt;2004&lt;/Year&gt;&lt;RecNum&gt;3&lt;/RecNum&gt;&lt;DisplayText&gt;[32]&lt;/DisplayText&gt;&lt;record&gt;&lt;rec-number&gt;3&lt;/rec-number&gt;&lt;foreign-keys&gt;&lt;key app="EN" db-id="dtftfsr24va0v2etav4psxzqwvsxe0rzvwas" timestamp="0"&gt;3&lt;/key&gt;&lt;/foreign-keys&gt;&lt;ref-type name="Journal Article"&gt;17&lt;/ref-type&gt;&lt;contributors&gt;&lt;authors&gt;&lt;author&gt;Mathews, David H&lt;/author&gt;&lt;/authors&gt;&lt;/contributors&gt;&lt;titles&gt;&lt;title&gt;Using an RNA secondary structure partition function to determine confidence in base pairs predicted by free energy minimization Using an RNA secondary structure partition function to determine confidence in base pairs predicted by free energy minimization&lt;/title&gt;&lt;secondary-title&gt;Rna&lt;/secondary-title&gt;&lt;/titles&gt;&lt;pages&gt;1178-1190&lt;/pages&gt;&lt;volume&gt;10&lt;/volume&gt;&lt;keywords&gt;&lt;keyword&gt;rna partition function&lt;/keyword&gt;&lt;keyword&gt;rna secondary structure&lt;/keyword&gt;&lt;keyword&gt;statistical mechanics&lt;/keyword&gt;&lt;/keywords&gt;&lt;dates&gt;&lt;year&gt;2004&lt;/year&gt;&lt;/dates&gt;&lt;isbn&gt;1355-8382 (Print)&lt;/isbn&gt;&lt;accession-num&gt;15272118&lt;/accession-num&gt;&lt;urls&gt;&lt;/urls&gt;&lt;electronic-resource-num&gt;10.1261/rna.7650904.experimental&lt;/electronic-resource-num&gt;&lt;/record&gt;&lt;/Cite&gt;&lt;/EndNote&gt;</w:instrText>
      </w:r>
      <w:r>
        <w:fldChar w:fldCharType="separate"/>
      </w:r>
      <w:r w:rsidR="0061611A">
        <w:rPr>
          <w:noProof/>
        </w:rPr>
        <w:t>[32]</w:t>
      </w:r>
      <w:r>
        <w:fldChar w:fldCharType="end"/>
      </w:r>
      <w:r>
        <w:t xml:space="preserve">. Pour Turner, </w:t>
      </w:r>
      <w:proofErr w:type="spellStart"/>
      <w:r>
        <w:t>Zucker</w:t>
      </w:r>
      <w:proofErr w:type="spellEnd"/>
      <w:r>
        <w:t xml:space="preserve"> et Mathews, en plus des règles déjà décrites, les nucléotides peuvent être dans une paire A-U et G-C à la fin d’une hélice </w:t>
      </w:r>
      <w:r>
        <w:fldChar w:fldCharType="begin"/>
      </w:r>
      <w:r w:rsidR="003E333F">
        <w:instrText xml:space="preserve"> ADDIN EN.CITE &lt;EndNote&gt;&lt;Cite&gt;&lt;Author&gt;Mathews&lt;/Author&gt;&lt;Year&gt;2004&lt;/Year&gt;&lt;RecNum&gt;4&lt;/RecNum&gt;&lt;DisplayText&gt;[33]&lt;/DisplayText&gt;&lt;record&gt;&lt;rec-number&gt;4&lt;/rec-number&gt;&lt;foreign-keys&gt;&lt;key app="EN" db-id="dtftfsr24va0v2etav4psxzqwvsxe0rzvwas" timestamp="0"&gt;4&lt;/key&gt;&lt;/foreign-keys&gt;&lt;ref-type name="Journal Article"&gt;17&lt;/ref-type&gt;&lt;contributors&gt;&lt;authors&gt;&lt;author&gt;Mathews, D. H.&lt;/author&gt;&lt;author&gt;Disney, M. D.&lt;/author&gt;&lt;author&gt;Childs, J. L.&lt;/author&gt;&lt;author&gt;Schroeder, S. J.&lt;/author&gt;&lt;author&gt;Zuker, M.&lt;/author&gt;&lt;author&gt;Turner, D. H.&lt;/author&gt;&lt;/authors&gt;&lt;/contributors&gt;&lt;titles&gt;&lt;title&gt;Incorporating chemical modification constraints into a dynamic programming algorithm for prediction of RNA secondary structure&lt;/title&gt;&lt;secondary-title&gt;Proceedings of the National Academy of Sciences&lt;/secondary-title&gt;&lt;/titles&gt;&lt;pages&gt;7287-7292&lt;/pages&gt;&lt;volume&gt;101&lt;/volume&gt;&lt;dates&gt;&lt;year&gt;2004&lt;/year&gt;&lt;/dates&gt;&lt;isbn&gt;0027-8424 (Print)\n0027-8424 (Linking)&lt;/isbn&gt;&lt;accession-num&gt;15123812&lt;/accession-num&gt;&lt;urls&gt;&lt;/urls&gt;&lt;electronic-resource-num&gt;10.1073/pnas.0401799101&lt;/electronic-resource-num&gt;&lt;/record&gt;&lt;/Cite&gt;&lt;/EndNote&gt;</w:instrText>
      </w:r>
      <w:r>
        <w:fldChar w:fldCharType="separate"/>
      </w:r>
      <w:r w:rsidR="0061611A">
        <w:rPr>
          <w:noProof/>
        </w:rPr>
        <w:t>[33]</w:t>
      </w:r>
      <w:r>
        <w:fldChar w:fldCharType="end"/>
      </w:r>
      <w:r>
        <w:t>. D’autres règles existent : Stadler ajoute des bonus d’énergie aux nucléotides réactifs, au lieu de déterminer complètement leur état (pairé ou non). Ces contraintes sont appelées des contraintes souples, par opposition aux contraintes dures</w:t>
      </w:r>
      <w:r w:rsidR="005155B3">
        <w:t xml:space="preserve"> ou rigides</w:t>
      </w:r>
      <w:r>
        <w:t xml:space="preserve"> citées précédemment </w:t>
      </w:r>
      <w:r>
        <w:fldChar w:fldCharType="begin"/>
      </w:r>
      <w:r w:rsidR="003E333F">
        <w:instrText xml:space="preserve"> ADDIN EN.CITE &lt;EndNote&gt;&lt;Cite&gt;&lt;Author&gt;Lorenz&lt;/Author&gt;&lt;Year&gt;2016&lt;/Year&gt;&lt;RecNum&gt;6&lt;/RecNum&gt;&lt;DisplayText&gt;[34]&lt;/DisplayText&gt;&lt;record&gt;&lt;rec-number&gt;6&lt;/rec-number&gt;&lt;foreign-keys&gt;&lt;key app="EN" db-id="dtftfsr24va0v2etav4psxzqwvsxe0rzvwas" timestamp="0"&gt;6&lt;/key&gt;&lt;/foreign-keys&gt;&lt;ref-type name="Journal Article"&gt;17&lt;/ref-type&gt;&lt;contributors&gt;&lt;authors&gt;&lt;author&gt;Lorenz, Ronny&lt;/author&gt;&lt;author&gt;Hofacker, Ivo L.&lt;/author&gt;&lt;author&gt;Stadler, Peter F.&lt;/author&gt;&lt;/authors&gt;&lt;/contributors&gt;&lt;titles&gt;&lt;title&gt;RNA folding with hard and soft constraints&lt;/title&gt;&lt;secondary-title&gt;Algorithms for Molecular Biology&lt;/secondary-title&gt;&lt;/titles&gt;&lt;pages&gt;8&lt;/pages&gt;&lt;volume&gt;11&lt;/volume&gt;&lt;keywords&gt;&lt;keyword&gt;Constraints&lt;/keyword&gt;&lt;keyword&gt;Dynamic programming&lt;/keyword&gt;&lt;keyword&gt;RNA folding&lt;/keyword&gt;&lt;keyword&gt;constraints&lt;/keyword&gt;&lt;keyword&gt;dynamic programming&lt;/keyword&gt;&lt;keyword&gt;rna folding&lt;/keyword&gt;&lt;/keywords&gt;&lt;dates&gt;&lt;year&gt;2016&lt;/year&gt;&lt;/dates&gt;&lt;publisher&gt;BioMed Central&lt;/publisher&gt;&lt;urls&gt;&lt;/urls&gt;&lt;electronic-resource-num&gt;10.1186/s13015-016-0070-z&lt;/electronic-resource-num&gt;&lt;/record&gt;&lt;/Cite&gt;&lt;/EndNote&gt;</w:instrText>
      </w:r>
      <w:r>
        <w:fldChar w:fldCharType="separate"/>
      </w:r>
      <w:r w:rsidR="0061611A">
        <w:rPr>
          <w:noProof/>
        </w:rPr>
        <w:t>[34]</w:t>
      </w:r>
      <w:r>
        <w:fldChar w:fldCharType="end"/>
      </w:r>
      <w:r>
        <w:t>.</w:t>
      </w:r>
    </w:p>
    <w:p w:rsidR="00DD600E" w:rsidRDefault="008270B1" w:rsidP="00844284">
      <w:pPr>
        <w:pStyle w:val="Paragraphesuite"/>
      </w:pPr>
      <w:r>
        <w:t>À l’inverse</w:t>
      </w:r>
      <w:r w:rsidR="00163D1A" w:rsidRPr="00163D1A">
        <w:t xml:space="preserve">, les nucléotides peu réactifs sont inaccessibles à l’agent modificateur. Cette inaccessibilité est due soit au pairage du nucléotide soit à </w:t>
      </w:r>
      <w:r w:rsidR="00081C34">
        <w:t>la</w:t>
      </w:r>
      <w:r w:rsidR="00163D1A" w:rsidRPr="00163D1A">
        <w:t xml:space="preserve"> structure tertiaire</w:t>
      </w:r>
      <w:r w:rsidR="00081C34">
        <w:t xml:space="preserve"> de l’ARN</w:t>
      </w:r>
      <w:r w:rsidR="008472AE" w:rsidRPr="008472AE">
        <w:t xml:space="preserve">, soit à une conformation locale </w:t>
      </w:r>
      <w:r w:rsidR="006B39A0">
        <w:t>précise</w:t>
      </w:r>
      <w:r w:rsidR="005155B3">
        <w:t>, comme vous le verrez plus loin.</w:t>
      </w:r>
    </w:p>
    <w:p w:rsidR="00D97F27" w:rsidRPr="00D97F27" w:rsidRDefault="00D97F27" w:rsidP="00D97F27">
      <w:pPr>
        <w:pStyle w:val="Paragraphesuite"/>
      </w:pPr>
      <w:r>
        <w:t>Le réactif et les conditions des expéri</w:t>
      </w:r>
      <w:r w:rsidR="00357B9A">
        <w:t>e</w:t>
      </w:r>
      <w:r>
        <w:t>nce</w:t>
      </w:r>
      <w:r w:rsidR="00357B9A">
        <w:t>s</w:t>
      </w:r>
      <w:r>
        <w:t xml:space="preserve"> </w:t>
      </w:r>
      <w:r w:rsidR="00952CEB">
        <w:t>sont déterminants</w:t>
      </w:r>
      <w:r w:rsidR="00357B9A">
        <w:t xml:space="preserve"> dans les résultats finaux.</w:t>
      </w:r>
      <w:r w:rsidR="004A2FB9">
        <w:t xml:space="preserve"> Dans ce </w:t>
      </w:r>
      <w:r w:rsidR="005155B3">
        <w:t>projet de recherche</w:t>
      </w:r>
      <w:r w:rsidR="004A2FB9">
        <w:t>, seul le réactif nommé « 1m7 » a été étudié. Toutes les données proviennent de la RMDB et sont associées à l’ensemble de donnée «</w:t>
      </w:r>
      <w:r w:rsidR="005155B3">
        <w:t> </w:t>
      </w:r>
      <w:r w:rsidR="004A2FB9">
        <w:t>ETERNA</w:t>
      </w:r>
      <w:r w:rsidR="005155B3">
        <w:t> </w:t>
      </w:r>
      <w:r w:rsidR="004A2FB9">
        <w:t>».</w:t>
      </w:r>
    </w:p>
    <w:p w:rsidR="00F02EEF" w:rsidRDefault="006D69A9" w:rsidP="00844284">
      <w:pPr>
        <w:pStyle w:val="Paragraphesuite"/>
      </w:pPr>
      <w:r>
        <w:t>L</w:t>
      </w:r>
      <w:r w:rsidR="00163D1A" w:rsidRPr="00163D1A">
        <w:t>e nombre de modifications par ARN est contrôlé par la concentration du réactif et par son temps de contact avec l’ARN</w:t>
      </w:r>
      <w:r>
        <w:t xml:space="preserve">. </w:t>
      </w:r>
      <w:r w:rsidR="00163D1A" w:rsidRPr="00163D1A">
        <w:t xml:space="preserve">Les protocoles les plus récents prennent en compte le décrochage de l’ARN en soustrayant les valeurs obtenues </w:t>
      </w:r>
      <w:r w:rsidR="00DD600E">
        <w:t xml:space="preserve">par </w:t>
      </w:r>
      <w:r w:rsidR="00163D1A" w:rsidRPr="00163D1A">
        <w:t xml:space="preserve">un contrôle négatif. </w:t>
      </w:r>
      <w:r w:rsidR="00824DEA">
        <w:t>Dans le but de prendre en compte</w:t>
      </w:r>
      <w:r w:rsidR="00824DEA" w:rsidRPr="00163D1A">
        <w:t xml:space="preserve"> </w:t>
      </w:r>
      <w:r w:rsidR="00163D1A" w:rsidRPr="00163D1A">
        <w:t>l’erreur due à un nucléotide très réactif,</w:t>
      </w:r>
      <w:r w:rsidR="00081C34">
        <w:t xml:space="preserve"> plusieurs sondages à</w:t>
      </w:r>
      <w:r w:rsidR="00163D1A" w:rsidRPr="00163D1A">
        <w:t xml:space="preserve"> différentes concentrations du modificateur sont nécessaires</w:t>
      </w:r>
      <w:r>
        <w:t xml:space="preserve">, ce phénomène se nomme en anglais : « </w:t>
      </w:r>
      <w:r w:rsidRPr="006D69A9">
        <w:rPr>
          <w:i/>
        </w:rPr>
        <w:t>over modification</w:t>
      </w:r>
      <w:r>
        <w:t xml:space="preserve"> »</w:t>
      </w:r>
      <w:r w:rsidR="0029395F">
        <w:t xml:space="preserve"> </w:t>
      </w:r>
      <w:r w:rsidR="00824DEA">
        <w:fldChar w:fldCharType="begin"/>
      </w:r>
      <w:r w:rsidR="003E333F">
        <w:instrText xml:space="preserve"> ADDIN EN.CITE &lt;EndNote&gt;&lt;Cite&gt;&lt;Author&gt;Kladwang&lt;/Author&gt;&lt;Year&gt;2014&lt;/Year&gt;&lt;RecNum&gt;27&lt;/RecNum&gt;&lt;DisplayText&gt;[35]&lt;/DisplayText&gt;&lt;record&gt;&lt;rec-number&gt;27&lt;/rec-number&gt;&lt;foreign-keys&gt;&lt;key app="EN" db-id="dtftfsr24va0v2etav4psxzqwvsxe0rzvwas" timestamp="0"&gt;27&lt;/key&gt;&lt;/foreign-keys&gt;&lt;ref-type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rsidR="00824DEA">
        <w:fldChar w:fldCharType="separate"/>
      </w:r>
      <w:r w:rsidR="0061611A">
        <w:rPr>
          <w:noProof/>
        </w:rPr>
        <w:t>[35]</w:t>
      </w:r>
      <w:r w:rsidR="00824DEA">
        <w:fldChar w:fldCharType="end"/>
      </w:r>
      <w:r w:rsidR="00163D1A" w:rsidRPr="00163D1A">
        <w:t xml:space="preserve">. Ensuite une enzyme, la rétrotranscriptase transcrit l’ARN en ADN. Lors de cette étape, la rétrotranscriptase s’arrête aux bases modifiées. À l’aide des technologies de séquençages, on obtient un décompte de toutes les sous-séquences de la séquence. </w:t>
      </w:r>
      <w:r w:rsidR="004A2FB9">
        <w:t>Le</w:t>
      </w:r>
      <w:r w:rsidR="00163D1A" w:rsidRPr="00163D1A">
        <w:t xml:space="preserve"> logiciel</w:t>
      </w:r>
      <w:r w:rsidR="00824DEA">
        <w:t xml:space="preserve"> « </w:t>
      </w:r>
      <w:proofErr w:type="spellStart"/>
      <w:r w:rsidR="00824DEA" w:rsidRPr="00824DEA">
        <w:t>Mapseeker</w:t>
      </w:r>
      <w:proofErr w:type="spellEnd"/>
      <w:r w:rsidR="00824DEA">
        <w:t xml:space="preserve"> »</w:t>
      </w:r>
      <w:r w:rsidR="00163D1A" w:rsidRPr="00163D1A">
        <w:t xml:space="preserve"> </w:t>
      </w:r>
      <w:r w:rsidR="00163D1A" w:rsidRPr="00163D1A">
        <w:lastRenderedPageBreak/>
        <w:t>établit ensuite une correspondance entre le nombre des molécules d'une certaine séquence et le lieu où l’ajout s'est produit</w:t>
      </w:r>
      <w:r w:rsidR="0029395F">
        <w:t xml:space="preserve"> </w:t>
      </w:r>
      <w:r w:rsidR="00824DEA">
        <w:fldChar w:fldCharType="begin"/>
      </w:r>
      <w:r w:rsidR="003E333F">
        <w:instrText xml:space="preserve"> ADDIN EN.CITE &lt;EndNote&gt;&lt;Cite&gt;&lt;Author&gt;Seetin&lt;/Author&gt;&lt;Year&gt;2014&lt;/Year&gt;&lt;RecNum&gt;41&lt;/RecNum&gt;&lt;DisplayText&gt;[36]&lt;/DisplayText&gt;&lt;record&gt;&lt;rec-number&gt;41&lt;/rec-number&gt;&lt;foreign-keys&gt;&lt;key app="EN" db-id="dtftfsr24va0v2etav4psxzqwvsxe0rzvwas" timestamp="0"&gt;41&lt;/key&gt;&lt;/foreign-keys&gt;&lt;ref-type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rsidR="00824DEA">
        <w:fldChar w:fldCharType="separate"/>
      </w:r>
      <w:r w:rsidR="0061611A">
        <w:rPr>
          <w:noProof/>
        </w:rPr>
        <w:t>[36]</w:t>
      </w:r>
      <w:r w:rsidR="00824DEA">
        <w:fldChar w:fldCharType="end"/>
      </w:r>
      <w:r w:rsidR="00F02EEF">
        <w:t>.</w:t>
      </w:r>
      <w:r>
        <w:t xml:space="preserve"> Beaucoup de détails sur la standardisation de ces expériences sont disponibles dans le matériel supplémentaire de l’article </w:t>
      </w:r>
      <w:r>
        <w:fldChar w:fldCharType="begin"/>
      </w:r>
      <w:r w:rsidR="003E333F">
        <w:instrText xml:space="preserve"> ADDIN EN.CITE &lt;EndNote&gt;&lt;Cite&gt;&lt;Author&gt;Kladwang&lt;/Author&gt;&lt;Year&gt;2014&lt;/Year&gt;&lt;RecNum&gt;27&lt;/RecNum&gt;&lt;DisplayText&gt;[35]&lt;/DisplayText&gt;&lt;record&gt;&lt;rec-number&gt;27&lt;/rec-number&gt;&lt;foreign-keys&gt;&lt;key app="EN" db-id="dtftfsr24va0v2etav4psxzqwvsxe0rzvwas" timestamp="0"&gt;27&lt;/key&gt;&lt;/foreign-keys&gt;&lt;ref-type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sidR="0061611A">
        <w:rPr>
          <w:noProof/>
        </w:rPr>
        <w:t>[35]</w:t>
      </w:r>
      <w:r>
        <w:fldChar w:fldCharType="end"/>
      </w:r>
      <w:r>
        <w:t>.</w:t>
      </w:r>
    </w:p>
    <w:p w:rsidR="00F02EEF" w:rsidRDefault="00980828" w:rsidP="00067B35">
      <w:pPr>
        <w:pStyle w:val="Heading3"/>
      </w:pPr>
      <w:bookmarkStart w:id="104" w:name="_Hlk501634329"/>
      <w:bookmarkStart w:id="105" w:name="_Toc502671839"/>
      <w:r>
        <w:t>1.5.</w:t>
      </w:r>
      <w:r w:rsidR="000E1061">
        <w:t>7</w:t>
      </w:r>
      <w:r>
        <w:t xml:space="preserve"> </w:t>
      </w:r>
      <w:bookmarkEnd w:id="104"/>
      <w:r w:rsidR="00A62155">
        <w:t>Agents modificateurs</w:t>
      </w:r>
      <w:bookmarkEnd w:id="105"/>
    </w:p>
    <w:p w:rsidR="00F02EEF" w:rsidRDefault="00980828" w:rsidP="00067B35">
      <w:pPr>
        <w:pStyle w:val="Heading4"/>
      </w:pPr>
      <w:bookmarkStart w:id="106" w:name="_Hlk501634395"/>
      <w:r>
        <w:t>1.5.</w:t>
      </w:r>
      <w:r w:rsidR="000E1061">
        <w:t>7.1</w:t>
      </w:r>
      <w:r>
        <w:t xml:space="preserve"> </w:t>
      </w:r>
      <w:bookmarkEnd w:id="106"/>
      <w:r w:rsidR="00F02EEF">
        <w:t>SHAPE</w:t>
      </w:r>
      <w:r w:rsidR="004A2FB9">
        <w:t>-</w:t>
      </w:r>
      <w:proofErr w:type="spellStart"/>
      <w:r w:rsidR="004A2FB9">
        <w:t>seq</w:t>
      </w:r>
      <w:proofErr w:type="spellEnd"/>
    </w:p>
    <w:p w:rsidR="00F02EEF" w:rsidRDefault="004A2FB9" w:rsidP="00F907E7">
      <w:pPr>
        <w:pStyle w:val="Paragraphe"/>
      </w:pPr>
      <w:r>
        <w:t xml:space="preserve">Le laboratoire du Dr </w:t>
      </w:r>
      <w:proofErr w:type="spellStart"/>
      <w:r>
        <w:t>weeks</w:t>
      </w:r>
      <w:proofErr w:type="spellEnd"/>
      <w:r>
        <w:t xml:space="preserve"> à </w:t>
      </w:r>
      <w:proofErr w:type="spellStart"/>
      <w:r>
        <w:t>developpé</w:t>
      </w:r>
      <w:proofErr w:type="spellEnd"/>
      <w:r>
        <w:t xml:space="preserve"> un</w:t>
      </w:r>
      <w:r w:rsidR="00C26B49" w:rsidRPr="00C26B49">
        <w:t xml:space="preserve"> méthodes </w:t>
      </w:r>
      <w:r>
        <w:t>nommée</w:t>
      </w:r>
      <w:r w:rsidR="00C26B49" w:rsidRPr="00C26B49">
        <w:t xml:space="preserve"> SHAPE </w:t>
      </w:r>
      <w:r>
        <w:t xml:space="preserve">qui est l’acronyme de </w:t>
      </w:r>
      <w:r w:rsidR="00C26B49" w:rsidRPr="00C26B49">
        <w:t xml:space="preserve">« </w:t>
      </w:r>
      <w:proofErr w:type="spellStart"/>
      <w:r w:rsidR="00C26B49" w:rsidRPr="0029395F">
        <w:rPr>
          <w:i/>
        </w:rPr>
        <w:t>Selective</w:t>
      </w:r>
      <w:proofErr w:type="spellEnd"/>
      <w:r w:rsidR="00C26B49" w:rsidRPr="0029395F">
        <w:rPr>
          <w:i/>
        </w:rPr>
        <w:t xml:space="preserve"> 2′ </w:t>
      </w:r>
      <w:proofErr w:type="spellStart"/>
      <w:r w:rsidR="00C26B49" w:rsidRPr="0029395F">
        <w:rPr>
          <w:i/>
        </w:rPr>
        <w:t>Hydroxyl</w:t>
      </w:r>
      <w:proofErr w:type="spellEnd"/>
      <w:r w:rsidR="00C26B49" w:rsidRPr="0029395F">
        <w:rPr>
          <w:i/>
        </w:rPr>
        <w:t xml:space="preserve"> Acylation </w:t>
      </w:r>
      <w:proofErr w:type="spellStart"/>
      <w:r w:rsidR="00C26B49" w:rsidRPr="0029395F">
        <w:rPr>
          <w:i/>
        </w:rPr>
        <w:t>analyzed</w:t>
      </w:r>
      <w:proofErr w:type="spellEnd"/>
      <w:r w:rsidR="00C26B49" w:rsidRPr="0029395F">
        <w:rPr>
          <w:i/>
        </w:rPr>
        <w:t xml:space="preserve"> by Primer Extension</w:t>
      </w:r>
      <w:r w:rsidR="00C26B49" w:rsidRPr="00C26B49">
        <w:t xml:space="preserve"> »</w:t>
      </w:r>
      <w:r w:rsidR="00081C34">
        <w:t>. Cette méthode</w:t>
      </w:r>
      <w:r w:rsidR="00C26B49" w:rsidRPr="00C26B49">
        <w:t xml:space="preserve"> est composé</w:t>
      </w:r>
      <w:r w:rsidR="00357B9A">
        <w:t>e</w:t>
      </w:r>
      <w:r w:rsidR="00C26B49" w:rsidRPr="00C26B49">
        <w:t xml:space="preserve"> de 3 réactifs :</w:t>
      </w:r>
      <w:r w:rsidR="0029395F">
        <w:t xml:space="preserve"> le</w:t>
      </w:r>
      <w:r w:rsidR="00C26B49" w:rsidRPr="00C26B49">
        <w:t xml:space="preserve"> </w:t>
      </w:r>
      <w:r w:rsidR="0029395F">
        <w:t xml:space="preserve">« </w:t>
      </w:r>
      <w:r w:rsidR="00C26B49" w:rsidRPr="00C26B49">
        <w:t>1-methyl-7-nitroisatoic anhydride</w:t>
      </w:r>
      <w:r w:rsidR="0029395F">
        <w:t xml:space="preserve"> »</w:t>
      </w:r>
      <w:r w:rsidR="00C26B49" w:rsidRPr="00C26B49">
        <w:t xml:space="preserve"> (1m7), </w:t>
      </w:r>
      <w:r w:rsidR="0029395F">
        <w:t xml:space="preserve">le « </w:t>
      </w:r>
      <w:r w:rsidR="00C26B49" w:rsidRPr="00C26B49">
        <w:t>1-ethyl-6-nitroisatoic anhydride</w:t>
      </w:r>
      <w:r w:rsidR="0029395F">
        <w:t xml:space="preserve"> »</w:t>
      </w:r>
      <w:r w:rsidR="00C26B49" w:rsidRPr="00C26B49">
        <w:t xml:space="preserve"> (1m6) et</w:t>
      </w:r>
      <w:r w:rsidR="0029395F">
        <w:t xml:space="preserve"> le</w:t>
      </w:r>
      <w:r w:rsidR="00C26B49" w:rsidRPr="00C26B49">
        <w:t xml:space="preserve"> </w:t>
      </w:r>
      <w:r w:rsidR="0029395F">
        <w:t xml:space="preserve">« </w:t>
      </w:r>
      <w:r w:rsidR="00C26B49" w:rsidRPr="00C26B49">
        <w:t>N-</w:t>
      </w:r>
      <w:proofErr w:type="spellStart"/>
      <w:r w:rsidR="00C26B49" w:rsidRPr="00C26B49">
        <w:t>methyl</w:t>
      </w:r>
      <w:proofErr w:type="spellEnd"/>
      <w:r w:rsidR="00C26B49" w:rsidRPr="00C26B49">
        <w:t xml:space="preserve"> </w:t>
      </w:r>
      <w:proofErr w:type="spellStart"/>
      <w:r w:rsidR="00C26B49" w:rsidRPr="00C26B49">
        <w:t>isatoic</w:t>
      </w:r>
      <w:proofErr w:type="spellEnd"/>
      <w:r w:rsidR="00C26B49" w:rsidRPr="00C26B49">
        <w:t xml:space="preserve"> anhydride</w:t>
      </w:r>
      <w:r w:rsidR="0029395F">
        <w:t> »</w:t>
      </w:r>
      <w:r w:rsidR="00C26B49" w:rsidRPr="00C26B49">
        <w:t xml:space="preserve"> (NMIA). </w:t>
      </w:r>
      <w:r>
        <w:t xml:space="preserve">Par la suite, le laboratoire du Dr </w:t>
      </w:r>
      <w:proofErr w:type="spellStart"/>
      <w:r>
        <w:t>Lucks</w:t>
      </w:r>
      <w:proofErr w:type="spellEnd"/>
      <w:r>
        <w:t xml:space="preserve"> a développé une autre méthode basée sur SHAPE qui a permis d’augmenter le nombre d’ARN sondés </w:t>
      </w:r>
      <w:r w:rsidRPr="005155B3">
        <w:rPr>
          <w:b/>
        </w:rPr>
        <w:t xml:space="preserve">(Doudna JA, </w:t>
      </w:r>
      <w:proofErr w:type="spellStart"/>
      <w:r w:rsidRPr="005155B3">
        <w:rPr>
          <w:b/>
        </w:rPr>
        <w:t>Arkin</w:t>
      </w:r>
      <w:proofErr w:type="spellEnd"/>
      <w:r w:rsidRPr="005155B3">
        <w:rPr>
          <w:b/>
        </w:rPr>
        <w:t xml:space="preserve"> AP.)</w:t>
      </w:r>
      <w:r>
        <w:t xml:space="preserve">. Le Dr </w:t>
      </w:r>
      <w:proofErr w:type="spellStart"/>
      <w:r>
        <w:t>Das</w:t>
      </w:r>
      <w:proofErr w:type="spellEnd"/>
      <w:r>
        <w:t xml:space="preserve"> et ses collègues ont perfectionné cette méthode et ils ont créé une base de données pour obtenir les ARN et leurs valeurs de réactivité. Cette base de données se nomme : la </w:t>
      </w:r>
      <w:r w:rsidRPr="005155B3">
        <w:rPr>
          <w:i/>
        </w:rPr>
        <w:t>RMDB</w:t>
      </w:r>
      <w:r>
        <w:t xml:space="preserve">, pour « </w:t>
      </w:r>
      <w:r w:rsidRPr="005155B3">
        <w:rPr>
          <w:i/>
        </w:rPr>
        <w:t xml:space="preserve">RNA mapping </w:t>
      </w:r>
      <w:proofErr w:type="spellStart"/>
      <w:r w:rsidRPr="005155B3">
        <w:rPr>
          <w:i/>
        </w:rPr>
        <w:t>database</w:t>
      </w:r>
      <w:proofErr w:type="spellEnd"/>
      <w:r>
        <w:t xml:space="preserve"> ». Comme il a été mentionné plus haut, l</w:t>
      </w:r>
      <w:r w:rsidR="00C26B49" w:rsidRPr="00C26B49">
        <w:t>es ARN analysés dans ce mémoire ont été sondés avec le 1M7.</w:t>
      </w:r>
    </w:p>
    <w:p w:rsidR="00F02EEF" w:rsidRDefault="000E1061" w:rsidP="00067B35">
      <w:pPr>
        <w:pStyle w:val="Heading4"/>
      </w:pPr>
      <w:r>
        <w:t xml:space="preserve">1.5.7.2 </w:t>
      </w:r>
      <w:r w:rsidR="00F02EEF" w:rsidRPr="00067B35">
        <w:t>1</w:t>
      </w:r>
      <w:r w:rsidR="0067673C" w:rsidRPr="00067B35">
        <w:t>M</w:t>
      </w:r>
      <w:r w:rsidR="00F02EEF" w:rsidRPr="00067B35">
        <w:t>7</w:t>
      </w:r>
    </w:p>
    <w:p w:rsidR="0062604A" w:rsidRPr="0062604A" w:rsidRDefault="0062604A" w:rsidP="0062604A">
      <w:pPr>
        <w:pStyle w:val="Paragraphe"/>
      </w:pPr>
      <w:r>
        <w:t xml:space="preserve">La </w:t>
      </w:r>
      <w:r w:rsidRPr="0049713A">
        <w:t xml:space="preserve">figure </w:t>
      </w:r>
      <w:r w:rsidR="005155B3">
        <w:t>9</w:t>
      </w:r>
      <w:r>
        <w:t xml:space="preserve"> montre </w:t>
      </w:r>
      <w:r w:rsidR="00DD600E" w:rsidRPr="00DD600E">
        <w:t>les réactifs et les produit</w:t>
      </w:r>
      <w:r w:rsidR="00DD600E">
        <w:t>s</w:t>
      </w:r>
      <w:r w:rsidR="00DD600E" w:rsidRPr="00DD600E">
        <w:t xml:space="preserve"> de la</w:t>
      </w:r>
      <w:r>
        <w:t xml:space="preserve"> réacti</w:t>
      </w:r>
      <w:r w:rsidR="003017E3">
        <w:t>on</w:t>
      </w:r>
      <w:r>
        <w:t xml:space="preserve"> chimique </w:t>
      </w:r>
      <w:r w:rsidR="003017E3">
        <w:t>entre</w:t>
      </w:r>
      <w:r>
        <w:t xml:space="preserve"> </w:t>
      </w:r>
      <w:r w:rsidR="003017E3">
        <w:t xml:space="preserve">le </w:t>
      </w:r>
      <w:r>
        <w:t>1M7</w:t>
      </w:r>
      <w:r w:rsidR="00DD600E">
        <w:t xml:space="preserve"> et</w:t>
      </w:r>
      <w:r w:rsidR="003017E3">
        <w:t xml:space="preserve"> une adénine</w:t>
      </w:r>
      <w:r>
        <w:t xml:space="preserve">. Une molécule </w:t>
      </w:r>
      <w:r w:rsidR="003017E3">
        <w:t>de dioxyde de carbone</w:t>
      </w:r>
      <w:r>
        <w:t xml:space="preserve"> est créé</w:t>
      </w:r>
      <w:r w:rsidR="003017E3">
        <w:t>e</w:t>
      </w:r>
      <w:r>
        <w:t xml:space="preserve"> lors de la réaction. C’est le groupement </w:t>
      </w:r>
      <w:r w:rsidR="00952CEB">
        <w:t>hydroxyle</w:t>
      </w:r>
      <w:r>
        <w:t xml:space="preserve"> du carbone 2</w:t>
      </w:r>
      <w:r w:rsidR="003017E3">
        <w:t xml:space="preserve"> </w:t>
      </w:r>
      <w:r w:rsidR="005155B3">
        <w:t xml:space="preserve">du ribose </w:t>
      </w:r>
      <w:r w:rsidR="003017E3">
        <w:t>qui réagit avec le 1M7. La sélectivité et le mécanisme de cette réaction n</w:t>
      </w:r>
      <w:r w:rsidR="008D1B9D">
        <w:t>e sont</w:t>
      </w:r>
      <w:r w:rsidR="003017E3">
        <w:t xml:space="preserve"> pas complètement compri</w:t>
      </w:r>
      <w:r w:rsidR="008D1B9D">
        <w:t xml:space="preserve">s </w:t>
      </w:r>
      <w:r w:rsidR="003017E3">
        <w:fldChar w:fldCharType="begin"/>
      </w:r>
      <w:r w:rsidR="003E333F">
        <w:instrText xml:space="preserve"> ADDIN EN.CITE &lt;EndNote&gt;&lt;Cite&gt;&lt;Author&gt;Kasner&lt;/Author&gt;&lt;Year&gt;2015&lt;/Year&gt;&lt;RecNum&gt;48&lt;/RecNum&gt;&lt;DisplayText&gt;[37]&lt;/DisplayText&gt;&lt;record&gt;&lt;rec-number&gt;48&lt;/rec-number&gt;&lt;foreign-keys&gt;&lt;key app="EN" db-id="dtftfsr24va0v2etav4psxzqwvsxe0rzvwas" timestamp="0"&gt;48&lt;/key&gt;&lt;/foreign-keys&gt;&lt;ref-type name="Journal Article"&gt;17&lt;/ref-type&gt;&lt;contributors&gt;&lt;authors&gt;&lt;author&gt;Kasner, E&lt;/author&gt;&lt;author&gt;Hunter, Christopher A&lt;/author&gt;&lt;author&gt;Ph, D&lt;/author&gt;&lt;author&gt;Kariko, Katalin&lt;/author&gt;&lt;author&gt;Ph, D&lt;/author&gt;&lt;/authors&gt;&lt;/contributors&gt;&lt;titles&gt;&lt;title&gt;The Mechanisms of RNA SHAPE Chemistry&lt;/title&gt;&lt;/titles&gt;&lt;pages&gt;646-656&lt;/pages&gt;&lt;volume&gt;70&lt;/volume&gt;&lt;dates&gt;&lt;year&gt;2015&lt;/year&gt;&lt;/dates&gt;&lt;isbn&gt;3300000106&lt;/isbn&gt;&lt;accession-num&gt;20402989&lt;/accession-num&gt;&lt;urls&gt;&lt;/urls&gt;&lt;electronic-resource-num&gt;10.1002/ana.22528.Toll-like&lt;/electronic-resource-num&gt;&lt;/record&gt;&lt;/Cite&gt;&lt;/EndNote&gt;</w:instrText>
      </w:r>
      <w:r w:rsidR="003017E3">
        <w:fldChar w:fldCharType="separate"/>
      </w:r>
      <w:r w:rsidR="0061611A">
        <w:rPr>
          <w:noProof/>
        </w:rPr>
        <w:t>[37]</w:t>
      </w:r>
      <w:r w:rsidR="003017E3">
        <w:fldChar w:fldCharType="end"/>
      </w:r>
      <w:r w:rsidR="003017E3">
        <w:t>.</w:t>
      </w:r>
      <w:r w:rsidR="00952CEB">
        <w:t xml:space="preserve"> Récemment, une équipe à montrer à l’aide de la dynamique moléculaire que la conformation locale du nucléotide </w:t>
      </w:r>
      <w:r w:rsidR="00695B80">
        <w:t xml:space="preserve">et spécialement de son sucre est importante dans </w:t>
      </w:r>
      <w:r w:rsidR="004A2FB9">
        <w:t>c</w:t>
      </w:r>
      <w:r w:rsidR="00695B80">
        <w:t xml:space="preserve">e mécanisme </w:t>
      </w:r>
      <w:r w:rsidR="00695B80">
        <w:fldChar w:fldCharType="begin"/>
      </w:r>
      <w:r w:rsidR="003E333F">
        <w:instrText xml:space="preserve"> ADDIN EN.CITE &lt;EndNote&gt;&lt;Cite&gt;&lt;Author&gt;Mlynsky&lt;/Author&gt;&lt;Year&gt;2017&lt;/Year&gt;&lt;RecNum&gt;61&lt;/RecNum&gt;&lt;DisplayText&gt;[38]&lt;/DisplayText&gt;&lt;record&gt;&lt;rec-number&gt;61&lt;/rec-number&gt;&lt;foreign-keys&gt;&lt;key app="EN" db-id="dtftfsr24va0v2etav4psxzqwvsxe0rzvwas" timestamp="0"&gt;61&lt;/key&gt;&lt;/foreign-keys&gt;&lt;ref-type name="Journal Article"&gt;17&lt;/ref-type&gt;&lt;contributors&gt;&lt;authors&gt;&lt;author&gt;Mlynsky, Vojtech&lt;/author&gt;&lt;author&gt;Bussi, Giovanni&lt;/author&gt;&lt;/authors&gt;&lt;/contributors&gt;&lt;titles&gt;&lt;title&gt;Molecular Simulations Reveal an Interplay Between SHAPE Reagent Binding and RNA Flexibilty&lt;/title&gt;&lt;secondary-title&gt;The Journal of Physical Chemistry Letters&lt;/secondary-title&gt;&lt;/titles&gt;&lt;pages&gt;acs.jpclett.7b02921&lt;/pages&gt;&lt;dates&gt;&lt;year&gt;2017&lt;/year&gt;&lt;/dates&gt;&lt;urls&gt;&lt;/urls&gt;&lt;electronic-resource-num&gt;10.1021/acs.jpclett.7b02921&lt;/electronic-resource-num&gt;&lt;/record&gt;&lt;/Cite&gt;&lt;/EndNote&gt;</w:instrText>
      </w:r>
      <w:r w:rsidR="00695B80">
        <w:fldChar w:fldCharType="separate"/>
      </w:r>
      <w:r w:rsidR="00695B80">
        <w:rPr>
          <w:noProof/>
        </w:rPr>
        <w:t>[38]</w:t>
      </w:r>
      <w:r w:rsidR="00695B80">
        <w:fldChar w:fldCharType="end"/>
      </w:r>
      <w:r w:rsidR="00695B80">
        <w:t>.</w:t>
      </w:r>
      <w:r w:rsidR="00952CEB">
        <w:t xml:space="preserve"> </w:t>
      </w:r>
    </w:p>
    <w:p w:rsidR="0067673C" w:rsidRDefault="001A55BA" w:rsidP="0062604A">
      <w:pPr>
        <w:pStyle w:val="Paragraphesuite"/>
        <w:jc w:val="center"/>
      </w:pPr>
      <w:r>
        <w:rPr>
          <w:noProof/>
        </w:rPr>
        <w:lastRenderedPageBreak/>
        <mc:AlternateContent>
          <mc:Choice Requires="wps">
            <w:drawing>
              <wp:anchor distT="45720" distB="45720" distL="114300" distR="114300" simplePos="0" relativeHeight="251991040" behindDoc="0" locked="0" layoutInCell="1" allowOverlap="1" wp14:anchorId="2393FC52" wp14:editId="7F438956">
                <wp:simplePos x="0" y="0"/>
                <wp:positionH relativeFrom="page">
                  <wp:posOffset>2437960</wp:posOffset>
                </wp:positionH>
                <wp:positionV relativeFrom="paragraph">
                  <wp:posOffset>274173</wp:posOffset>
                </wp:positionV>
                <wp:extent cx="1109785" cy="508000"/>
                <wp:effectExtent l="0" t="0" r="0" b="635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785" cy="508000"/>
                        </a:xfrm>
                        <a:prstGeom prst="rect">
                          <a:avLst/>
                        </a:prstGeom>
                        <a:solidFill>
                          <a:schemeClr val="tx1"/>
                        </a:solidFill>
                        <a:ln w="9525">
                          <a:noFill/>
                          <a:miter lim="800000"/>
                          <a:headEnd/>
                          <a:tailEnd/>
                        </a:ln>
                      </wps:spPr>
                      <wps:txbx>
                        <w:txbxContent>
                          <w:p w:rsidR="00F67FD5" w:rsidRPr="001A55BA" w:rsidRDefault="00F67FD5" w:rsidP="001A55BA">
                            <w:pPr>
                              <w:jc w:val="center"/>
                              <w:rPr>
                                <w:color w:val="FFFFFF" w:themeColor="background1"/>
                                <w:lang w:val="en-CA"/>
                              </w:rPr>
                            </w:pPr>
                            <w:r>
                              <w:rPr>
                                <w:color w:val="FFFFFF" w:themeColor="background1"/>
                              </w:rPr>
                              <w:t>Nucléotide modifié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3FC52" id="_x0000_s1031" type="#_x0000_t202" style="position:absolute;left:0;text-align:left;margin-left:191.95pt;margin-top:21.6pt;width:87.4pt;height:40pt;z-index:2519910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" fillcolor="black [3213]" stroked="f">
                <v:textbox>
                  <w:txbxContent>
                    <w:p w:rsidR="00F67FD5" w:rsidRPr="001A55BA" w:rsidRDefault="00F67FD5" w:rsidP="001A55BA">
                      <w:pPr>
                        <w:jc w:val="center"/>
                        <w:rPr>
                          <w:color w:val="FFFFFF" w:themeColor="background1"/>
                          <w:lang w:val="en-CA"/>
                        </w:rPr>
                      </w:pPr>
                      <w:r>
                        <w:rPr>
                          <w:color w:val="FFFFFF" w:themeColor="background1"/>
                        </w:rPr>
                        <w:t>Nucléotide modifié</w:t>
                      </w:r>
                    </w:p>
                  </w:txbxContent>
                </v:textbox>
                <w10:wrap anchorx="page"/>
              </v:shape>
            </w:pict>
          </mc:Fallback>
        </mc:AlternateContent>
      </w:r>
      <w:r>
        <w:rPr>
          <w:noProof/>
        </w:rPr>
        <mc:AlternateContent>
          <mc:Choice Requires="wps">
            <w:drawing>
              <wp:anchor distT="45720" distB="45720" distL="114300" distR="114300" simplePos="0" relativeHeight="251988992" behindDoc="0" locked="0" layoutInCell="1" allowOverlap="1">
                <wp:simplePos x="0" y="0"/>
                <wp:positionH relativeFrom="page">
                  <wp:posOffset>4516804</wp:posOffset>
                </wp:positionH>
                <wp:positionV relativeFrom="paragraph">
                  <wp:posOffset>282330</wp:posOffset>
                </wp:positionV>
                <wp:extent cx="1109785" cy="1404620"/>
                <wp:effectExtent l="0" t="0" r="0"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785" cy="1404620"/>
                        </a:xfrm>
                        <a:prstGeom prst="rect">
                          <a:avLst/>
                        </a:prstGeom>
                        <a:solidFill>
                          <a:schemeClr val="tx1"/>
                        </a:solidFill>
                        <a:ln w="9525">
                          <a:noFill/>
                          <a:miter lim="800000"/>
                          <a:headEnd/>
                          <a:tailEnd/>
                        </a:ln>
                      </wps:spPr>
                      <wps:txbx>
                        <w:txbxContent>
                          <w:p w:rsidR="00F67FD5" w:rsidRPr="001A55BA" w:rsidRDefault="00F67FD5">
                            <w:pPr>
                              <w:rPr>
                                <w:color w:val="FFFFFF" w:themeColor="background1"/>
                                <w:lang w:val="en-CA"/>
                              </w:rPr>
                            </w:pPr>
                            <w:r>
                              <w:rPr>
                                <w:color w:val="FFFFFF" w:themeColor="background1"/>
                              </w:rPr>
                              <w:t>Nucléotide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355.65pt;margin-top:22.25pt;width:87.4pt;height:110.6pt;z-index:25198899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" fillcolor="black [3213]" stroked="f">
                <v:textbox style="mso-fit-shape-to-text:t">
                  <w:txbxContent>
                    <w:p w:rsidR="00F67FD5" w:rsidRPr="001A55BA" w:rsidRDefault="00F67FD5">
                      <w:pPr>
                        <w:rPr>
                          <w:color w:val="FFFFFF" w:themeColor="background1"/>
                          <w:lang w:val="en-CA"/>
                        </w:rPr>
                      </w:pPr>
                      <w:r>
                        <w:rPr>
                          <w:color w:val="FFFFFF" w:themeColor="background1"/>
                        </w:rPr>
                        <w:t>Nucléotide</w:t>
                      </w:r>
                    </w:p>
                  </w:txbxContent>
                </v:textbox>
                <w10:wrap anchorx="page"/>
              </v:shape>
            </w:pict>
          </mc:Fallback>
        </mc:AlternateContent>
      </w:r>
      <w:r w:rsidR="0067673C">
        <w:rPr>
          <w:noProof/>
        </w:rPr>
        <w:drawing>
          <wp:inline distT="0" distB="0" distL="0" distR="0">
            <wp:extent cx="3919936" cy="2918953"/>
            <wp:effectExtent l="228600" t="228600" r="233045" b="2247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9936" cy="291895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794739" w:rsidRPr="00794739" w:rsidRDefault="0067673C" w:rsidP="00794739">
      <w:pPr>
        <w:pStyle w:val="Figure"/>
        <w:rPr>
          <w:vanish/>
          <w:specVanish/>
        </w:rPr>
      </w:pPr>
      <w:bookmarkStart w:id="107" w:name="_Toc521068641"/>
      <w:r w:rsidRPr="00E15844">
        <w:t>Réaction chimique du 1M7 avec le 2’OH du sucre d’un nucléotide.</w:t>
      </w:r>
    </w:p>
    <w:p w:rsidR="0067673C" w:rsidRPr="0067673C" w:rsidRDefault="0067673C" w:rsidP="00794739">
      <w:pPr>
        <w:pStyle w:val="Figure2"/>
      </w:pPr>
      <w:r>
        <w:t xml:space="preserve"> Cette image provient d</w:t>
      </w:r>
      <w:r w:rsidR="00EA3D0A">
        <w:t>u wiki d’</w:t>
      </w:r>
      <w:proofErr w:type="spellStart"/>
      <w:r w:rsidR="00EA3D0A">
        <w:t>Eterna</w:t>
      </w:r>
      <w:proofErr w:type="spellEnd"/>
      <w:r w:rsidR="00695B80">
        <w:t>, un jeu vidéo consacré à la structure des ARN</w:t>
      </w:r>
      <w:r w:rsidR="00EA3D0A">
        <w:t xml:space="preserve"> : </w:t>
      </w:r>
      <w:hyperlink r:id="rId34" w:history="1">
        <w:r w:rsidR="00EA3D0A" w:rsidRPr="00EA3D0A">
          <w:rPr>
            <w:rFonts w:ascii="Segoe UI" w:hAnsi="Segoe UI" w:cs="Segoe UI"/>
            <w:sz w:val="18"/>
            <w:szCs w:val="18"/>
            <w:lang w:eastAsia="en-CA"/>
          </w:rPr>
          <w:t>http://eternawiki.org/wiki/index.php5/1M7</w:t>
        </w:r>
      </w:hyperlink>
      <w:r w:rsidR="00F543CD">
        <w:t>.</w:t>
      </w:r>
      <w:r w:rsidR="00EA3D0A">
        <w:t xml:space="preserve"> Elle a été </w:t>
      </w:r>
      <w:r w:rsidR="005155B3">
        <w:t>confectionnée</w:t>
      </w:r>
      <w:r w:rsidR="00EA3D0A">
        <w:t xml:space="preserve"> par </w:t>
      </w:r>
      <w:proofErr w:type="spellStart"/>
      <w:r w:rsidR="00EA3D0A">
        <w:t>Omei</w:t>
      </w:r>
      <w:proofErr w:type="spellEnd"/>
      <w:r w:rsidR="00EA3D0A">
        <w:t>.</w:t>
      </w:r>
      <w:bookmarkEnd w:id="107"/>
    </w:p>
    <w:bookmarkEnd w:id="34"/>
    <w:p w:rsidR="002B24E7" w:rsidRDefault="00F02EEF">
      <w:pPr>
        <w:spacing w:line="240" w:lineRule="auto"/>
        <w:jc w:val="left"/>
        <w:rPr>
          <w:b/>
        </w:rPr>
      </w:pPr>
      <w:r>
        <w:br w:type="page"/>
      </w:r>
    </w:p>
    <w:p w:rsidR="00482E89" w:rsidRDefault="002B24E7" w:rsidP="00482E89">
      <w:pPr>
        <w:pStyle w:val="Heading1"/>
      </w:pPr>
      <w:bookmarkStart w:id="108" w:name="_Toc502671851"/>
      <w:bookmarkStart w:id="109" w:name="_Toc502671970"/>
      <w:r>
        <w:lastRenderedPageBreak/>
        <w:t>Chapitre 1</w:t>
      </w:r>
      <w:r w:rsidR="007A63C0">
        <w:t> </w:t>
      </w:r>
      <w:r w:rsidR="00D72BEE">
        <w:br/>
      </w:r>
      <w:r w:rsidR="007A63C0">
        <w:t xml:space="preserve"> </w:t>
      </w:r>
      <w:r>
        <w:t>RNASS</w:t>
      </w:r>
      <w:r w:rsidR="004A2FB9">
        <w:t>_v2</w:t>
      </w:r>
      <w:r w:rsidR="007476FB">
        <w:t> </w:t>
      </w:r>
      <w:bookmarkEnd w:id="108"/>
      <w:bookmarkEnd w:id="109"/>
      <w:r w:rsidR="007476FB">
        <w:t xml:space="preserve">: Obtenir la réactivité des </w:t>
      </w:r>
      <w:r w:rsidR="009C066D">
        <w:t>sous-structures</w:t>
      </w:r>
    </w:p>
    <w:p w:rsidR="007476FB" w:rsidRDefault="004A2FB9" w:rsidP="00482E89">
      <w:pPr>
        <w:pStyle w:val="Paragraphe"/>
      </w:pPr>
      <w:r>
        <w:t xml:space="preserve">RNASS_v2 est un script écrit en </w:t>
      </w:r>
      <w:r w:rsidR="009C066D">
        <w:t xml:space="preserve">dans le langage informatique </w:t>
      </w:r>
      <w:r w:rsidRPr="004A2FB9">
        <w:rPr>
          <w:i/>
        </w:rPr>
        <w:t>python</w:t>
      </w:r>
      <w:r>
        <w:t>. Il est spécialement conçu</w:t>
      </w:r>
      <w:r w:rsidR="00E87016">
        <w:t>,</w:t>
      </w:r>
      <w:r>
        <w:t xml:space="preserve"> pour faire le lien entre les données de sondages chimique de l’ARN et la structure secondaire produit par les logiciels</w:t>
      </w:r>
      <w:r w:rsidR="00E87016">
        <w:t xml:space="preserve"> </w:t>
      </w:r>
      <w:r w:rsidR="00E87016" w:rsidRPr="007476FB">
        <w:rPr>
          <w:i/>
        </w:rPr>
        <w:t>M</w:t>
      </w:r>
      <w:r w:rsidR="003E301E" w:rsidRPr="007476FB">
        <w:rPr>
          <w:i/>
        </w:rPr>
        <w:t>C</w:t>
      </w:r>
      <w:r w:rsidR="008173AB" w:rsidRPr="007476FB">
        <w:rPr>
          <w:i/>
        </w:rPr>
        <w:t>F</w:t>
      </w:r>
      <w:r w:rsidR="00E87016" w:rsidRPr="007476FB">
        <w:rPr>
          <w:i/>
        </w:rPr>
        <w:t>lashfold</w:t>
      </w:r>
      <w:r w:rsidR="00E87016">
        <w:t xml:space="preserve"> et </w:t>
      </w:r>
      <w:r w:rsidR="00E87016" w:rsidRPr="007476FB">
        <w:rPr>
          <w:i/>
        </w:rPr>
        <w:t>RNAsubopt</w:t>
      </w:r>
      <w:r w:rsidR="002B24E7">
        <w:t>. Ce script</w:t>
      </w:r>
      <w:r>
        <w:t xml:space="preserve"> prend en entrée une liste d’ARN</w:t>
      </w:r>
      <w:r w:rsidR="00E10557">
        <w:t>.</w:t>
      </w:r>
      <w:r w:rsidR="002B24E7">
        <w:t xml:space="preserve"> Il produit en sortie un fichier JSON.</w:t>
      </w:r>
      <w:r>
        <w:t xml:space="preserve"> Ces fichiers sont ensuite utilisés pour peupler une base de données</w:t>
      </w:r>
      <w:r w:rsidR="002B24E7">
        <w:t xml:space="preserve"> </w:t>
      </w:r>
      <w:r>
        <w:t xml:space="preserve">qui sert à prédire la réactivité des nucléotides. </w:t>
      </w:r>
      <w:r w:rsidR="002B24E7">
        <w:t>Dans ce chapitre, je décris les étapes de son fonctionnement.</w:t>
      </w:r>
      <w:r>
        <w:t xml:space="preserve"> Il a </w:t>
      </w:r>
      <w:r w:rsidR="007476FB">
        <w:t xml:space="preserve">deux modes : </w:t>
      </w:r>
    </w:p>
    <w:p w:rsidR="007476FB" w:rsidRDefault="009C066D" w:rsidP="007476FB">
      <w:pPr>
        <w:pStyle w:val="Paragraphe"/>
        <w:numPr>
          <w:ilvl w:val="0"/>
          <w:numId w:val="41"/>
        </w:numPr>
      </w:pPr>
      <w:r>
        <w:t>L</w:t>
      </w:r>
      <w:r w:rsidR="004A2FB9">
        <w:t>e mode</w:t>
      </w:r>
      <w:r w:rsidR="005155B3">
        <w:t xml:space="preserve"> : </w:t>
      </w:r>
      <w:r w:rsidR="004A2FB9">
        <w:t xml:space="preserve">apprentissage </w:t>
      </w:r>
    </w:p>
    <w:p w:rsidR="004A2FB9" w:rsidRDefault="009C066D" w:rsidP="007476FB">
      <w:pPr>
        <w:pStyle w:val="Paragraphe"/>
        <w:numPr>
          <w:ilvl w:val="0"/>
          <w:numId w:val="41"/>
        </w:numPr>
      </w:pPr>
      <w:r>
        <w:t>L</w:t>
      </w:r>
      <w:r w:rsidR="004A2FB9">
        <w:t>e mode</w:t>
      </w:r>
      <w:r w:rsidR="005155B3">
        <w:t xml:space="preserve"> : </w:t>
      </w:r>
      <w:r w:rsidR="004A2FB9">
        <w:t>prédiction</w:t>
      </w:r>
    </w:p>
    <w:p w:rsidR="002B24E7" w:rsidRDefault="002B24E7" w:rsidP="002B24E7">
      <w:pPr>
        <w:pStyle w:val="Heading2"/>
      </w:pPr>
      <w:bookmarkStart w:id="110" w:name="_Toc502671852"/>
      <w:bookmarkStart w:id="111" w:name="_Toc502671971"/>
      <w:r>
        <w:t xml:space="preserve">De l’obtention des données à la prédiction </w:t>
      </w:r>
      <w:r w:rsidR="003E301E">
        <w:t>discrète</w:t>
      </w:r>
      <w:bookmarkEnd w:id="110"/>
      <w:bookmarkEnd w:id="111"/>
    </w:p>
    <w:p w:rsidR="002B24E7" w:rsidRDefault="002B24E7" w:rsidP="002B24E7">
      <w:pPr>
        <w:pStyle w:val="Heading3"/>
      </w:pPr>
      <w:bookmarkStart w:id="112" w:name="_Toc502671853"/>
      <w:r>
        <w:t>Extraction des données</w:t>
      </w:r>
      <w:bookmarkEnd w:id="112"/>
    </w:p>
    <w:p w:rsidR="009C066D" w:rsidRDefault="00C419DF" w:rsidP="00E10C66">
      <w:pPr>
        <w:pStyle w:val="Paragraphe"/>
      </w:pPr>
      <w:r>
        <w:t xml:space="preserve">La procédure pour obtenir expérimentalement </w:t>
      </w:r>
      <w:r w:rsidR="00715223">
        <w:t>les donnée</w:t>
      </w:r>
      <w:r w:rsidR="003E301E">
        <w:t>s</w:t>
      </w:r>
      <w:r w:rsidR="00715223">
        <w:t xml:space="preserve"> de la </w:t>
      </w:r>
      <w:r w:rsidR="00715223" w:rsidRPr="005155B3">
        <w:rPr>
          <w:i/>
        </w:rPr>
        <w:t>RMDB</w:t>
      </w:r>
      <w:r w:rsidR="00715223">
        <w:t xml:space="preserve"> </w:t>
      </w:r>
      <w:r>
        <w:t>et les traitements numériques subséquent</w:t>
      </w:r>
      <w:r w:rsidR="00472DC4">
        <w:t>s</w:t>
      </w:r>
      <w:r>
        <w:t xml:space="preserve"> sont bien expliqués</w:t>
      </w:r>
      <w:r w:rsidR="00472DC4">
        <w:t xml:space="preserve"> dans la </w:t>
      </w:r>
      <w:r w:rsidR="008D1B9D">
        <w:t xml:space="preserve">documentation </w:t>
      </w:r>
      <w:r w:rsidR="00472DC4">
        <w:fldChar w:fldCharType="begin"/>
      </w:r>
      <w:r w:rsidR="003E333F">
        <w:instrText xml:space="preserve"> ADDIN EN.CITE &lt;EndNote&gt;&lt;Cite&gt;&lt;Author&gt;Kladwang&lt;/Author&gt;&lt;Year&gt;2014&lt;/Year&gt;&lt;RecNum&gt;27&lt;/RecNum&gt;&lt;DisplayText&gt;[35, 36]&lt;/DisplayText&gt;&lt;record&gt;&lt;rec-number&gt;27&lt;/rec-number&gt;&lt;foreign-keys&gt;&lt;key app="EN" db-id="dtftfsr24va0v2etav4psxzqwvsxe0rzvwas" timestamp="0"&gt;27&lt;/key&gt;&lt;/foreign-keys&gt;&lt;ref-type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Cite&gt;&lt;Author&gt;Seetin&lt;/Author&gt;&lt;Year&gt;2014&lt;/Year&gt;&lt;RecNum&gt;41&lt;/RecNum&gt;&lt;record&gt;&lt;rec-number&gt;41&lt;/rec-number&gt;&lt;foreign-keys&gt;&lt;key app="EN" db-id="dtftfsr24va0v2etav4psxzqwvsxe0rzvwas" timestamp="0"&gt;41&lt;/key&gt;&lt;/foreign-keys&gt;&lt;ref-type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rsidR="00472DC4">
        <w:fldChar w:fldCharType="separate"/>
      </w:r>
      <w:r w:rsidR="0061611A">
        <w:rPr>
          <w:noProof/>
        </w:rPr>
        <w:t>[35, 36]</w:t>
      </w:r>
      <w:r w:rsidR="00472DC4">
        <w:fldChar w:fldCharType="end"/>
      </w:r>
      <w:r w:rsidR="007450A6">
        <w:t xml:space="preserve"> </w:t>
      </w:r>
      <w:r w:rsidR="00472DC4">
        <w:t>et sur le forum d’</w:t>
      </w:r>
      <w:r w:rsidR="007476FB">
        <w:t xml:space="preserve">« </w:t>
      </w:r>
      <w:r w:rsidR="007476FB" w:rsidRPr="005155B3">
        <w:rPr>
          <w:i/>
        </w:rPr>
        <w:t>ETERNA</w:t>
      </w:r>
      <w:r w:rsidR="007476FB">
        <w:t xml:space="preserve"> » </w:t>
      </w:r>
      <w:r w:rsidR="00472DC4">
        <w:fldChar w:fldCharType="begin"/>
      </w:r>
      <w:r w:rsidR="003E333F">
        <w:instrText xml:space="preserve"> ADDIN EN.CITE &lt;EndNote&gt;&lt;Cite&gt;&lt;Author&gt;d&amp;apos;Eterna&lt;/Author&gt;&lt;RecNum&gt;38&lt;/RecNum&gt;&lt;DisplayText&gt;[49]&lt;/DisplayText&gt;&lt;record&gt;&lt;rec-number&gt;38&lt;/rec-number&gt;&lt;foreign-keys&gt;&lt;key app="EN" db-id="dtftfsr24va0v2etav4psxzqwvsxe0rzvwas" timestamp="0"&gt;38&lt;/key&gt;&lt;/foreign-keys&gt;&lt;ref-type name="Journal Article"&gt;17&lt;/ref-type&gt;&lt;contributors&gt;&lt;authors&gt;&lt;author&gt;Joueurs d&amp;apos;Eterna&lt;/author&gt;&lt;/authors&gt;&lt;/contributors&gt;&lt;titles&gt;&lt;/titles&gt;&lt;dates&gt;&lt;/dates&gt;&lt;urls&gt;&lt;related-urls&gt;&lt;url&gt;https://getsatisfaction.com/eternagame/&lt;/url&gt;&lt;/related-urls&gt;&lt;/urls&gt;&lt;/record&gt;&lt;/Cite&gt;&lt;/EndNote&gt;</w:instrText>
      </w:r>
      <w:r w:rsidR="00472DC4">
        <w:fldChar w:fldCharType="separate"/>
      </w:r>
      <w:r w:rsidR="00695B80">
        <w:rPr>
          <w:noProof/>
        </w:rPr>
        <w:t>[49]</w:t>
      </w:r>
      <w:r w:rsidR="00472DC4">
        <w:fldChar w:fldCharType="end"/>
      </w:r>
      <w:r>
        <w:t>.</w:t>
      </w:r>
      <w:r w:rsidR="002B24E7">
        <w:t xml:space="preserve"> Pour les données </w:t>
      </w:r>
      <w:r w:rsidR="00972684">
        <w:t>d’«</w:t>
      </w:r>
      <w:r w:rsidR="007476FB">
        <w:t xml:space="preserve"> </w:t>
      </w:r>
      <w:r w:rsidR="007476FB" w:rsidRPr="005155B3">
        <w:rPr>
          <w:i/>
        </w:rPr>
        <w:t>ETERNA</w:t>
      </w:r>
      <w:r w:rsidR="007476FB">
        <w:t xml:space="preserve"> »</w:t>
      </w:r>
      <w:r w:rsidR="002B24E7">
        <w:t>, une interface de programmation</w:t>
      </w:r>
      <w:r>
        <w:t xml:space="preserve"> (API)</w:t>
      </w:r>
      <w:r w:rsidR="002B24E7">
        <w:t xml:space="preserve"> a été mis</w:t>
      </w:r>
      <w:r w:rsidR="00472DC4">
        <w:t>e</w:t>
      </w:r>
      <w:r w:rsidR="002B24E7">
        <w:t xml:space="preserve"> en place pour que la communauté puisse les obtenir facilement. Il suffit de trouver la liste des « laboratoires »</w:t>
      </w:r>
      <w:r>
        <w:t xml:space="preserve"> </w:t>
      </w:r>
      <w:r w:rsidR="002B24E7">
        <w:t xml:space="preserve">et de faire une requête </w:t>
      </w:r>
      <w:r>
        <w:t>à l’API</w:t>
      </w:r>
      <w:r w:rsidR="008D1B9D">
        <w:t xml:space="preserve"> (voir l’annexe)</w:t>
      </w:r>
      <w:r>
        <w:t>.</w:t>
      </w:r>
      <w:r w:rsidR="002B24E7">
        <w:t xml:space="preserve"> Les « laboratoires » sont des ensembles de données créé</w:t>
      </w:r>
      <w:r>
        <w:t>s</w:t>
      </w:r>
      <w:r w:rsidR="002B24E7">
        <w:t xml:space="preserve"> dans un but précis, ce but peut être l’étude d’une boucle, d’un renflement ou de toutes autres caractéristiques. Plusieurs informations sont disponibles sur les « laboratoires »</w:t>
      </w:r>
      <w:r w:rsidR="00A36B9E">
        <w:t>,</w:t>
      </w:r>
      <w:r w:rsidR="002B24E7">
        <w:t xml:space="preserve"> </w:t>
      </w:r>
      <w:r w:rsidR="00A36B9E">
        <w:t xml:space="preserve">nous retrouvons entre autres </w:t>
      </w:r>
      <w:r w:rsidR="002B24E7">
        <w:t xml:space="preserve">: </w:t>
      </w:r>
      <w:r w:rsidR="00715223">
        <w:t>leur</w:t>
      </w:r>
      <w:r w:rsidR="008D1B9D">
        <w:t>s</w:t>
      </w:r>
      <w:r w:rsidR="002B24E7">
        <w:t xml:space="preserve"> auteur</w:t>
      </w:r>
      <w:r w:rsidR="008D1B9D">
        <w:t>s</w:t>
      </w:r>
      <w:r w:rsidR="002B24E7">
        <w:t xml:space="preserve">, </w:t>
      </w:r>
      <w:r w:rsidR="00A36B9E">
        <w:t xml:space="preserve">leur </w:t>
      </w:r>
      <w:r w:rsidR="002B24E7">
        <w:t>identifiant numérique, la date de</w:t>
      </w:r>
      <w:r w:rsidR="008D1B9D">
        <w:t xml:space="preserve"> leur</w:t>
      </w:r>
      <w:r w:rsidR="002B24E7">
        <w:t xml:space="preserve"> création</w:t>
      </w:r>
      <w:r w:rsidR="009C066D">
        <w:t>,</w:t>
      </w:r>
      <w:r w:rsidR="002B24E7">
        <w:t xml:space="preserve"> </w:t>
      </w:r>
      <w:r w:rsidR="00715223">
        <w:t>leur</w:t>
      </w:r>
      <w:r w:rsidR="002B24E7">
        <w:t xml:space="preserve"> </w:t>
      </w:r>
      <w:r w:rsidR="0043480F">
        <w:t>titre</w:t>
      </w:r>
      <w:r w:rsidR="009C066D">
        <w:t xml:space="preserve"> et une description</w:t>
      </w:r>
      <w:r w:rsidR="002B24E7">
        <w:t>.</w:t>
      </w:r>
      <w:r w:rsidR="009C066D">
        <w:t xml:space="preserve"> Par exemple, le tableau de la page suivante correspond à l’expérience : « </w:t>
      </w:r>
      <w:r w:rsidR="009C066D" w:rsidRPr="009C066D">
        <w:t>ETERNA_R00_0000</w:t>
      </w:r>
      <w:r w:rsidR="009C066D">
        <w:t xml:space="preserve"> »</w:t>
      </w:r>
    </w:p>
    <w:p w:rsidR="009C066D" w:rsidRDefault="009C066D" w:rsidP="009C066D">
      <w:pPr>
        <w:pStyle w:val="Tableau"/>
      </w:pPr>
      <w:r>
        <w:lastRenderedPageBreak/>
        <w:t>Exemple d’information sur les expériences de la RMDB. (</w:t>
      </w:r>
      <w:r w:rsidRPr="009C066D">
        <w:t>ETERNA_R00_0000</w:t>
      </w:r>
      <w:r>
        <w:t>)</w:t>
      </w:r>
    </w:p>
    <w:tbl>
      <w:tblPr>
        <w:tblStyle w:val="ListTable5Dark-Accent5"/>
        <w:tblpPr w:leftFromText="180" w:rightFromText="180" w:vertAnchor="page" w:horzAnchor="margin" w:tblpY="3311"/>
        <w:tblW w:w="0" w:type="auto"/>
        <w:shd w:val="clear" w:color="auto" w:fill="B4C6E7" w:themeFill="accent1" w:themeFillTint="66"/>
        <w:tblLayout w:type="fixed"/>
        <w:tblLook w:val="04A0" w:firstRow="1" w:lastRow="0" w:firstColumn="1" w:lastColumn="0" w:noHBand="0" w:noVBand="1"/>
      </w:tblPr>
      <w:tblGrid>
        <w:gridCol w:w="2670"/>
        <w:gridCol w:w="5534"/>
      </w:tblGrid>
      <w:tr w:rsidR="009C066D" w:rsidRPr="009C066D" w:rsidTr="009C066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70" w:type="dxa"/>
            <w:tcBorders>
              <w:top w:val="single" w:sz="24" w:space="0" w:color="5B9BD5" w:themeColor="accent5"/>
              <w:right w:val="single" w:sz="4" w:space="0" w:color="FFFFFF" w:themeColor="background1"/>
            </w:tcBorders>
            <w:shd w:val="clear" w:color="auto" w:fill="ACB9CA" w:themeFill="text2" w:themeFillTint="66"/>
            <w:vAlign w:val="center"/>
          </w:tcPr>
          <w:p w:rsidR="009C066D" w:rsidRPr="009C066D" w:rsidRDefault="009C066D" w:rsidP="009C066D">
            <w:pPr>
              <w:spacing w:after="100" w:afterAutospacing="1" w:line="240" w:lineRule="auto"/>
              <w:ind w:firstLine="709"/>
              <w:jc w:val="left"/>
              <w:rPr>
                <w:color w:val="222222"/>
                <w:sz w:val="36"/>
                <w:szCs w:val="30"/>
                <w:lang w:val="en-US" w:eastAsia="en-US"/>
              </w:rPr>
            </w:pPr>
            <w:r w:rsidRPr="009C066D">
              <w:rPr>
                <w:color w:val="222222"/>
                <w:sz w:val="36"/>
                <w:szCs w:val="30"/>
                <w:lang w:val="en-US" w:eastAsia="en-US"/>
              </w:rPr>
              <w:t>Nom</w:t>
            </w:r>
          </w:p>
        </w:tc>
        <w:tc>
          <w:tcPr>
            <w:tcW w:w="5534" w:type="dxa"/>
            <w:tcBorders>
              <w:top w:val="single" w:sz="24" w:space="0" w:color="5B9BD5" w:themeColor="accent5"/>
              <w:left w:val="single" w:sz="4" w:space="0" w:color="FFFFFF" w:themeColor="background1"/>
            </w:tcBorders>
            <w:shd w:val="clear" w:color="auto" w:fill="ACB9CA" w:themeFill="text2" w:themeFillTint="66"/>
          </w:tcPr>
          <w:p w:rsidR="009C066D" w:rsidRPr="009C066D" w:rsidRDefault="009C066D" w:rsidP="009C066D">
            <w:pPr>
              <w:spacing w:after="100" w:afterAutospacing="1" w:line="240" w:lineRule="auto"/>
              <w:jc w:val="center"/>
              <w:cnfStyle w:val="100000000000" w:firstRow="1" w:lastRow="0" w:firstColumn="0" w:lastColumn="0" w:oddVBand="0" w:evenVBand="0" w:oddHBand="0" w:evenHBand="0" w:firstRowFirstColumn="0" w:firstRowLastColumn="0" w:lastRowFirstColumn="0" w:lastRowLastColumn="0"/>
              <w:rPr>
                <w:color w:val="222222"/>
                <w:sz w:val="36"/>
                <w:szCs w:val="30"/>
                <w:lang w:val="en-US" w:eastAsia="en-US"/>
              </w:rPr>
            </w:pPr>
            <w:proofErr w:type="spellStart"/>
            <w:r w:rsidRPr="009C066D">
              <w:rPr>
                <w:color w:val="222222"/>
                <w:sz w:val="36"/>
                <w:szCs w:val="30"/>
                <w:lang w:val="en-US" w:eastAsia="en-US"/>
              </w:rPr>
              <w:t>Valeur</w:t>
            </w:r>
            <w:proofErr w:type="spellEnd"/>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Pr>
                <w:color w:val="222222"/>
                <w:sz w:val="30"/>
                <w:szCs w:val="30"/>
                <w:lang w:val="en-US" w:eastAsia="en-US"/>
              </w:rPr>
              <w:t>A</w:t>
            </w:r>
            <w:r w:rsidRPr="009C066D">
              <w:rPr>
                <w:color w:val="222222"/>
                <w:sz w:val="30"/>
                <w:szCs w:val="30"/>
                <w:lang w:val="en-US" w:eastAsia="en-US"/>
              </w:rPr>
              <w:t>uthors</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Ann </w:t>
            </w:r>
            <w:proofErr w:type="spellStart"/>
            <w:r w:rsidRPr="009C066D">
              <w:rPr>
                <w:color w:val="222222"/>
                <w:sz w:val="30"/>
                <w:szCs w:val="30"/>
                <w:lang w:val="en-US" w:eastAsia="en-US"/>
              </w:rPr>
              <w:t>Kladwang</w:t>
            </w:r>
            <w:proofErr w:type="spellEnd"/>
            <w:r w:rsidRPr="009C066D">
              <w:rPr>
                <w:color w:val="222222"/>
                <w:sz w:val="30"/>
                <w:szCs w:val="30"/>
                <w:lang w:val="en-US" w:eastAsia="en-US"/>
              </w:rPr>
              <w:t xml:space="preserve">, </w:t>
            </w: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players, </w:t>
            </w:r>
            <w:proofErr w:type="spellStart"/>
            <w:r w:rsidRPr="009C066D">
              <w:rPr>
                <w:color w:val="222222"/>
                <w:sz w:val="30"/>
                <w:szCs w:val="30"/>
                <w:lang w:val="en-US" w:eastAsia="en-US"/>
              </w:rPr>
              <w:t>Rhiju</w:t>
            </w:r>
            <w:proofErr w:type="spellEnd"/>
            <w:r w:rsidRPr="009C066D">
              <w:rPr>
                <w:color w:val="222222"/>
                <w:sz w:val="30"/>
                <w:szCs w:val="30"/>
                <w:lang w:val="en-US" w:eastAsia="en-US"/>
              </w:rPr>
              <w:t xml:space="preserve"> Das.</w:t>
            </w:r>
          </w:p>
        </w:tc>
      </w:tr>
      <w:tr w:rsidR="009C066D" w:rsidRPr="009C066D"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Pr>
                <w:color w:val="222222"/>
                <w:sz w:val="30"/>
                <w:szCs w:val="30"/>
                <w:lang w:val="en-US" w:eastAsia="en-US"/>
              </w:rPr>
              <w:t>C</w:t>
            </w:r>
            <w:r w:rsidRPr="009C066D">
              <w:rPr>
                <w:color w:val="222222"/>
                <w:sz w:val="30"/>
                <w:szCs w:val="30"/>
                <w:lang w:val="en-US" w:eastAsia="en-US"/>
              </w:rPr>
              <w:t>omments</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Output of </w:t>
            </w:r>
            <w:proofErr w:type="spellStart"/>
            <w:r w:rsidRPr="009C066D">
              <w:rPr>
                <w:color w:val="222222"/>
                <w:sz w:val="30"/>
                <w:szCs w:val="30"/>
                <w:lang w:val="en-US" w:eastAsia="en-US"/>
              </w:rPr>
              <w:t>MAPseeker</w:t>
            </w:r>
            <w:proofErr w:type="spellEnd"/>
            <w:r w:rsidRPr="009C066D">
              <w:rPr>
                <w:color w:val="222222"/>
                <w:sz w:val="30"/>
                <w:szCs w:val="30"/>
                <w:lang w:val="en-US" w:eastAsia="en-US"/>
              </w:rPr>
              <w:t xml:space="preserve"> v1.2 from data: 122112_RD_EteRNAPlayerProjects_1M7test</w:t>
            </w:r>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proofErr w:type="spellStart"/>
            <w:r>
              <w:rPr>
                <w:color w:val="222222"/>
                <w:sz w:val="30"/>
                <w:szCs w:val="30"/>
                <w:lang w:val="en-US" w:eastAsia="en-US"/>
              </w:rPr>
              <w:t>C</w:t>
            </w:r>
            <w:r w:rsidRPr="009C066D">
              <w:rPr>
                <w:color w:val="222222"/>
                <w:sz w:val="30"/>
                <w:szCs w:val="30"/>
                <w:lang w:val="en-US" w:eastAsia="en-US"/>
              </w:rPr>
              <w:t>onstruct_count</w:t>
            </w:r>
            <w:proofErr w:type="spellEnd"/>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2059</w:t>
            </w:r>
          </w:p>
        </w:tc>
      </w:tr>
      <w:tr w:rsidR="009C066D" w:rsidRPr="009C066D"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Creation_date</w:t>
            </w:r>
            <w:proofErr w:type="spellEnd"/>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06/10/15</w:t>
            </w:r>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sidRPr="009C066D">
              <w:rPr>
                <w:color w:val="222222"/>
                <w:sz w:val="30"/>
                <w:szCs w:val="30"/>
                <w:lang w:val="en-US" w:eastAsia="en-US"/>
              </w:rPr>
              <w:t>Modifier</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1M7</w:t>
            </w:r>
          </w:p>
        </w:tc>
      </w:tr>
      <w:tr w:rsidR="009C066D" w:rsidRPr="009C066D"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sidRPr="009C066D">
              <w:rPr>
                <w:color w:val="222222"/>
                <w:sz w:val="30"/>
                <w:szCs w:val="30"/>
                <w:lang w:val="en-US" w:eastAsia="en-US"/>
              </w:rPr>
              <w:t>Chemical</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eastAsia="en-US"/>
              </w:rPr>
            </w:pPr>
            <w:r w:rsidRPr="009C066D">
              <w:rPr>
                <w:color w:val="222222"/>
                <w:sz w:val="30"/>
                <w:szCs w:val="30"/>
                <w:lang w:eastAsia="en-US"/>
              </w:rPr>
              <w:t>MgCl2:10</w:t>
            </w:r>
            <w:proofErr w:type="gramStart"/>
            <w:r w:rsidRPr="009C066D">
              <w:rPr>
                <w:color w:val="222222"/>
                <w:sz w:val="30"/>
                <w:szCs w:val="30"/>
                <w:lang w:eastAsia="en-US"/>
              </w:rPr>
              <w:t>mM,HEPES</w:t>
            </w:r>
            <w:proofErr w:type="gramEnd"/>
            <w:r w:rsidRPr="009C066D">
              <w:rPr>
                <w:color w:val="222222"/>
                <w:sz w:val="30"/>
                <w:szCs w:val="30"/>
                <w:lang w:eastAsia="en-US"/>
              </w:rPr>
              <w:t>:50mM(pH8.0)</w:t>
            </w:r>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Data_count</w:t>
            </w:r>
            <w:proofErr w:type="spellEnd"/>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162582</w:t>
            </w:r>
          </w:p>
        </w:tc>
      </w:tr>
      <w:tr w:rsidR="009C066D" w:rsidRPr="009C066D"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sidRPr="009C066D">
              <w:rPr>
                <w:color w:val="222222"/>
                <w:sz w:val="30"/>
                <w:szCs w:val="30"/>
                <w:lang w:val="en-US" w:eastAsia="en-US"/>
              </w:rPr>
              <w:t>Description</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The first 'cloud lab' experiments -- </w:t>
            </w: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player designs from 2012, testing a wide range of hypotheses.</w:t>
            </w:r>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sidRPr="009C066D">
              <w:rPr>
                <w:color w:val="222222"/>
                <w:sz w:val="30"/>
                <w:szCs w:val="30"/>
                <w:lang w:val="en-US" w:eastAsia="en-US"/>
              </w:rPr>
              <w:t>Name</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Cloud Lab</w:t>
            </w:r>
          </w:p>
        </w:tc>
      </w:tr>
      <w:tr w:rsidR="009C066D" w:rsidRPr="009C066D"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Rmdb_id</w:t>
            </w:r>
            <w:proofErr w:type="spellEnd"/>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ETERNA_R00_0000</w:t>
            </w:r>
          </w:p>
        </w:tc>
      </w:tr>
    </w:tbl>
    <w:p w:rsidR="009C066D" w:rsidRDefault="009C066D" w:rsidP="009C066D">
      <w:pPr>
        <w:pStyle w:val="Paragraphe"/>
        <w:jc w:val="right"/>
      </w:pPr>
    </w:p>
    <w:p w:rsidR="007476FB" w:rsidRDefault="002B24E7" w:rsidP="00E10C66">
      <w:pPr>
        <w:pStyle w:val="Paragraphe"/>
      </w:pPr>
      <w:r>
        <w:t xml:space="preserve"> </w:t>
      </w:r>
      <w:r w:rsidR="007F24E9">
        <w:t>Un script nommé : eternaTSV</w:t>
      </w:r>
      <w:r w:rsidR="00D72BEE">
        <w:t>.py</w:t>
      </w:r>
      <w:r w:rsidR="007F24E9">
        <w:t xml:space="preserve"> utilise cet API et produit une liste d’ARN avec leur séquence, les données de réactivité chimique et d’autres informations reliées à l’expérience qui les a créées. </w:t>
      </w:r>
      <w:bookmarkStart w:id="113" w:name="_Hlk501368814"/>
    </w:p>
    <w:p w:rsidR="00972684" w:rsidRDefault="007476FB" w:rsidP="007476FB">
      <w:pPr>
        <w:pStyle w:val="Paragraphesuite"/>
      </w:pPr>
      <w:r>
        <w:t>Il est</w:t>
      </w:r>
      <w:r w:rsidR="007F24E9">
        <w:t xml:space="preserve"> aussi</w:t>
      </w:r>
      <w:r>
        <w:t xml:space="preserve"> possible de</w:t>
      </w:r>
      <w:r w:rsidR="007F24E9">
        <w:t xml:space="preserve"> télécharger les fichiers </w:t>
      </w:r>
      <w:r w:rsidR="007F24E9" w:rsidRPr="005155B3">
        <w:rPr>
          <w:i/>
        </w:rPr>
        <w:t>RDAT</w:t>
      </w:r>
      <w:r w:rsidR="007F24E9">
        <w:t xml:space="preserve"> de la base de données</w:t>
      </w:r>
      <w:r w:rsidR="005155B3">
        <w:t>,</w:t>
      </w:r>
      <w:r w:rsidR="007F24E9">
        <w:t xml:space="preserve"> </w:t>
      </w:r>
      <w:r w:rsidR="007F24E9" w:rsidRPr="005155B3">
        <w:rPr>
          <w:i/>
        </w:rPr>
        <w:t>RMDB</w:t>
      </w:r>
      <w:r w:rsidR="007F24E9">
        <w:t>.</w:t>
      </w:r>
      <w:bookmarkEnd w:id="113"/>
      <w:r>
        <w:t xml:space="preserve"> Ces fichiers viennent avec un script </w:t>
      </w:r>
      <w:r w:rsidRPr="007476FB">
        <w:rPr>
          <w:i/>
        </w:rPr>
        <w:t>python</w:t>
      </w:r>
      <w:r>
        <w:t xml:space="preserve"> qui se nomme </w:t>
      </w:r>
      <w:r w:rsidRPr="007476FB">
        <w:rPr>
          <w:i/>
        </w:rPr>
        <w:t>handler.py</w:t>
      </w:r>
      <w:r>
        <w:t xml:space="preserve">. Chose surprenante le vecteur de réactivité n’est pas de la même longueur que la séquence elle-même. On doit phaser le vecteur de réactivité avec un attribut nommé : « offset ». Ceci s’explique par le fait que l’ARN possède une séquence qui permet sont identification lors du séquençage. </w:t>
      </w:r>
      <w:r w:rsidR="005155B3">
        <w:t>C</w:t>
      </w:r>
      <w:r w:rsidR="005155B3">
        <w:t>ette séquence</w:t>
      </w:r>
      <w:r w:rsidR="005155B3">
        <w:t xml:space="preserve"> n’a pas de d</w:t>
      </w:r>
      <w:r>
        <w:t>onnée de réactivité</w:t>
      </w:r>
      <w:r w:rsidR="005155B3">
        <w:t>.</w:t>
      </w:r>
    </w:p>
    <w:p w:rsidR="00972684" w:rsidRDefault="00972684">
      <w:pPr>
        <w:spacing w:line="240" w:lineRule="auto"/>
        <w:jc w:val="left"/>
      </w:pPr>
      <w:r>
        <w:br w:type="page"/>
      </w: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r>
        <w:rPr>
          <w:noProof/>
        </w:rPr>
        <w:drawing>
          <wp:inline distT="0" distB="0" distL="0" distR="0">
            <wp:extent cx="5234305" cy="4098925"/>
            <wp:effectExtent l="0" t="0" r="444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4305" cy="4098925"/>
                    </a:xfrm>
                    <a:prstGeom prst="rect">
                      <a:avLst/>
                    </a:prstGeom>
                    <a:noFill/>
                    <a:ln>
                      <a:noFill/>
                    </a:ln>
                  </pic:spPr>
                </pic:pic>
              </a:graphicData>
            </a:graphic>
          </wp:inline>
        </w:drawing>
      </w: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r>
        <w:br w:type="page"/>
      </w:r>
    </w:p>
    <w:p w:rsidR="009C066D" w:rsidRDefault="009C066D" w:rsidP="00A36B9E">
      <w:pPr>
        <w:pStyle w:val="Paragraphesuite"/>
      </w:pPr>
      <w:r>
        <w:lastRenderedPageBreak/>
        <w:t xml:space="preserve">Les figures suivantes </w:t>
      </w:r>
      <w:r w:rsidR="00972684">
        <w:t>démontrent</w:t>
      </w:r>
      <w:r w:rsidR="005155B3">
        <w:t xml:space="preserve"> que</w:t>
      </w:r>
      <w:r>
        <w:t xml:space="preserve"> l’algorithme de phasage de la séquence sur le vecteur de réactivité est cohérent avec les données de la </w:t>
      </w:r>
      <w:r w:rsidRPr="009C066D">
        <w:rPr>
          <w:i/>
        </w:rPr>
        <w:t>RMDB</w:t>
      </w:r>
      <w:r>
        <w:t xml:space="preserve">. Chacune des trois figures a deux structures secondaires, celles de gauche proviennent de </w:t>
      </w:r>
      <w:r w:rsidRPr="009C066D">
        <w:rPr>
          <w:i/>
        </w:rPr>
        <w:t xml:space="preserve">RNA </w:t>
      </w:r>
      <w:proofErr w:type="spellStart"/>
      <w:r w:rsidRPr="009C066D">
        <w:rPr>
          <w:i/>
        </w:rPr>
        <w:t>dynamic</w:t>
      </w:r>
      <w:proofErr w:type="spellEnd"/>
      <w:r w:rsidRPr="009C066D">
        <w:rPr>
          <w:i/>
        </w:rPr>
        <w:t xml:space="preserve"> </w:t>
      </w:r>
      <w:proofErr w:type="spellStart"/>
      <w:r w:rsidRPr="009C066D">
        <w:rPr>
          <w:i/>
        </w:rPr>
        <w:t>viewer</w:t>
      </w:r>
      <w:proofErr w:type="spellEnd"/>
      <w:r>
        <w:t xml:space="preserve"> et celles de droite proviennent du site web de la </w:t>
      </w:r>
      <w:r w:rsidRPr="009C066D">
        <w:rPr>
          <w:i/>
        </w:rPr>
        <w:t>RMDB</w:t>
      </w:r>
      <w:r>
        <w:t xml:space="preserve">. On voit que les </w:t>
      </w:r>
      <w:r w:rsidR="005155B3">
        <w:t>données de réactivités</w:t>
      </w:r>
      <w:r>
        <w:t xml:space="preserve"> correspondent.</w:t>
      </w:r>
      <w:r w:rsidR="005155B3">
        <w:t xml:space="preserve"> </w:t>
      </w:r>
    </w:p>
    <w:p w:rsidR="009C066D" w:rsidRDefault="009C066D" w:rsidP="009C066D">
      <w:pPr>
        <w:pStyle w:val="Paragraphesuite"/>
      </w:pPr>
      <w:r>
        <w:rPr>
          <w:noProof/>
        </w:rPr>
        <w:drawing>
          <wp:inline distT="0" distB="0" distL="0" distR="0">
            <wp:extent cx="5108766" cy="2498651"/>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13938" cy="2501181"/>
                    </a:xfrm>
                    <a:prstGeom prst="rect">
                      <a:avLst/>
                    </a:prstGeom>
                    <a:noFill/>
                    <a:ln>
                      <a:noFill/>
                    </a:ln>
                  </pic:spPr>
                </pic:pic>
              </a:graphicData>
            </a:graphic>
          </wp:inline>
        </w:drawing>
      </w:r>
    </w:p>
    <w:p w:rsidR="009C066D" w:rsidRDefault="009C066D" w:rsidP="009C066D">
      <w:pPr>
        <w:pStyle w:val="Paragraphesuite"/>
      </w:pPr>
      <w:r>
        <w:rPr>
          <w:noProof/>
        </w:rPr>
        <w:drawing>
          <wp:inline distT="0" distB="0" distL="0" distR="0">
            <wp:extent cx="5039832" cy="2602990"/>
            <wp:effectExtent l="0" t="0" r="889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51942" cy="2609245"/>
                    </a:xfrm>
                    <a:prstGeom prst="rect">
                      <a:avLst/>
                    </a:prstGeom>
                    <a:noFill/>
                    <a:ln>
                      <a:noFill/>
                    </a:ln>
                  </pic:spPr>
                </pic:pic>
              </a:graphicData>
            </a:graphic>
          </wp:inline>
        </w:drawing>
      </w:r>
    </w:p>
    <w:p w:rsidR="00972684" w:rsidRPr="00972684" w:rsidRDefault="009C066D" w:rsidP="00794739">
      <w:pPr>
        <w:pStyle w:val="Figure"/>
        <w:rPr>
          <w:vanish/>
          <w:specVanish/>
        </w:rPr>
      </w:pPr>
      <w:bookmarkStart w:id="114" w:name="_Toc521068642"/>
      <w:r w:rsidRPr="009C066D">
        <w:t>Le</w:t>
      </w:r>
      <w:r w:rsidR="005155B3">
        <w:t>s données</w:t>
      </w:r>
      <w:r w:rsidRPr="009C066D">
        <w:t xml:space="preserve"> de réactivités </w:t>
      </w:r>
      <w:r w:rsidR="005155B3">
        <w:t>également phasé</w:t>
      </w:r>
      <w:r w:rsidRPr="009C066D">
        <w:t xml:space="preserve"> </w:t>
      </w:r>
      <w:r w:rsidR="005155B3">
        <w:t>pour</w:t>
      </w:r>
      <w:r w:rsidRPr="009C066D">
        <w:t xml:space="preserve"> </w:t>
      </w:r>
      <w:r w:rsidRPr="009C066D">
        <w:rPr>
          <w:i/>
        </w:rPr>
        <w:t xml:space="preserve">RNA </w:t>
      </w:r>
      <w:proofErr w:type="spellStart"/>
      <w:r w:rsidRPr="009C066D">
        <w:rPr>
          <w:i/>
        </w:rPr>
        <w:t>dynamic</w:t>
      </w:r>
      <w:proofErr w:type="spellEnd"/>
      <w:r w:rsidRPr="009C066D">
        <w:rPr>
          <w:i/>
        </w:rPr>
        <w:t xml:space="preserve"> </w:t>
      </w:r>
      <w:proofErr w:type="spellStart"/>
      <w:r w:rsidRPr="009C066D">
        <w:rPr>
          <w:i/>
        </w:rPr>
        <w:t>viewer</w:t>
      </w:r>
      <w:proofErr w:type="spellEnd"/>
      <w:r w:rsidRPr="009C066D">
        <w:t xml:space="preserve"> et le site web de la </w:t>
      </w:r>
      <w:r w:rsidRPr="009C066D">
        <w:rPr>
          <w:i/>
        </w:rPr>
        <w:t>RMDB</w:t>
      </w:r>
      <w:r w:rsidRPr="009C066D">
        <w:t>.</w:t>
      </w:r>
    </w:p>
    <w:p w:rsidR="009C066D" w:rsidRDefault="009C066D" w:rsidP="00972684">
      <w:pPr>
        <w:pStyle w:val="Figure2"/>
      </w:pPr>
      <w:r w:rsidRPr="009C066D">
        <w:rPr>
          <w:b/>
        </w:rPr>
        <w:t xml:space="preserve"> </w:t>
      </w:r>
      <w:r>
        <w:t xml:space="preserve">Bien que les structures secondaires soient différentes, les données de réactivité chimique sont identiques, voir </w:t>
      </w:r>
      <w:r w:rsidR="005155B3">
        <w:t xml:space="preserve">la </w:t>
      </w:r>
      <w:r>
        <w:t>figure</w:t>
      </w:r>
      <w:r w:rsidR="005155B3">
        <w:t xml:space="preserve"> suivante</w:t>
      </w:r>
      <w:r>
        <w:t>.</w:t>
      </w:r>
      <w:bookmarkEnd w:id="114"/>
      <w:r>
        <w:t xml:space="preserve"> </w:t>
      </w:r>
    </w:p>
    <w:p w:rsidR="009C066D" w:rsidRDefault="009C066D">
      <w:pPr>
        <w:spacing w:line="240" w:lineRule="auto"/>
        <w:jc w:val="left"/>
        <w:sectPr w:rsidR="009C066D" w:rsidSect="00605030">
          <w:footerReference w:type="default" r:id="rId38"/>
          <w:headerReference w:type="first" r:id="rId39"/>
          <w:pgSz w:w="12240" w:h="15840"/>
          <w:pgMar w:top="2275" w:right="1701" w:bottom="1701" w:left="2275" w:header="1411" w:footer="706" w:gutter="0"/>
          <w:pgNumType w:start="3"/>
          <w:cols w:space="708"/>
          <w:titlePg/>
          <w:docGrid w:linePitch="326"/>
        </w:sectPr>
      </w:pPr>
    </w:p>
    <w:p w:rsidR="009C066D" w:rsidRDefault="009C066D" w:rsidP="009C066D">
      <w:pPr>
        <w:pStyle w:val="Paragraphesuite"/>
      </w:pPr>
      <w:r>
        <w:rPr>
          <w:noProof/>
        </w:rPr>
        <w:lastRenderedPageBreak/>
        <mc:AlternateContent>
          <mc:Choice Requires="wps">
            <w:drawing>
              <wp:anchor distT="0" distB="0" distL="114300" distR="114300" simplePos="0" relativeHeight="252003328" behindDoc="0" locked="0" layoutInCell="1" allowOverlap="1" wp14:anchorId="1CDB77F8" wp14:editId="2A9617AC">
                <wp:simplePos x="0" y="0"/>
                <wp:positionH relativeFrom="column">
                  <wp:posOffset>3714502</wp:posOffset>
                </wp:positionH>
                <wp:positionV relativeFrom="paragraph">
                  <wp:posOffset>-188319</wp:posOffset>
                </wp:positionV>
                <wp:extent cx="2210462" cy="1296063"/>
                <wp:effectExtent l="0" t="0" r="56515" b="56515"/>
                <wp:wrapNone/>
                <wp:docPr id="321" name="Connector: Curved 321"/>
                <wp:cNvGraphicFramePr/>
                <a:graphic xmlns:a="http://schemas.openxmlformats.org/drawingml/2006/main">
                  <a:graphicData uri="http://schemas.microsoft.com/office/word/2010/wordprocessingShape">
                    <wps:wsp>
                      <wps:cNvCnPr/>
                      <wps:spPr>
                        <a:xfrm>
                          <a:off x="0" y="0"/>
                          <a:ext cx="2210462" cy="1296063"/>
                        </a:xfrm>
                        <a:prstGeom prst="curvedConnector3">
                          <a:avLst>
                            <a:gd name="adj1" fmla="val 9763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DE2E1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321" o:spid="_x0000_s1026" type="#_x0000_t38" style="position:absolute;margin-left:292.5pt;margin-top:-14.85pt;width:174.05pt;height:102.0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" adj="21089" strokecolor="black [3200]" strokeweight=".5pt">
                <v:stroke endarrow="block" joinstyle="miter"/>
              </v:shape>
            </w:pict>
          </mc:Fallback>
        </mc:AlternateContent>
      </w:r>
      <w:r>
        <w:rPr>
          <w:noProof/>
        </w:rPr>
        <mc:AlternateContent>
          <mc:Choice Requires="wps">
            <w:drawing>
              <wp:anchor distT="0" distB="0" distL="114300" distR="114300" simplePos="0" relativeHeight="252001280" behindDoc="0" locked="0" layoutInCell="1" allowOverlap="1">
                <wp:simplePos x="0" y="0"/>
                <wp:positionH relativeFrom="column">
                  <wp:posOffset>2115792</wp:posOffset>
                </wp:positionH>
                <wp:positionV relativeFrom="paragraph">
                  <wp:posOffset>216673</wp:posOffset>
                </wp:positionV>
                <wp:extent cx="286247" cy="254441"/>
                <wp:effectExtent l="38100" t="0" r="19050" b="69850"/>
                <wp:wrapNone/>
                <wp:docPr id="320" name="Connector: Curved 320"/>
                <wp:cNvGraphicFramePr/>
                <a:graphic xmlns:a="http://schemas.openxmlformats.org/drawingml/2006/main">
                  <a:graphicData uri="http://schemas.microsoft.com/office/word/2010/wordprocessingShape">
                    <wps:wsp>
                      <wps:cNvCnPr/>
                      <wps:spPr>
                        <a:xfrm flipH="1">
                          <a:off x="0" y="0"/>
                          <a:ext cx="286247" cy="254441"/>
                        </a:xfrm>
                        <a:prstGeom prst="curvedConnector3">
                          <a:avLst>
                            <a:gd name="adj1" fmla="val 5824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906F7A" id="Connector: Curved 320" o:spid="_x0000_s1026" type="#_x0000_t38" style="position:absolute;margin-left:166.6pt;margin-top:17.05pt;width:22.55pt;height:20.05pt;flip:x;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" adj="12581" strokecolor="black [3200]" strokeweight=".5pt">
                <v:stroke endarrow="block" joinstyle="miter"/>
              </v:shape>
            </w:pict>
          </mc:Fallback>
        </mc:AlternateContent>
      </w:r>
      <w:r>
        <w:rPr>
          <w:noProof/>
        </w:rPr>
        <w:drawing>
          <wp:anchor distT="0" distB="0" distL="114300" distR="114300" simplePos="0" relativeHeight="251999232" behindDoc="0" locked="0" layoutInCell="1" allowOverlap="1">
            <wp:simplePos x="0" y="0"/>
            <wp:positionH relativeFrom="column">
              <wp:posOffset>2563496</wp:posOffset>
            </wp:positionH>
            <wp:positionV relativeFrom="paragraph">
              <wp:posOffset>-825500</wp:posOffset>
            </wp:positionV>
            <wp:extent cx="1849856" cy="2075883"/>
            <wp:effectExtent l="77470" t="0" r="0" b="22796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8411139">
                      <a:off x="0" y="0"/>
                      <a:ext cx="1849856" cy="207588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00256" behindDoc="0" locked="0" layoutInCell="1" allowOverlap="1">
                <wp:simplePos x="0" y="0"/>
                <wp:positionH relativeFrom="column">
                  <wp:posOffset>3879215</wp:posOffset>
                </wp:positionH>
                <wp:positionV relativeFrom="paragraph">
                  <wp:posOffset>1241425</wp:posOffset>
                </wp:positionV>
                <wp:extent cx="234950" cy="1993900"/>
                <wp:effectExtent l="0" t="0" r="0" b="6350"/>
                <wp:wrapNone/>
                <wp:docPr id="210" name="Text Box 210"/>
                <wp:cNvGraphicFramePr/>
                <a:graphic xmlns:a="http://schemas.openxmlformats.org/drawingml/2006/main">
                  <a:graphicData uri="http://schemas.microsoft.com/office/word/2010/wordprocessingShape">
                    <wps:wsp>
                      <wps:cNvSpPr txBox="1"/>
                      <wps:spPr>
                        <a:xfrm>
                          <a:off x="0" y="0"/>
                          <a:ext cx="234950" cy="1993900"/>
                        </a:xfrm>
                        <a:prstGeom prst="rect">
                          <a:avLst/>
                        </a:prstGeom>
                        <a:solidFill>
                          <a:schemeClr val="lt1"/>
                        </a:solidFill>
                        <a:ln w="6350">
                          <a:noFill/>
                        </a:ln>
                      </wps:spPr>
                      <wps:txbx>
                        <w:txbxContent>
                          <w:p w:rsidR="009C066D" w:rsidRDefault="009C066D" w:rsidP="009C066D">
                            <w:pPr>
                              <w:spacing w:line="240" w:lineRule="auto"/>
                            </w:pPr>
                            <w:r>
                              <w:t>Réactivité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0" o:spid="_x0000_s1033" type="#_x0000_t202" style="position:absolute;left:0;text-align:left;margin-left:305.45pt;margin-top:97.75pt;width:18.5pt;height:157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" fillcolor="white [3201]" stroked="f" strokeweight=".5pt">
                <v:textbox>
                  <w:txbxContent>
                    <w:p w:rsidR="009C066D" w:rsidRDefault="009C066D" w:rsidP="009C066D">
                      <w:pPr>
                        <w:spacing w:line="240" w:lineRule="auto"/>
                      </w:pPr>
                      <w:r>
                        <w:t>Réactivité</w:t>
                      </w:r>
                    </w:p>
                  </w:txbxContent>
                </v:textbox>
              </v:shape>
            </w:pict>
          </mc:Fallback>
        </mc:AlternateContent>
      </w:r>
      <w:r>
        <w:rPr>
          <w:noProof/>
        </w:rPr>
        <w:drawing>
          <wp:inline distT="0" distB="0" distL="0" distR="0">
            <wp:extent cx="7410450" cy="4095295"/>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09892" cy="4150250"/>
                    </a:xfrm>
                    <a:prstGeom prst="rect">
                      <a:avLst/>
                    </a:prstGeom>
                    <a:noFill/>
                    <a:ln>
                      <a:noFill/>
                    </a:ln>
                  </pic:spPr>
                </pic:pic>
              </a:graphicData>
            </a:graphic>
          </wp:inline>
        </w:drawing>
      </w:r>
    </w:p>
    <w:p w:rsidR="00972684" w:rsidRPr="00972684" w:rsidRDefault="009C066D" w:rsidP="00794739">
      <w:pPr>
        <w:pStyle w:val="Figure"/>
        <w:rPr>
          <w:vanish/>
          <w:specVanish/>
        </w:rPr>
      </w:pPr>
      <w:bookmarkStart w:id="115" w:name="_Toc521068643"/>
      <w:r w:rsidRPr="009C066D">
        <w:t xml:space="preserve">Comparaison entre une structure produite par </w:t>
      </w:r>
      <w:r w:rsidRPr="009C066D">
        <w:rPr>
          <w:i/>
        </w:rPr>
        <w:t>RNA</w:t>
      </w:r>
      <w:r>
        <w:rPr>
          <w:i/>
        </w:rPr>
        <w:t xml:space="preserve"> </w:t>
      </w:r>
      <w:proofErr w:type="spellStart"/>
      <w:r w:rsidRPr="009C066D">
        <w:rPr>
          <w:i/>
        </w:rPr>
        <w:t>dynamic</w:t>
      </w:r>
      <w:proofErr w:type="spellEnd"/>
      <w:r w:rsidRPr="009C066D">
        <w:rPr>
          <w:i/>
        </w:rPr>
        <w:t xml:space="preserve"> </w:t>
      </w:r>
      <w:proofErr w:type="spellStart"/>
      <w:r w:rsidRPr="009C066D">
        <w:rPr>
          <w:i/>
        </w:rPr>
        <w:t>viewer</w:t>
      </w:r>
      <w:proofErr w:type="spellEnd"/>
      <w:r w:rsidRPr="009C066D">
        <w:t xml:space="preserve"> et son homologue pris de la page web de la </w:t>
      </w:r>
      <w:r w:rsidRPr="009C066D">
        <w:rPr>
          <w:i/>
        </w:rPr>
        <w:t>RMDB</w:t>
      </w:r>
      <w:r>
        <w:t xml:space="preserve">. </w:t>
      </w:r>
    </w:p>
    <w:p w:rsidR="009C066D" w:rsidRPr="009C066D" w:rsidRDefault="00972684" w:rsidP="00972684">
      <w:pPr>
        <w:pStyle w:val="Figure2"/>
      </w:pPr>
      <w:r>
        <w:t xml:space="preserve"> </w:t>
      </w:r>
      <w:r w:rsidR="009C066D">
        <w:t>On peut constater qu’elles sont équivalentes. Les deux échelles de réactivité permettent d’avoir une idée de la réactivité des nucléotides. Un nucléotide gris ou blanc n’a pas de valeur de réactivité. Les deux structures du haut correspondent à la dernière double hélice de la structure. La guanine est en 5’ et la cytosine en 3’.</w:t>
      </w:r>
      <w:bookmarkEnd w:id="115"/>
      <w:r w:rsidR="009C066D">
        <w:t xml:space="preserve"> </w:t>
      </w:r>
    </w:p>
    <w:p w:rsidR="009C066D" w:rsidRDefault="009C066D" w:rsidP="009C066D">
      <w:pPr>
        <w:pStyle w:val="Paragraphe"/>
        <w:sectPr w:rsidR="009C066D" w:rsidSect="009C066D">
          <w:pgSz w:w="15840" w:h="12240" w:orient="landscape"/>
          <w:pgMar w:top="2275" w:right="2275" w:bottom="1701" w:left="1701" w:header="1411" w:footer="706" w:gutter="0"/>
          <w:cols w:space="708"/>
          <w:titlePg/>
          <w:docGrid w:linePitch="326"/>
        </w:sectPr>
      </w:pPr>
    </w:p>
    <w:p w:rsidR="005155B3" w:rsidRDefault="005155B3" w:rsidP="005155B3">
      <w:pPr>
        <w:pStyle w:val="Heading3"/>
      </w:pPr>
      <w:bookmarkStart w:id="116" w:name="_Toc502671862"/>
      <w:r>
        <w:lastRenderedPageBreak/>
        <w:t xml:space="preserve">Algorithme d’identification des </w:t>
      </w:r>
      <w:bookmarkEnd w:id="116"/>
      <w:r>
        <w:t>cycles</w:t>
      </w:r>
    </w:p>
    <w:p w:rsidR="005155B3" w:rsidRDefault="005155B3" w:rsidP="005155B3">
      <w:pPr>
        <w:keepNext/>
      </w:pPr>
      <w:r>
        <w:rPr>
          <w:noProof/>
        </w:rPr>
        <w:drawing>
          <wp:anchor distT="0" distB="0" distL="114300" distR="114300" simplePos="0" relativeHeight="252034048" behindDoc="0" locked="0" layoutInCell="1" allowOverlap="1" wp14:anchorId="3AC389F0" wp14:editId="7A8F7CD9">
            <wp:simplePos x="0" y="0"/>
            <wp:positionH relativeFrom="margin">
              <wp:posOffset>3550242</wp:posOffset>
            </wp:positionH>
            <wp:positionV relativeFrom="paragraph">
              <wp:posOffset>1712881</wp:posOffset>
            </wp:positionV>
            <wp:extent cx="1689502" cy="842499"/>
            <wp:effectExtent l="57150" t="57150" r="120650" b="11049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704944" cy="85019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33024" behindDoc="0" locked="0" layoutInCell="1" allowOverlap="1" wp14:anchorId="6DB587AA" wp14:editId="68228841">
                <wp:simplePos x="0" y="0"/>
                <wp:positionH relativeFrom="column">
                  <wp:posOffset>3873120</wp:posOffset>
                </wp:positionH>
                <wp:positionV relativeFrom="paragraph">
                  <wp:posOffset>792585</wp:posOffset>
                </wp:positionV>
                <wp:extent cx="457490" cy="485694"/>
                <wp:effectExtent l="81280" t="90170" r="81280" b="100330"/>
                <wp:wrapNone/>
                <wp:docPr id="22" name="Rectangle 22"/>
                <wp:cNvGraphicFramePr/>
                <a:graphic xmlns:a="http://schemas.openxmlformats.org/drawingml/2006/main">
                  <a:graphicData uri="http://schemas.microsoft.com/office/word/2010/wordprocessingShape">
                    <wps:wsp>
                      <wps:cNvSpPr/>
                      <wps:spPr>
                        <a:xfrm rot="4196273">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D0AD2" id="Rectangle 22" o:spid="_x0000_s1026" style="position:absolute;margin-left:304.95pt;margin-top:62.4pt;width:36pt;height:38.25pt;rotation:4583449fd;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2032000" behindDoc="0" locked="0" layoutInCell="1" allowOverlap="1" wp14:anchorId="0FD21D6D" wp14:editId="0ABFA316">
                <wp:simplePos x="0" y="0"/>
                <wp:positionH relativeFrom="column">
                  <wp:posOffset>3627550</wp:posOffset>
                </wp:positionH>
                <wp:positionV relativeFrom="paragraph">
                  <wp:posOffset>874142</wp:posOffset>
                </wp:positionV>
                <wp:extent cx="457490" cy="485694"/>
                <wp:effectExtent l="81280" t="90170" r="81280" b="100330"/>
                <wp:wrapNone/>
                <wp:docPr id="21" name="Rectangle 21"/>
                <wp:cNvGraphicFramePr/>
                <a:graphic xmlns:a="http://schemas.openxmlformats.org/drawingml/2006/main">
                  <a:graphicData uri="http://schemas.microsoft.com/office/word/2010/wordprocessingShape">
                    <wps:wsp>
                      <wps:cNvSpPr/>
                      <wps:spPr>
                        <a:xfrm rot="4196273">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3F3DB" id="Rectangle 21" o:spid="_x0000_s1026" style="position:absolute;margin-left:285.65pt;margin-top:68.85pt;width:36pt;height:38.25pt;rotation:4583449fd;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" filled="f" strokecolor="#1f3763 [1604]" strokeweight="1pt"/>
            </w:pict>
          </mc:Fallback>
        </mc:AlternateContent>
      </w:r>
      <w:r>
        <w:rPr>
          <w:noProof/>
        </w:rPr>
        <mc:AlternateContent>
          <mc:Choice Requires="wps">
            <w:drawing>
              <wp:anchor distT="0" distB="0" distL="114300" distR="114300" simplePos="0" relativeHeight="252030976" behindDoc="0" locked="0" layoutInCell="1" allowOverlap="1" wp14:anchorId="74E03737" wp14:editId="58B329F9">
                <wp:simplePos x="0" y="0"/>
                <wp:positionH relativeFrom="column">
                  <wp:posOffset>3041650</wp:posOffset>
                </wp:positionH>
                <wp:positionV relativeFrom="paragraph">
                  <wp:posOffset>1170305</wp:posOffset>
                </wp:positionV>
                <wp:extent cx="457490" cy="485694"/>
                <wp:effectExtent l="100330" t="109220" r="81280" b="119380"/>
                <wp:wrapNone/>
                <wp:docPr id="20" name="Rectangle 20"/>
                <wp:cNvGraphicFramePr/>
                <a:graphic xmlns:a="http://schemas.openxmlformats.org/drawingml/2006/main">
                  <a:graphicData uri="http://schemas.microsoft.com/office/word/2010/wordprocessingShape">
                    <wps:wsp>
                      <wps:cNvSpPr/>
                      <wps:spPr>
                        <a:xfrm rot="3516544">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4F5A8" id="Rectangle 20" o:spid="_x0000_s1026" style="position:absolute;margin-left:239.5pt;margin-top:92.15pt;width:36pt;height:38.25pt;rotation:3841004fd;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" filled="f" strokecolor="#1f3763 [1604]" strokeweight="1pt"/>
            </w:pict>
          </mc:Fallback>
        </mc:AlternateContent>
      </w:r>
      <w:r>
        <w:rPr>
          <w:noProof/>
        </w:rPr>
        <mc:AlternateContent>
          <mc:Choice Requires="wps">
            <w:drawing>
              <wp:anchor distT="0" distB="0" distL="114300" distR="114300" simplePos="0" relativeHeight="252029952" behindDoc="0" locked="0" layoutInCell="1" allowOverlap="1" wp14:anchorId="6C5E0BFF" wp14:editId="6EFF2DF8">
                <wp:simplePos x="0" y="0"/>
                <wp:positionH relativeFrom="column">
                  <wp:posOffset>2840355</wp:posOffset>
                </wp:positionH>
                <wp:positionV relativeFrom="paragraph">
                  <wp:posOffset>1307465</wp:posOffset>
                </wp:positionV>
                <wp:extent cx="457490" cy="485694"/>
                <wp:effectExtent l="133350" t="114300" r="133350" b="105410"/>
                <wp:wrapNone/>
                <wp:docPr id="19" name="Rectangle 19"/>
                <wp:cNvGraphicFramePr/>
                <a:graphic xmlns:a="http://schemas.openxmlformats.org/drawingml/2006/main">
                  <a:graphicData uri="http://schemas.microsoft.com/office/word/2010/wordprocessingShape">
                    <wps:wsp>
                      <wps:cNvSpPr/>
                      <wps:spPr>
                        <a:xfrm rot="2446235">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244A5" id="Rectangle 19" o:spid="_x0000_s1026" style="position:absolute;margin-left:223.65pt;margin-top:102.95pt;width:36pt;height:38.25pt;rotation:2671941fd;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" filled="f" strokecolor="#1f3763 [1604]" strokeweight="1pt"/>
            </w:pict>
          </mc:Fallback>
        </mc:AlternateContent>
      </w:r>
      <w:r>
        <w:rPr>
          <w:noProof/>
        </w:rPr>
        <mc:AlternateContent>
          <mc:Choice Requires="wps">
            <w:drawing>
              <wp:anchor distT="0" distB="0" distL="114300" distR="114300" simplePos="0" relativeHeight="252028928" behindDoc="0" locked="0" layoutInCell="1" allowOverlap="1" wp14:anchorId="4E937881" wp14:editId="0A82DEFC">
                <wp:simplePos x="0" y="0"/>
                <wp:positionH relativeFrom="column">
                  <wp:posOffset>3230557</wp:posOffset>
                </wp:positionH>
                <wp:positionV relativeFrom="paragraph">
                  <wp:posOffset>865076</wp:posOffset>
                </wp:positionV>
                <wp:extent cx="621710" cy="724928"/>
                <wp:effectExtent l="152400" t="114300" r="159385" b="113665"/>
                <wp:wrapNone/>
                <wp:docPr id="18" name="Rectangle 18"/>
                <wp:cNvGraphicFramePr/>
                <a:graphic xmlns:a="http://schemas.openxmlformats.org/drawingml/2006/main">
                  <a:graphicData uri="http://schemas.microsoft.com/office/word/2010/wordprocessingShape">
                    <wps:wsp>
                      <wps:cNvSpPr/>
                      <wps:spPr>
                        <a:xfrm rot="20012823">
                          <a:off x="0" y="0"/>
                          <a:ext cx="621710" cy="7249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08387" id="Rectangle 18" o:spid="_x0000_s1026" style="position:absolute;margin-left:254.35pt;margin-top:68.1pt;width:48.95pt;height:57.1pt;rotation:-1733621fd;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2027904" behindDoc="0" locked="0" layoutInCell="1" allowOverlap="1" wp14:anchorId="59B10F29" wp14:editId="789F78C6">
                <wp:simplePos x="0" y="0"/>
                <wp:positionH relativeFrom="column">
                  <wp:posOffset>4106763</wp:posOffset>
                </wp:positionH>
                <wp:positionV relativeFrom="paragraph">
                  <wp:posOffset>445105</wp:posOffset>
                </wp:positionV>
                <wp:extent cx="852813" cy="902902"/>
                <wp:effectExtent l="133350" t="133350" r="99695" b="126365"/>
                <wp:wrapNone/>
                <wp:docPr id="17" name="Rectangle 17"/>
                <wp:cNvGraphicFramePr/>
                <a:graphic xmlns:a="http://schemas.openxmlformats.org/drawingml/2006/main">
                  <a:graphicData uri="http://schemas.microsoft.com/office/word/2010/wordprocessingShape">
                    <wps:wsp>
                      <wps:cNvSpPr/>
                      <wps:spPr>
                        <a:xfrm rot="20599937">
                          <a:off x="0" y="0"/>
                          <a:ext cx="852813" cy="90290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A19A3" id="Rectangle 17" o:spid="_x0000_s1026" style="position:absolute;margin-left:323.35pt;margin-top:35.05pt;width:67.15pt;height:71.1pt;rotation:-1092335fd;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2026880" behindDoc="0" locked="0" layoutInCell="1" allowOverlap="1" wp14:anchorId="18E93ED1" wp14:editId="471B8735">
                <wp:simplePos x="0" y="0"/>
                <wp:positionH relativeFrom="column">
                  <wp:posOffset>2328175</wp:posOffset>
                </wp:positionH>
                <wp:positionV relativeFrom="paragraph">
                  <wp:posOffset>1443370</wp:posOffset>
                </wp:positionV>
                <wp:extent cx="835200" cy="856800"/>
                <wp:effectExtent l="0" t="0" r="22225" b="19685"/>
                <wp:wrapNone/>
                <wp:docPr id="16" name="Rectangle 16"/>
                <wp:cNvGraphicFramePr/>
                <a:graphic xmlns:a="http://schemas.openxmlformats.org/drawingml/2006/main">
                  <a:graphicData uri="http://schemas.microsoft.com/office/word/2010/wordprocessingShape">
                    <wps:wsp>
                      <wps:cNvSpPr/>
                      <wps:spPr>
                        <a:xfrm>
                          <a:off x="0" y="0"/>
                          <a:ext cx="835200" cy="856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EA27C" id="Rectangle 16" o:spid="_x0000_s1026" style="position:absolute;margin-left:183.3pt;margin-top:113.65pt;width:65.75pt;height:67.4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" filled="f" strokecolor="#1f3763 [1604]" strokeweight="1pt"/>
            </w:pict>
          </mc:Fallback>
        </mc:AlternateContent>
      </w:r>
      <w:r>
        <w:rPr>
          <w:noProof/>
        </w:rPr>
        <mc:AlternateContent>
          <mc:Choice Requires="wps">
            <w:drawing>
              <wp:anchor distT="0" distB="0" distL="114300" distR="114300" simplePos="0" relativeHeight="252025856" behindDoc="0" locked="0" layoutInCell="1" allowOverlap="1" wp14:anchorId="061EC756" wp14:editId="65D1E1DE">
                <wp:simplePos x="0" y="0"/>
                <wp:positionH relativeFrom="column">
                  <wp:posOffset>2388490</wp:posOffset>
                </wp:positionH>
                <wp:positionV relativeFrom="paragraph">
                  <wp:posOffset>2087616</wp:posOffset>
                </wp:positionV>
                <wp:extent cx="413644" cy="439922"/>
                <wp:effectExtent l="76200" t="76200" r="81915" b="74930"/>
                <wp:wrapNone/>
                <wp:docPr id="15" name="Rectangle 15"/>
                <wp:cNvGraphicFramePr/>
                <a:graphic xmlns:a="http://schemas.openxmlformats.org/drawingml/2006/main">
                  <a:graphicData uri="http://schemas.microsoft.com/office/word/2010/wordprocessingShape">
                    <wps:wsp>
                      <wps:cNvSpPr/>
                      <wps:spPr>
                        <a:xfrm rot="933707">
                          <a:off x="0" y="0"/>
                          <a:ext cx="413644" cy="4399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D1F84" id="Rectangle 15" o:spid="_x0000_s1026" style="position:absolute;margin-left:188.05pt;margin-top:164.4pt;width:32.55pt;height:34.65pt;rotation:1019857fd;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2024832" behindDoc="0" locked="0" layoutInCell="1" allowOverlap="1" wp14:anchorId="3FD2E142" wp14:editId="18187220">
                <wp:simplePos x="0" y="0"/>
                <wp:positionH relativeFrom="column">
                  <wp:posOffset>1921671</wp:posOffset>
                </wp:positionH>
                <wp:positionV relativeFrom="paragraph">
                  <wp:posOffset>1528344</wp:posOffset>
                </wp:positionV>
                <wp:extent cx="590641" cy="617328"/>
                <wp:effectExtent l="152400" t="133350" r="133350" b="144780"/>
                <wp:wrapNone/>
                <wp:docPr id="14" name="Rectangle 14"/>
                <wp:cNvGraphicFramePr/>
                <a:graphic xmlns:a="http://schemas.openxmlformats.org/drawingml/2006/main">
                  <a:graphicData uri="http://schemas.microsoft.com/office/word/2010/wordprocessingShape">
                    <wps:wsp>
                      <wps:cNvSpPr/>
                      <wps:spPr>
                        <a:xfrm rot="2153392">
                          <a:off x="0" y="0"/>
                          <a:ext cx="590641" cy="6173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8918D" id="Rectangle 14" o:spid="_x0000_s1026" style="position:absolute;margin-left:151.3pt;margin-top:120.35pt;width:46.5pt;height:48.6pt;rotation:2352078fd;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" filled="f" strokecolor="#1f3763 [1604]" strokeweight="1pt"/>
            </w:pict>
          </mc:Fallback>
        </mc:AlternateContent>
      </w:r>
      <w:r>
        <w:rPr>
          <w:noProof/>
        </w:rPr>
        <mc:AlternateContent>
          <mc:Choice Requires="wps">
            <w:drawing>
              <wp:anchor distT="0" distB="0" distL="114300" distR="114300" simplePos="0" relativeHeight="252023808" behindDoc="0" locked="0" layoutInCell="1" allowOverlap="1" wp14:anchorId="7CDF0499" wp14:editId="12C04CA8">
                <wp:simplePos x="0" y="0"/>
                <wp:positionH relativeFrom="column">
                  <wp:posOffset>1774415</wp:posOffset>
                </wp:positionH>
                <wp:positionV relativeFrom="paragraph">
                  <wp:posOffset>1300060</wp:posOffset>
                </wp:positionV>
                <wp:extent cx="457490" cy="485694"/>
                <wp:effectExtent l="114300" t="114300" r="114300" b="105410"/>
                <wp:wrapNone/>
                <wp:docPr id="13" name="Rectangle 13"/>
                <wp:cNvGraphicFramePr/>
                <a:graphic xmlns:a="http://schemas.openxmlformats.org/drawingml/2006/main">
                  <a:graphicData uri="http://schemas.microsoft.com/office/word/2010/wordprocessingShape">
                    <wps:wsp>
                      <wps:cNvSpPr/>
                      <wps:spPr>
                        <a:xfrm rot="2153392">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3F21C" id="Rectangle 13" o:spid="_x0000_s1026" style="position:absolute;margin-left:139.7pt;margin-top:102.35pt;width:36pt;height:38.25pt;rotation:2352078fd;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2022784" behindDoc="0" locked="0" layoutInCell="1" allowOverlap="1" wp14:anchorId="7649923C" wp14:editId="7F7BF364">
                <wp:simplePos x="0" y="0"/>
                <wp:positionH relativeFrom="column">
                  <wp:posOffset>1594935</wp:posOffset>
                </wp:positionH>
                <wp:positionV relativeFrom="paragraph">
                  <wp:posOffset>1141720</wp:posOffset>
                </wp:positionV>
                <wp:extent cx="457490" cy="485694"/>
                <wp:effectExtent l="114300" t="114300" r="114300" b="105410"/>
                <wp:wrapNone/>
                <wp:docPr id="12" name="Rectangle 12"/>
                <wp:cNvGraphicFramePr/>
                <a:graphic xmlns:a="http://schemas.openxmlformats.org/drawingml/2006/main">
                  <a:graphicData uri="http://schemas.microsoft.com/office/word/2010/wordprocessingShape">
                    <wps:wsp>
                      <wps:cNvSpPr/>
                      <wps:spPr>
                        <a:xfrm rot="2153392">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CF522" id="Rectangle 12" o:spid="_x0000_s1026" style="position:absolute;margin-left:125.6pt;margin-top:89.9pt;width:36pt;height:38.25pt;rotation:2352078fd;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" filled="f" strokecolor="#1f3763 [1604]" strokeweight="1pt"/>
            </w:pict>
          </mc:Fallback>
        </mc:AlternateContent>
      </w:r>
      <w:r>
        <w:rPr>
          <w:noProof/>
        </w:rPr>
        <mc:AlternateContent>
          <mc:Choice Requires="wps">
            <w:drawing>
              <wp:anchor distT="0" distB="0" distL="114300" distR="114300" simplePos="0" relativeHeight="252021760" behindDoc="0" locked="0" layoutInCell="1" allowOverlap="1" wp14:anchorId="51353D3C" wp14:editId="027B1505">
                <wp:simplePos x="0" y="0"/>
                <wp:positionH relativeFrom="column">
                  <wp:posOffset>1385570</wp:posOffset>
                </wp:positionH>
                <wp:positionV relativeFrom="paragraph">
                  <wp:posOffset>1012190</wp:posOffset>
                </wp:positionV>
                <wp:extent cx="457490" cy="485694"/>
                <wp:effectExtent l="114300" t="95250" r="114300" b="105410"/>
                <wp:wrapNone/>
                <wp:docPr id="11" name="Rectangle 11"/>
                <wp:cNvGraphicFramePr/>
                <a:graphic xmlns:a="http://schemas.openxmlformats.org/drawingml/2006/main">
                  <a:graphicData uri="http://schemas.microsoft.com/office/word/2010/wordprocessingShape">
                    <wps:wsp>
                      <wps:cNvSpPr/>
                      <wps:spPr>
                        <a:xfrm rot="1734910">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0BF9F" id="Rectangle 11" o:spid="_x0000_s1026" style="position:absolute;margin-left:109.1pt;margin-top:79.7pt;width:36pt;height:38.25pt;rotation:1894984fd;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" filled="f" strokecolor="#1f3763 [1604]" strokeweight="1pt"/>
            </w:pict>
          </mc:Fallback>
        </mc:AlternateContent>
      </w:r>
      <w:r>
        <w:rPr>
          <w:noProof/>
        </w:rPr>
        <mc:AlternateContent>
          <mc:Choice Requires="wps">
            <w:drawing>
              <wp:anchor distT="0" distB="0" distL="114300" distR="114300" simplePos="0" relativeHeight="252020736" behindDoc="0" locked="0" layoutInCell="1" allowOverlap="1" wp14:anchorId="46E21BB6" wp14:editId="6B4DE61D">
                <wp:simplePos x="0" y="0"/>
                <wp:positionH relativeFrom="column">
                  <wp:posOffset>1177115</wp:posOffset>
                </wp:positionH>
                <wp:positionV relativeFrom="paragraph">
                  <wp:posOffset>889830</wp:posOffset>
                </wp:positionV>
                <wp:extent cx="457490" cy="485694"/>
                <wp:effectExtent l="95250" t="76200" r="95250" b="86360"/>
                <wp:wrapNone/>
                <wp:docPr id="10" name="Rectangle 10"/>
                <wp:cNvGraphicFramePr/>
                <a:graphic xmlns:a="http://schemas.openxmlformats.org/drawingml/2006/main">
                  <a:graphicData uri="http://schemas.microsoft.com/office/word/2010/wordprocessingShape">
                    <wps:wsp>
                      <wps:cNvSpPr/>
                      <wps:spPr>
                        <a:xfrm rot="1173981">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FB901" id="Rectangle 10" o:spid="_x0000_s1026" style="position:absolute;margin-left:92.7pt;margin-top:70.05pt;width:36pt;height:38.25pt;rotation:1282300fd;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" filled="f" strokecolor="#1f3763 [1604]" strokeweight="1pt"/>
            </w:pict>
          </mc:Fallback>
        </mc:AlternateContent>
      </w:r>
      <w:r>
        <w:rPr>
          <w:noProof/>
        </w:rPr>
        <mc:AlternateContent>
          <mc:Choice Requires="wps">
            <w:drawing>
              <wp:anchor distT="0" distB="0" distL="114300" distR="114300" simplePos="0" relativeHeight="252019712" behindDoc="0" locked="0" layoutInCell="1" allowOverlap="1" wp14:anchorId="2681E4F1" wp14:editId="6038B582">
                <wp:simplePos x="0" y="0"/>
                <wp:positionH relativeFrom="column">
                  <wp:posOffset>950023</wp:posOffset>
                </wp:positionH>
                <wp:positionV relativeFrom="paragraph">
                  <wp:posOffset>772693</wp:posOffset>
                </wp:positionV>
                <wp:extent cx="457490" cy="485694"/>
                <wp:effectExtent l="95250" t="76200" r="95250" b="86360"/>
                <wp:wrapNone/>
                <wp:docPr id="9" name="Rectangle 9"/>
                <wp:cNvGraphicFramePr/>
                <a:graphic xmlns:a="http://schemas.openxmlformats.org/drawingml/2006/main">
                  <a:graphicData uri="http://schemas.microsoft.com/office/word/2010/wordprocessingShape">
                    <wps:wsp>
                      <wps:cNvSpPr/>
                      <wps:spPr>
                        <a:xfrm rot="1173981">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29975" id="Rectangle 9" o:spid="_x0000_s1026" style="position:absolute;margin-left:74.8pt;margin-top:60.85pt;width:36pt;height:38.25pt;rotation:1282300fd;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" filled="f" strokecolor="#1f3763 [1604]" strokeweight="1pt"/>
            </w:pict>
          </mc:Fallback>
        </mc:AlternateContent>
      </w:r>
      <w:r>
        <w:rPr>
          <w:noProof/>
        </w:rPr>
        <mc:AlternateContent>
          <mc:Choice Requires="wps">
            <w:drawing>
              <wp:anchor distT="0" distB="0" distL="114300" distR="114300" simplePos="0" relativeHeight="252018688" behindDoc="0" locked="0" layoutInCell="1" allowOverlap="1" wp14:anchorId="7A9832C3" wp14:editId="3BE04A51">
                <wp:simplePos x="0" y="0"/>
                <wp:positionH relativeFrom="column">
                  <wp:posOffset>160655</wp:posOffset>
                </wp:positionH>
                <wp:positionV relativeFrom="paragraph">
                  <wp:posOffset>219075</wp:posOffset>
                </wp:positionV>
                <wp:extent cx="1022400" cy="1231200"/>
                <wp:effectExtent l="190500" t="152400" r="158750" b="160020"/>
                <wp:wrapNone/>
                <wp:docPr id="8" name="Rectangle 8"/>
                <wp:cNvGraphicFramePr/>
                <a:graphic xmlns:a="http://schemas.openxmlformats.org/drawingml/2006/main">
                  <a:graphicData uri="http://schemas.microsoft.com/office/word/2010/wordprocessingShape">
                    <wps:wsp>
                      <wps:cNvSpPr/>
                      <wps:spPr>
                        <a:xfrm rot="1173981">
                          <a:off x="0" y="0"/>
                          <a:ext cx="1022400" cy="1231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E5324E" id="Rectangle 8" o:spid="_x0000_s1026" style="position:absolute;margin-left:12.65pt;margin-top:17.25pt;width:80.5pt;height:96.95pt;rotation:1282300fd;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" filled="f" strokecolor="#1f3763 [1604]" strokeweight="1pt"/>
            </w:pict>
          </mc:Fallback>
        </mc:AlternateContent>
      </w:r>
      <w:r>
        <w:rPr>
          <w:noProof/>
        </w:rPr>
        <w:drawing>
          <wp:inline distT="0" distB="0" distL="0" distR="0" wp14:anchorId="268FD96C" wp14:editId="7794CF76">
            <wp:extent cx="5241290" cy="2613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1290" cy="2613660"/>
                    </a:xfrm>
                    <a:prstGeom prst="rect">
                      <a:avLst/>
                    </a:prstGeom>
                    <a:noFill/>
                    <a:ln>
                      <a:noFill/>
                    </a:ln>
                  </pic:spPr>
                </pic:pic>
              </a:graphicData>
            </a:graphic>
          </wp:inline>
        </w:drawing>
      </w:r>
    </w:p>
    <w:p w:rsidR="005155B3" w:rsidRDefault="005155B3" w:rsidP="005155B3">
      <w:pPr>
        <w:keepNext/>
      </w:pPr>
    </w:p>
    <w:p w:rsidR="005155B3" w:rsidRDefault="005155B3" w:rsidP="00794739">
      <w:pPr>
        <w:pStyle w:val="Figure"/>
      </w:pPr>
      <w:bookmarkStart w:id="117" w:name="_Toc521068644"/>
      <w:r w:rsidRPr="002E3E7B">
        <w:t>SS provenant de FORNA.</w:t>
      </w:r>
      <w:r>
        <w:t xml:space="preserve"> Les doubles hélices sont vertes, les renflements sont rouges et les loupes terminales et intérieurs bleus et jaunes respectivement. Les </w:t>
      </w:r>
      <w:r>
        <w:t>cycles</w:t>
      </w:r>
      <w:r>
        <w:t xml:space="preserve"> sont placés dans des boites. La figure originale est en bas à droite.</w:t>
      </w:r>
      <w:bookmarkEnd w:id="117"/>
    </w:p>
    <w:p w:rsidR="005155B3" w:rsidRDefault="005155B3" w:rsidP="005155B3">
      <w:r>
        <w:t xml:space="preserve">La première étape consiste à rechercher les voisins pairés du nucléotide, on les nommera : le voisin gauche (en 5’) et le voisin droit (en 3’). Ensuite, l’algorithme </w:t>
      </w:r>
      <w:r>
        <w:t>se d</w:t>
      </w:r>
      <w:r>
        <w:t>ivis</w:t>
      </w:r>
      <w:r>
        <w:t>e</w:t>
      </w:r>
      <w:r>
        <w:t xml:space="preserve"> en deux branches</w:t>
      </w:r>
      <w:r>
        <w:t>. Soit</w:t>
      </w:r>
      <w:r>
        <w:t xml:space="preserve"> le nucléotide est </w:t>
      </w:r>
      <w:r w:rsidRPr="005155B3">
        <w:t xml:space="preserve">pairé ou </w:t>
      </w:r>
      <w:r w:rsidRPr="005155B3">
        <w:t xml:space="preserve">il est </w:t>
      </w:r>
      <w:r w:rsidRPr="005155B3">
        <w:t>non pairé</w:t>
      </w:r>
      <w:r>
        <w:t xml:space="preserve">. Lorsqu’il est </w:t>
      </w:r>
      <w:r w:rsidRPr="005155B3">
        <w:t>pairé</w:t>
      </w:r>
      <w:r>
        <w:t xml:space="preserve">, il fera partie d’un </w:t>
      </w:r>
      <w:r>
        <w:t>cycle</w:t>
      </w:r>
      <w:r>
        <w:t xml:space="preserve"> comportant deux brins, la longueur de chaque brin est déterminée et</w:t>
      </w:r>
      <w:r>
        <w:t xml:space="preserve"> ajoutée au début de</w:t>
      </w:r>
      <w:r>
        <w:t xml:space="preserve"> la chaine de caractères de sortie. </w:t>
      </w:r>
    </w:p>
    <w:p w:rsidR="005155B3" w:rsidRDefault="005155B3" w:rsidP="005155B3">
      <w:r>
        <w:t xml:space="preserve">Lorsque le nucléotide est </w:t>
      </w:r>
      <w:r w:rsidRPr="005155B3">
        <w:t>non pairé</w:t>
      </w:r>
      <w:r>
        <w:t xml:space="preserve">, </w:t>
      </w:r>
      <w:r>
        <w:t>deux autres branches sont accessibles. S</w:t>
      </w:r>
      <w:r>
        <w:t>oit</w:t>
      </w:r>
      <w:r>
        <w:t>,</w:t>
      </w:r>
      <w:r>
        <w:t xml:space="preserve"> il se trouve dans une </w:t>
      </w:r>
      <w:r w:rsidRPr="005155B3">
        <w:t>boucle</w:t>
      </w:r>
      <w:r>
        <w:t>,</w:t>
      </w:r>
      <w:r>
        <w:t xml:space="preserve"> </w:t>
      </w:r>
      <w:r>
        <w:t xml:space="preserve">dans ce cas, </w:t>
      </w:r>
      <w:r>
        <w:t xml:space="preserve">le </w:t>
      </w:r>
      <w:r w:rsidRPr="005155B3">
        <w:rPr>
          <w:u w:val="single"/>
        </w:rPr>
        <w:t>partenaire</w:t>
      </w:r>
      <w:r>
        <w:t xml:space="preserve"> du premier voisin </w:t>
      </w:r>
      <w:r>
        <w:t xml:space="preserve">en 5’ </w:t>
      </w:r>
      <w:r>
        <w:t xml:space="preserve">pairé </w:t>
      </w:r>
      <w:r>
        <w:t>et</w:t>
      </w:r>
      <w:r>
        <w:t xml:space="preserve"> le premier voisin </w:t>
      </w:r>
      <w:r>
        <w:t>en 3’</w:t>
      </w:r>
      <w:r>
        <w:t>pairé</w:t>
      </w:r>
      <w:r>
        <w:t xml:space="preserve"> sont le même nt</w:t>
      </w:r>
      <w:r>
        <w:t>, soit qu</w:t>
      </w:r>
      <w:r>
        <w:t>e le nt</w:t>
      </w:r>
      <w:r>
        <w:t xml:space="preserve"> est dans </w:t>
      </w:r>
      <w:r w:rsidRPr="005155B3">
        <w:t xml:space="preserve">une </w:t>
      </w:r>
      <w:r w:rsidRPr="005155B3">
        <w:rPr>
          <w:u w:val="single"/>
        </w:rPr>
        <w:t>boucle interne ou un renflement</w:t>
      </w:r>
      <w:r>
        <w:t>, les deux derniers cas sont géré</w:t>
      </w:r>
      <w:r>
        <w:t>s</w:t>
      </w:r>
      <w:r>
        <w:t xml:space="preserve"> de la même façon. </w:t>
      </w:r>
    </w:p>
    <w:p w:rsidR="005155B3" w:rsidRDefault="005155B3" w:rsidP="005155B3">
      <w:r>
        <w:t xml:space="preserve">Dans tous les cas, lorsqu’il est non pairé, il appartient à un seul </w:t>
      </w:r>
      <w:r>
        <w:t>cycle</w:t>
      </w:r>
      <w:r>
        <w:t xml:space="preserve">, la </w:t>
      </w:r>
      <w:r w:rsidRPr="0049713A">
        <w:t>figure 1</w:t>
      </w:r>
      <w:r>
        <w:t>2</w:t>
      </w:r>
      <w:r>
        <w:t xml:space="preserve"> nous le démontre clairement.</w:t>
      </w:r>
    </w:p>
    <w:p w:rsidR="005155B3" w:rsidRDefault="005155B3" w:rsidP="005155B3">
      <w:r>
        <w:lastRenderedPageBreak/>
        <w:t xml:space="preserve">Dans le cas de la boucle, on comptabilise le nombre de nucléotides non pairés, plus les deux premiers et dans les deux autres cas, c’est la distance en nucléotide entre les deux voisins pairés et leurs partenaires qui est comptabilisé. </w:t>
      </w:r>
    </w:p>
    <w:p w:rsidR="005155B3" w:rsidRDefault="005155B3" w:rsidP="005155B3">
      <w:r>
        <w:t>Finalement, on identifie l</w:t>
      </w:r>
      <w:r>
        <w:t>a sous-structure</w:t>
      </w:r>
      <w:r>
        <w:t xml:space="preserve"> par la séquence des ou du brin(s) le composant et on ajoute la position du nucléotide. La valeur de la position débute toujours par 0. </w:t>
      </w:r>
    </w:p>
    <w:p w:rsidR="005155B3" w:rsidRDefault="005155B3" w:rsidP="005155B3">
      <w:r>
        <w:rPr>
          <w:noProof/>
        </w:rPr>
        <w:drawing>
          <wp:anchor distT="0" distB="0" distL="114300" distR="114300" simplePos="0" relativeHeight="252035072" behindDoc="0" locked="0" layoutInCell="1" allowOverlap="1">
            <wp:simplePos x="0" y="0"/>
            <wp:positionH relativeFrom="margin">
              <wp:align>center</wp:align>
            </wp:positionH>
            <wp:positionV relativeFrom="paragraph">
              <wp:posOffset>890551</wp:posOffset>
            </wp:positionV>
            <wp:extent cx="3381154" cy="4375247"/>
            <wp:effectExtent l="0" t="0" r="0" b="635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81154" cy="4375247"/>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Ceci est fait pour chaque SS </w:t>
      </w:r>
      <w:r>
        <w:t>généré par les deux</w:t>
      </w:r>
      <w:r>
        <w:t xml:space="preserve"> logiciel</w:t>
      </w:r>
      <w:r>
        <w:t>s</w:t>
      </w:r>
      <w:r>
        <w:t>.</w:t>
      </w:r>
      <w:r>
        <w:t xml:space="preserve"> Cet algorithme fonctionne avec n’importe quel logiciel fournissant une ou des SS sous forme de chaine de caractère ou sous forme de liste de paires de bases.</w:t>
      </w:r>
      <w:r>
        <w:t xml:space="preserve"> </w:t>
      </w:r>
      <w:r>
        <w:t xml:space="preserve">La figure suivante illustre cet algorithme </w:t>
      </w: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972684" w:rsidRDefault="00972684" w:rsidP="005155B3">
      <w:pPr>
        <w:jc w:val="center"/>
      </w:pPr>
    </w:p>
    <w:p w:rsidR="00972684" w:rsidRDefault="00972684" w:rsidP="005155B3">
      <w:pPr>
        <w:jc w:val="center"/>
      </w:pPr>
    </w:p>
    <w:p w:rsidR="005155B3" w:rsidRDefault="005155B3" w:rsidP="005155B3">
      <w:pPr>
        <w:jc w:val="center"/>
      </w:pPr>
    </w:p>
    <w:p w:rsidR="005155B3" w:rsidRDefault="005155B3" w:rsidP="00794739">
      <w:pPr>
        <w:pStyle w:val="Figure"/>
      </w:pPr>
      <w:bookmarkStart w:id="118" w:name="_Toc521068645"/>
      <w:r w:rsidRPr="005155B3">
        <w:t>Illustration de l’algorithme d’identification des sous-structures. Pour faire des prédiction</w:t>
      </w:r>
      <w:r>
        <w:t>s</w:t>
      </w:r>
      <w:r w:rsidRPr="005155B3">
        <w:t xml:space="preserve"> cette fonction à besoin d’une base de données donnant la réactivité des sous-structures.</w:t>
      </w:r>
      <w:bookmarkEnd w:id="118"/>
      <w:r>
        <w:br w:type="page"/>
      </w:r>
    </w:p>
    <w:p w:rsidR="00EF2B88" w:rsidRPr="00EF2B88" w:rsidRDefault="007476FB" w:rsidP="00EF2B88">
      <w:pPr>
        <w:pStyle w:val="Heading3"/>
      </w:pPr>
      <w:bookmarkStart w:id="119" w:name="_Toc502671854"/>
      <w:r>
        <w:lastRenderedPageBreak/>
        <w:t>Retirer</w:t>
      </w:r>
      <w:r w:rsidR="00A11CE0">
        <w:t xml:space="preserve"> les ARN </w:t>
      </w:r>
      <w:r w:rsidR="00F00036">
        <w:t>difficiles</w:t>
      </w:r>
      <w:r w:rsidR="00A11CE0">
        <w:t xml:space="preserve"> à prédire</w:t>
      </w:r>
      <w:r w:rsidR="00D72BEE">
        <w:t xml:space="preserve"> pour mieux apprendre</w:t>
      </w:r>
      <w:bookmarkEnd w:id="119"/>
    </w:p>
    <w:p w:rsidR="007476FB" w:rsidRDefault="007476FB" w:rsidP="00B24D03">
      <w:pPr>
        <w:pStyle w:val="Paragraphesuite"/>
      </w:pPr>
      <w:r>
        <w:t xml:space="preserve">Après la première analyse de mon prédicteur, les ARN </w:t>
      </w:r>
      <w:r w:rsidR="009C066D">
        <w:t>dont le</w:t>
      </w:r>
      <w:r>
        <w:t xml:space="preserve"> score de prédiction moyen bas était systématiquement des ARN ayant un contenu en adénine ou un score de réactivité moyen élevé</w:t>
      </w:r>
      <w:r w:rsidR="00B24D03">
        <w:t xml:space="preserve">. </w:t>
      </w:r>
      <w:r w:rsidR="009C066D">
        <w:t xml:space="preserve">Pour vérifier cette hypothèse, plusieurs ensembles de données ont été généré. </w:t>
      </w:r>
    </w:p>
    <w:p w:rsidR="009C066D" w:rsidRDefault="009C066D" w:rsidP="00B24D03">
      <w:pPr>
        <w:pStyle w:val="Paragraphesuite"/>
      </w:pPr>
      <w:r>
        <w:t xml:space="preserve">Différents seuils </w:t>
      </w:r>
      <w:r>
        <w:t>ont été testés</w:t>
      </w:r>
      <w:r>
        <w:t>. Ces paramètres sont : le</w:t>
      </w:r>
      <w:r w:rsidR="007476FB">
        <w:t xml:space="preserve"> score de réactivité moyen</w:t>
      </w:r>
      <w:r>
        <w:t>,</w:t>
      </w:r>
      <w:r w:rsidR="007476FB">
        <w:t xml:space="preserve"> </w:t>
      </w:r>
      <w:r>
        <w:t>une</w:t>
      </w:r>
      <w:r w:rsidR="007476FB">
        <w:t xml:space="preserve"> valeur nommée «</w:t>
      </w:r>
      <w:r>
        <w:t> </w:t>
      </w:r>
      <w:r w:rsidR="007476FB" w:rsidRPr="009C066D">
        <w:rPr>
          <w:i/>
        </w:rPr>
        <w:t>signal to noise</w:t>
      </w:r>
      <w:r>
        <w:rPr>
          <w:i/>
        </w:rPr>
        <w:t> </w:t>
      </w:r>
      <w:r w:rsidR="007476FB">
        <w:t>»</w:t>
      </w:r>
      <w:r>
        <w:t>, fournie avec chaque ARN sondés</w:t>
      </w:r>
      <w:r w:rsidR="007476FB">
        <w:t xml:space="preserve"> et la diversité d’ensemble des SS des ARN.</w:t>
      </w:r>
      <w:r>
        <w:t xml:space="preserve"> Le paramètre : proportion en adénine a été fixé à au plus</w:t>
      </w:r>
      <w:r>
        <w:t xml:space="preserve"> 50%.</w:t>
      </w:r>
      <w:r>
        <w:t xml:space="preserve"> Tout cela dans le but de réduire le bruit apporté par l’incertitude au niveau de l’expérience de sondage chimique et de la prédiction des structures secondaires.</w:t>
      </w:r>
    </w:p>
    <w:p w:rsidR="009C066D" w:rsidRDefault="009C066D" w:rsidP="00972684">
      <w:pPr>
        <w:pStyle w:val="Paragraphesuite"/>
      </w:pPr>
      <w:r>
        <w:t>Pour comparer la valeur prédictive anticipée des différents ensembles de données crées à partir des seuils sur ces paramètres, une formule ayant comme caractéristique de donner un résultat bas lorsque l’ensemble séparent bien les sous-structures a été utilisée. Chaque sous-structure de chaque ARN est pris en compte. Dit autrement, l</w:t>
      </w:r>
      <w:r>
        <w:t xml:space="preserve">es paramètres ont été optimisés sur leur pouvoir </w:t>
      </w:r>
      <w:r>
        <w:t>à</w:t>
      </w:r>
      <w:r>
        <w:t xml:space="preserve"> sépar</w:t>
      </w:r>
      <w:r>
        <w:t>er</w:t>
      </w:r>
      <w:r>
        <w:t xml:space="preserve"> les sous-structure en deux groupes, les sous-structure</w:t>
      </w:r>
      <w:r>
        <w:t>s</w:t>
      </w:r>
      <w:r>
        <w:t xml:space="preserve"> réactives et celles qui ne sont pas.</w:t>
      </w:r>
      <w:r>
        <w:t xml:space="preserve"> La formule est expliquée plus loin.</w:t>
      </w:r>
    </w:p>
    <w:p w:rsidR="009C066D" w:rsidRPr="005155B3" w:rsidRDefault="00DA3EF8" w:rsidP="009C066D">
      <w:pPr>
        <w:pStyle w:val="Paragraphesuite"/>
        <w:sectPr w:rsidR="009C066D" w:rsidRPr="005155B3" w:rsidSect="009C066D">
          <w:pgSz w:w="12240" w:h="15840"/>
          <w:pgMar w:top="2275" w:right="1701" w:bottom="1701" w:left="2275" w:header="1411" w:footer="706" w:gutter="0"/>
          <w:cols w:space="708"/>
          <w:titlePg/>
          <w:docGrid w:linePitch="326"/>
        </w:sectPr>
      </w:pPr>
      <w:r w:rsidRPr="005155B3">
        <w:t xml:space="preserve">Les prochaines </w:t>
      </w:r>
      <w:r w:rsidR="009C066D" w:rsidRPr="005155B3">
        <w:t>figures</w:t>
      </w:r>
      <w:r w:rsidRPr="005155B3">
        <w:t xml:space="preserve"> </w:t>
      </w:r>
      <w:r w:rsidR="009C066D" w:rsidRPr="005155B3">
        <w:t>donnent la distribution</w:t>
      </w:r>
      <w:r w:rsidRPr="005155B3">
        <w:t xml:space="preserve"> </w:t>
      </w:r>
      <w:r w:rsidR="009C066D" w:rsidRPr="005155B3">
        <w:t>de :</w:t>
      </w:r>
    </w:p>
    <w:p w:rsidR="009C066D" w:rsidRPr="005155B3" w:rsidRDefault="009C066D" w:rsidP="00972684">
      <w:pPr>
        <w:pStyle w:val="Paragraphe"/>
        <w:numPr>
          <w:ilvl w:val="0"/>
          <w:numId w:val="46"/>
        </w:numPr>
      </w:pPr>
      <w:r w:rsidRPr="005155B3">
        <w:t>La diversité d’ensemble (figure 1</w:t>
      </w:r>
      <w:r w:rsidR="005155B3">
        <w:t>4</w:t>
      </w:r>
      <w:r w:rsidRPr="005155B3">
        <w:t>)</w:t>
      </w:r>
    </w:p>
    <w:p w:rsidR="009C066D" w:rsidRPr="005155B3" w:rsidRDefault="009C066D" w:rsidP="00972684">
      <w:pPr>
        <w:pStyle w:val="Paragraphe"/>
        <w:numPr>
          <w:ilvl w:val="0"/>
          <w:numId w:val="46"/>
        </w:numPr>
      </w:pPr>
      <w:r w:rsidRPr="005155B3">
        <w:t>L</w:t>
      </w:r>
      <w:r w:rsidR="00DA3EF8" w:rsidRPr="005155B3">
        <w:t xml:space="preserve">a réactivité moyenne </w:t>
      </w:r>
      <w:r w:rsidRPr="005155B3">
        <w:t>(figure 1</w:t>
      </w:r>
      <w:r w:rsidR="005155B3">
        <w:t>5</w:t>
      </w:r>
      <w:r w:rsidRPr="005155B3">
        <w:t>)</w:t>
      </w:r>
    </w:p>
    <w:p w:rsidR="009C066D" w:rsidRPr="005155B3" w:rsidRDefault="009C066D" w:rsidP="00972684">
      <w:pPr>
        <w:pStyle w:val="Paragraphe"/>
        <w:numPr>
          <w:ilvl w:val="0"/>
          <w:numId w:val="46"/>
        </w:numPr>
        <w:tabs>
          <w:tab w:val="left" w:pos="270"/>
        </w:tabs>
      </w:pPr>
      <w:r w:rsidRPr="005155B3">
        <w:t>L</w:t>
      </w:r>
      <w:r w:rsidR="00DA3EF8" w:rsidRPr="005155B3">
        <w:t xml:space="preserve">e « </w:t>
      </w:r>
      <w:r w:rsidR="00DA3EF8" w:rsidRPr="005155B3">
        <w:rPr>
          <w:i/>
        </w:rPr>
        <w:t>signal to noise</w:t>
      </w:r>
      <w:r w:rsidR="00DA3EF8" w:rsidRPr="005155B3">
        <w:t xml:space="preserve"> »</w:t>
      </w:r>
      <w:r w:rsidRPr="005155B3">
        <w:t xml:space="preserve"> </w:t>
      </w:r>
      <w:r w:rsidRPr="005155B3">
        <w:t>(figure 1</w:t>
      </w:r>
      <w:r w:rsidR="005155B3">
        <w:t>6</w:t>
      </w:r>
      <w:r w:rsidRPr="005155B3">
        <w:t>)</w:t>
      </w:r>
      <w:r w:rsidR="00DA3EF8" w:rsidRPr="005155B3">
        <w:t xml:space="preserve"> </w:t>
      </w:r>
    </w:p>
    <w:p w:rsidR="00972684" w:rsidRDefault="00972684" w:rsidP="009C066D">
      <w:pPr>
        <w:pStyle w:val="Paragraphe"/>
        <w:ind w:left="720" w:firstLine="0"/>
        <w:sectPr w:rsidR="00972684" w:rsidSect="00972684">
          <w:type w:val="continuous"/>
          <w:pgSz w:w="12240" w:h="15840"/>
          <w:pgMar w:top="2275" w:right="1701" w:bottom="1701" w:left="2275" w:header="1411" w:footer="706" w:gutter="0"/>
          <w:cols w:space="708"/>
          <w:titlePg/>
          <w:docGrid w:linePitch="326"/>
        </w:sectPr>
      </w:pPr>
    </w:p>
    <w:p w:rsidR="009C066D" w:rsidRDefault="009C066D" w:rsidP="009C066D">
      <w:pPr>
        <w:pStyle w:val="Paragraphesuite"/>
      </w:pPr>
      <w:r>
        <w:rPr>
          <w:noProof/>
        </w:rPr>
        <w:lastRenderedPageBreak/>
        <w:drawing>
          <wp:inline distT="0" distB="0" distL="0" distR="0">
            <wp:extent cx="5509471" cy="3343702"/>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37314" cy="3360600"/>
                    </a:xfrm>
                    <a:prstGeom prst="rect">
                      <a:avLst/>
                    </a:prstGeom>
                    <a:noFill/>
                    <a:ln>
                      <a:noFill/>
                    </a:ln>
                  </pic:spPr>
                </pic:pic>
              </a:graphicData>
            </a:graphic>
          </wp:inline>
        </w:drawing>
      </w:r>
    </w:p>
    <w:p w:rsidR="00972684" w:rsidRPr="00972684" w:rsidRDefault="009C066D" w:rsidP="00972684">
      <w:pPr>
        <w:pStyle w:val="Figure"/>
        <w:rPr>
          <w:vanish/>
          <w:specVanish/>
        </w:rPr>
      </w:pPr>
      <w:bookmarkStart w:id="120" w:name="_Toc521068646"/>
      <w:r w:rsidRPr="009C066D">
        <w:t>La distribution de la diversité d’ensemble de 1000 ARN provenant de la RMDB.</w:t>
      </w:r>
      <w:r>
        <w:t xml:space="preserve"> </w:t>
      </w:r>
    </w:p>
    <w:p w:rsidR="009C066D" w:rsidRDefault="00972684" w:rsidP="00972684">
      <w:pPr>
        <w:pStyle w:val="Figure2"/>
      </w:pPr>
      <w:r>
        <w:t xml:space="preserve"> </w:t>
      </w:r>
      <w:r w:rsidR="009C066D">
        <w:t>En abscisse, les valeurs de la diversité d’ensemble se situe entre 0 et 20. Une valeur basse signifie que toutes les structures sous-optimale ressemblent à la structure secondaire optimale, la MFE. En ordonnée, 1000 ARN ont été classés en ordre croissant.</w:t>
      </w:r>
      <w:bookmarkEnd w:id="120"/>
    </w:p>
    <w:p w:rsidR="005155B3" w:rsidRPr="005155B3" w:rsidRDefault="005155B3" w:rsidP="005155B3">
      <w:pPr>
        <w:pStyle w:val="Paragraphesuite"/>
      </w:pPr>
      <w:r>
        <w:t xml:space="preserve">Puisque seule la structure secondaire d’énergie minimale a été étudié, il est important qu’elle reflète bien la structure de l’ARN. Pour augmenter les chances que la structure de minimum d’énergie soit la bonne, un seuil a été placé sur la diversité d’ensemble (DE). Tous les ARN ayant une </w:t>
      </w:r>
      <w:r>
        <w:t>DE</w:t>
      </w:r>
      <w:r>
        <w:t xml:space="preserve"> inférieure au paramètre testé à chaque itération ont été repliés et analysés.</w:t>
      </w:r>
    </w:p>
    <w:p w:rsidR="009C066D" w:rsidRDefault="009C066D" w:rsidP="009C066D">
      <w:pPr>
        <w:pStyle w:val="Paragraphesuite"/>
        <w:jc w:val="center"/>
      </w:pPr>
      <w:r>
        <w:rPr>
          <w:noProof/>
        </w:rPr>
        <w:lastRenderedPageBreak/>
        <w:drawing>
          <wp:inline distT="0" distB="0" distL="0" distR="0">
            <wp:extent cx="4522662" cy="2707574"/>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41613" cy="2718919"/>
                    </a:xfrm>
                    <a:prstGeom prst="rect">
                      <a:avLst/>
                    </a:prstGeom>
                    <a:noFill/>
                    <a:ln>
                      <a:noFill/>
                    </a:ln>
                  </pic:spPr>
                </pic:pic>
              </a:graphicData>
            </a:graphic>
          </wp:inline>
        </w:drawing>
      </w:r>
    </w:p>
    <w:p w:rsidR="00972684" w:rsidRPr="00972684" w:rsidRDefault="009C066D" w:rsidP="00794739">
      <w:pPr>
        <w:pStyle w:val="Figure"/>
        <w:rPr>
          <w:vanish/>
          <w:specVanish/>
        </w:rPr>
      </w:pPr>
      <w:bookmarkStart w:id="121" w:name="_Toc521068647"/>
      <w:r w:rsidRPr="009C066D">
        <w:t xml:space="preserve">La distribution de la </w:t>
      </w:r>
      <w:r>
        <w:t>réactivité moyenne</w:t>
      </w:r>
      <w:r w:rsidRPr="009C066D">
        <w:t xml:space="preserve"> de </w:t>
      </w:r>
      <w:r>
        <w:t>2500</w:t>
      </w:r>
      <w:r w:rsidRPr="009C066D">
        <w:t xml:space="preserve"> ARN provenant de la RMDB.</w:t>
      </w:r>
    </w:p>
    <w:p w:rsidR="009C066D" w:rsidRDefault="009C066D" w:rsidP="00972684">
      <w:pPr>
        <w:pStyle w:val="Figure2"/>
      </w:pPr>
      <w:r>
        <w:t xml:space="preserve"> En abscisse, les valeurs d</w:t>
      </w:r>
      <w:r>
        <w:t>u score de réactivité moyen</w:t>
      </w:r>
      <w:r>
        <w:t xml:space="preserve"> situe entre </w:t>
      </w:r>
      <w:r>
        <w:t>-1.5</w:t>
      </w:r>
      <w:r>
        <w:t xml:space="preserve"> et </w:t>
      </w:r>
      <w:r>
        <w:t>4</w:t>
      </w:r>
      <w:r>
        <w:t xml:space="preserve">. </w:t>
      </w:r>
      <w:r>
        <w:t>Ces valeurs sont normalisées sur une structure connues ajouté à la séquence</w:t>
      </w:r>
      <w:r>
        <w:t xml:space="preserve">. En ordonnée, </w:t>
      </w:r>
      <w:r>
        <w:t>près de 2500</w:t>
      </w:r>
      <w:r>
        <w:t xml:space="preserve"> ARN ont été classés en ordre croissant.</w:t>
      </w:r>
      <w:bookmarkEnd w:id="121"/>
    </w:p>
    <w:p w:rsidR="009C066D" w:rsidRPr="009C066D" w:rsidRDefault="009C066D" w:rsidP="009C066D">
      <w:pPr>
        <w:pStyle w:val="Paragraphesuite"/>
        <w:jc w:val="center"/>
      </w:pPr>
      <w:r>
        <w:rPr>
          <w:noProof/>
        </w:rPr>
        <w:drawing>
          <wp:inline distT="0" distB="0" distL="0" distR="0">
            <wp:extent cx="3909848" cy="2688848"/>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39516" cy="2709251"/>
                    </a:xfrm>
                    <a:prstGeom prst="rect">
                      <a:avLst/>
                    </a:prstGeom>
                    <a:noFill/>
                    <a:ln>
                      <a:noFill/>
                    </a:ln>
                  </pic:spPr>
                </pic:pic>
              </a:graphicData>
            </a:graphic>
          </wp:inline>
        </w:drawing>
      </w:r>
    </w:p>
    <w:p w:rsidR="00972684" w:rsidRPr="00972684" w:rsidRDefault="009C066D" w:rsidP="00794739">
      <w:pPr>
        <w:pStyle w:val="Figure"/>
        <w:rPr>
          <w:vanish/>
          <w:specVanish/>
        </w:rPr>
      </w:pPr>
      <w:bookmarkStart w:id="122" w:name="_Toc521068648"/>
      <w:r w:rsidRPr="009C066D">
        <w:t>La distribution d</w:t>
      </w:r>
      <w:r>
        <w:t xml:space="preserve">u « </w:t>
      </w:r>
      <w:r w:rsidRPr="009C066D">
        <w:rPr>
          <w:i/>
        </w:rPr>
        <w:t>signal to noise</w:t>
      </w:r>
      <w:r>
        <w:t xml:space="preserve"> » </w:t>
      </w:r>
      <w:r w:rsidRPr="009C066D">
        <w:t xml:space="preserve">de </w:t>
      </w:r>
      <w:r>
        <w:t>2500</w:t>
      </w:r>
      <w:r w:rsidRPr="009C066D">
        <w:t xml:space="preserve"> ARN provenant de la RMDB.</w:t>
      </w:r>
      <w:r>
        <w:t xml:space="preserve"> </w:t>
      </w:r>
    </w:p>
    <w:p w:rsidR="009C066D" w:rsidRDefault="00972684" w:rsidP="00972684">
      <w:pPr>
        <w:pStyle w:val="Figure2"/>
      </w:pPr>
      <w:r>
        <w:t xml:space="preserve"> </w:t>
      </w:r>
      <w:r w:rsidR="009C066D">
        <w:t xml:space="preserve">En abscisse, les valeurs du score de réactivité moyen situe entre </w:t>
      </w:r>
      <w:r w:rsidR="009C066D">
        <w:t>0</w:t>
      </w:r>
      <w:r w:rsidR="009C066D">
        <w:t xml:space="preserve"> et </w:t>
      </w:r>
      <w:r w:rsidR="009C066D">
        <w:t>25. Une valeur au-dessus de 1 est considéré comme bonne. Plus la valeur est basse moins le signal est fort en comparaison à l’erreur.</w:t>
      </w:r>
      <w:r w:rsidR="009C066D">
        <w:t xml:space="preserve"> En ordonnée, près de </w:t>
      </w:r>
      <w:r w:rsidR="009C066D">
        <w:t>500</w:t>
      </w:r>
      <w:r w:rsidR="009C066D">
        <w:t xml:space="preserve"> ARN ont été classés en ordre croissant.</w:t>
      </w:r>
      <w:bookmarkEnd w:id="122"/>
    </w:p>
    <w:p w:rsidR="009C066D" w:rsidRDefault="009C066D" w:rsidP="009C066D">
      <w:pPr>
        <w:pStyle w:val="Heading3"/>
      </w:pPr>
      <w:r>
        <w:lastRenderedPageBreak/>
        <w:t>L’équation à optimiser</w:t>
      </w:r>
    </w:p>
    <w:p w:rsidR="009C066D" w:rsidRDefault="009C066D" w:rsidP="009C066D">
      <w:pPr>
        <w:pStyle w:val="Paragraphe"/>
      </w:pPr>
      <w:r>
        <w:t xml:space="preserve">La prochaine section présente une équation utilisée pour mesurer le pouvoir d’un ensemble de paramètre à classer la réactivité des nucléotides. </w:t>
      </w:r>
    </w:p>
    <w:p w:rsidR="009C066D" w:rsidRDefault="009C066D" w:rsidP="009C066D">
      <w:pPr>
        <w:pStyle w:val="Paragraphesuite"/>
      </w:pPr>
      <w:r>
        <w:t xml:space="preserve">L’ensemble de paramètres est utilisé pour générer un ensemble d’ARN. Les nucléotides de ces ARN sont classés en trois catégories : </w:t>
      </w:r>
    </w:p>
    <w:p w:rsidR="009C066D" w:rsidRPr="009C066D" w:rsidRDefault="009C066D" w:rsidP="009C066D">
      <w:pPr>
        <w:pStyle w:val="Tableau"/>
      </w:pPr>
      <w:r>
        <w:t>Catégories de nucléotides en fonction de leur réactivité</w:t>
      </w:r>
    </w:p>
    <w:tbl>
      <w:tblPr>
        <w:tblStyle w:val="ListTable1Light-Accent5"/>
        <w:tblW w:w="0" w:type="auto"/>
        <w:tblLook w:val="04A0" w:firstRow="1" w:lastRow="0" w:firstColumn="1" w:lastColumn="0" w:noHBand="0" w:noVBand="1"/>
      </w:tblPr>
      <w:tblGrid>
        <w:gridCol w:w="4410"/>
        <w:gridCol w:w="2460"/>
        <w:gridCol w:w="928"/>
      </w:tblGrid>
      <w:tr w:rsidR="009C066D" w:rsidTr="009C06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0" w:type="dxa"/>
            <w:tcBorders>
              <w:top w:val="threeDEmboss" w:sz="24" w:space="0" w:color="FFFFFF" w:themeColor="background1"/>
              <w:left w:val="threeDEmboss" w:sz="24" w:space="0" w:color="FFFFFF" w:themeColor="background1"/>
            </w:tcBorders>
          </w:tcPr>
          <w:p w:rsidR="009C066D" w:rsidRPr="009C066D" w:rsidRDefault="009C066D" w:rsidP="009C066D">
            <w:pPr>
              <w:pStyle w:val="Paragraphe"/>
              <w:ind w:left="187" w:firstLine="0"/>
              <w:rPr>
                <w:b w:val="0"/>
              </w:rPr>
            </w:pPr>
            <w:r w:rsidRPr="009C066D">
              <w:rPr>
                <w:b w:val="0"/>
              </w:rPr>
              <w:t>Les nucléotides de basse</w:t>
            </w:r>
            <w:r>
              <w:rPr>
                <w:b w:val="0"/>
              </w:rPr>
              <w:t>s</w:t>
            </w:r>
            <w:r w:rsidRPr="009C066D">
              <w:rPr>
                <w:b w:val="0"/>
              </w:rPr>
              <w:t xml:space="preserve"> réactivité</w:t>
            </w:r>
            <w:r>
              <w:rPr>
                <w:b w:val="0"/>
              </w:rPr>
              <w:t>s</w:t>
            </w:r>
          </w:p>
        </w:tc>
        <w:tc>
          <w:tcPr>
            <w:tcW w:w="2460" w:type="dxa"/>
            <w:tcBorders>
              <w:top w:val="threeDEmboss" w:sz="24" w:space="0" w:color="FFFFFF" w:themeColor="background1"/>
            </w:tcBorders>
          </w:tcPr>
          <w:p w:rsidR="009C066D" w:rsidRPr="009C066D" w:rsidRDefault="009C066D" w:rsidP="009C066D">
            <w:pPr>
              <w:pStyle w:val="Paragraphe"/>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R</w:t>
            </w:r>
            <w:r w:rsidRPr="009C066D">
              <w:rPr>
                <w:b w:val="0"/>
              </w:rPr>
              <w:t>éactivité &lt; 0,5</w:t>
            </w:r>
          </w:p>
        </w:tc>
        <w:tc>
          <w:tcPr>
            <w:tcW w:w="928" w:type="dxa"/>
            <w:tcBorders>
              <w:top w:val="threeDEmboss" w:sz="24" w:space="0" w:color="FFFFFF" w:themeColor="background1"/>
              <w:right w:val="threeDEmboss" w:sz="24" w:space="0" w:color="FFFFFF" w:themeColor="background1"/>
            </w:tcBorders>
          </w:tcPr>
          <w:p w:rsidR="009C066D" w:rsidRPr="009C066D" w:rsidRDefault="009C066D" w:rsidP="009C066D">
            <w:pPr>
              <w:pStyle w:val="Paragraphe"/>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Low</w:t>
            </w:r>
          </w:p>
        </w:tc>
      </w:tr>
      <w:tr w:rsid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0" w:type="dxa"/>
            <w:tcBorders>
              <w:left w:val="threeDEmboss" w:sz="24" w:space="0" w:color="FFFFFF" w:themeColor="background1"/>
            </w:tcBorders>
          </w:tcPr>
          <w:p w:rsidR="009C066D" w:rsidRPr="009C066D" w:rsidRDefault="009C066D" w:rsidP="009C066D">
            <w:pPr>
              <w:pStyle w:val="Paragraphe"/>
              <w:ind w:left="187" w:firstLine="0"/>
              <w:rPr>
                <w:b w:val="0"/>
              </w:rPr>
            </w:pPr>
            <w:r w:rsidRPr="009C066D">
              <w:rPr>
                <w:b w:val="0"/>
              </w:rPr>
              <w:t>Les nucléotides de moyennes réactivités</w:t>
            </w:r>
          </w:p>
        </w:tc>
        <w:tc>
          <w:tcPr>
            <w:tcW w:w="2460" w:type="dxa"/>
          </w:tcPr>
          <w:p w:rsidR="009C066D" w:rsidRDefault="009C066D" w:rsidP="009C066D">
            <w:pPr>
              <w:pStyle w:val="Paragraphe"/>
              <w:ind w:firstLine="0"/>
              <w:jc w:val="left"/>
              <w:cnfStyle w:val="000000100000" w:firstRow="0" w:lastRow="0" w:firstColumn="0" w:lastColumn="0" w:oddVBand="0" w:evenVBand="0" w:oddHBand="1" w:evenHBand="0" w:firstRowFirstColumn="0" w:firstRowLastColumn="0" w:lastRowFirstColumn="0" w:lastRowLastColumn="0"/>
            </w:pPr>
            <w:r>
              <w:t xml:space="preserve">0.5 &lt; </w:t>
            </w:r>
            <w:r>
              <w:t>R</w:t>
            </w:r>
            <w:r>
              <w:t>éactivité &lt; 1.5</w:t>
            </w:r>
          </w:p>
        </w:tc>
        <w:tc>
          <w:tcPr>
            <w:tcW w:w="928" w:type="dxa"/>
            <w:tcBorders>
              <w:right w:val="threeDEmboss" w:sz="24" w:space="0" w:color="FFFFFF" w:themeColor="background1"/>
            </w:tcBorders>
          </w:tcPr>
          <w:p w:rsidR="009C066D" w:rsidRDefault="009C066D" w:rsidP="009C066D">
            <w:pPr>
              <w:pStyle w:val="Paragraphe"/>
              <w:ind w:firstLine="0"/>
              <w:jc w:val="left"/>
              <w:cnfStyle w:val="000000100000" w:firstRow="0" w:lastRow="0" w:firstColumn="0" w:lastColumn="0" w:oddVBand="0" w:evenVBand="0" w:oddHBand="1" w:evenHBand="0" w:firstRowFirstColumn="0" w:firstRowLastColumn="0" w:lastRowFirstColumn="0" w:lastRowLastColumn="0"/>
            </w:pPr>
            <w:proofErr w:type="spellStart"/>
            <w:r>
              <w:t>Bg</w:t>
            </w:r>
            <w:proofErr w:type="spellEnd"/>
          </w:p>
        </w:tc>
      </w:tr>
      <w:tr w:rsidR="009C066D" w:rsidTr="009C066D">
        <w:tc>
          <w:tcPr>
            <w:cnfStyle w:val="001000000000" w:firstRow="0" w:lastRow="0" w:firstColumn="1" w:lastColumn="0" w:oddVBand="0" w:evenVBand="0" w:oddHBand="0" w:evenHBand="0" w:firstRowFirstColumn="0" w:firstRowLastColumn="0" w:lastRowFirstColumn="0" w:lastRowLastColumn="0"/>
            <w:tcW w:w="4410" w:type="dxa"/>
            <w:tcBorders>
              <w:left w:val="threeDEmboss" w:sz="24" w:space="0" w:color="FFFFFF" w:themeColor="background1"/>
              <w:bottom w:val="threeDEmboss" w:sz="24" w:space="0" w:color="FFFFFF" w:themeColor="background1"/>
            </w:tcBorders>
          </w:tcPr>
          <w:p w:rsidR="009C066D" w:rsidRPr="009C066D" w:rsidRDefault="009C066D" w:rsidP="009C066D">
            <w:pPr>
              <w:pStyle w:val="Paragraphe"/>
              <w:ind w:left="187" w:firstLine="0"/>
              <w:rPr>
                <w:b w:val="0"/>
              </w:rPr>
            </w:pPr>
            <w:r w:rsidRPr="009C066D">
              <w:rPr>
                <w:b w:val="0"/>
              </w:rPr>
              <w:t>Les nucléotides de hautes réactivités</w:t>
            </w:r>
          </w:p>
        </w:tc>
        <w:tc>
          <w:tcPr>
            <w:tcW w:w="2460" w:type="dxa"/>
            <w:tcBorders>
              <w:bottom w:val="threeDEmboss" w:sz="24" w:space="0" w:color="FFFFFF" w:themeColor="background1"/>
            </w:tcBorders>
          </w:tcPr>
          <w:p w:rsidR="009C066D" w:rsidRDefault="009C066D" w:rsidP="009C066D">
            <w:pPr>
              <w:pStyle w:val="Paragraphe"/>
              <w:ind w:firstLine="0"/>
              <w:jc w:val="left"/>
              <w:cnfStyle w:val="000000000000" w:firstRow="0" w:lastRow="0" w:firstColumn="0" w:lastColumn="0" w:oddVBand="0" w:evenVBand="0" w:oddHBand="0" w:evenHBand="0" w:firstRowFirstColumn="0" w:firstRowLastColumn="0" w:lastRowFirstColumn="0" w:lastRowLastColumn="0"/>
            </w:pPr>
            <w:r>
              <w:t xml:space="preserve">1.5 &lt; </w:t>
            </w:r>
            <w:r>
              <w:t>R</w:t>
            </w:r>
            <w:r>
              <w:t>éactivité</w:t>
            </w:r>
          </w:p>
        </w:tc>
        <w:tc>
          <w:tcPr>
            <w:tcW w:w="928" w:type="dxa"/>
            <w:tcBorders>
              <w:bottom w:val="threeDEmboss" w:sz="24" w:space="0" w:color="FFFFFF" w:themeColor="background1"/>
              <w:right w:val="threeDEmboss" w:sz="24" w:space="0" w:color="FFFFFF" w:themeColor="background1"/>
            </w:tcBorders>
          </w:tcPr>
          <w:p w:rsidR="009C066D" w:rsidRDefault="009C066D" w:rsidP="009C066D">
            <w:pPr>
              <w:pStyle w:val="Paragraphe"/>
              <w:ind w:firstLine="0"/>
              <w:jc w:val="left"/>
              <w:cnfStyle w:val="000000000000" w:firstRow="0" w:lastRow="0" w:firstColumn="0" w:lastColumn="0" w:oddVBand="0" w:evenVBand="0" w:oddHBand="0" w:evenHBand="0" w:firstRowFirstColumn="0" w:firstRowLastColumn="0" w:lastRowFirstColumn="0" w:lastRowLastColumn="0"/>
            </w:pPr>
            <w:r>
              <w:t>Hi</w:t>
            </w:r>
          </w:p>
        </w:tc>
      </w:tr>
    </w:tbl>
    <w:p w:rsidR="009C066D" w:rsidRPr="009C066D" w:rsidRDefault="009C066D" w:rsidP="009C066D">
      <w:pPr>
        <w:pStyle w:val="Paragraphe"/>
      </w:pPr>
    </w:p>
    <w:p w:rsidR="009C066D" w:rsidRDefault="009C066D" w:rsidP="009C066D">
      <w:pPr>
        <w:pStyle w:val="Heading4"/>
      </w:pPr>
      <w:r>
        <w:t>Explication de l’équation</w:t>
      </w:r>
    </w:p>
    <w:p w:rsidR="009C066D" w:rsidRDefault="009C066D" w:rsidP="009C066D">
      <w:pPr>
        <w:pStyle w:val="Paragraphesuite"/>
      </w:pPr>
      <w:r>
        <w:t>Les sous-structure (</w:t>
      </w:r>
      <w:r w:rsidR="00972684">
        <w:t>S</w:t>
      </w:r>
      <w:r>
        <w:t>-</w:t>
      </w:r>
      <w:r w:rsidR="00972684">
        <w:t>S</w:t>
      </w:r>
      <w:r>
        <w:t>) sont compilées dans une base de données en prenant en compte la position du nucléotide d’intérêt et sa réactivité classé dans l’une des catégories du tableau ci-dessus. L</w:t>
      </w:r>
      <w:r>
        <w:t>’occurrence de</w:t>
      </w:r>
      <w:r>
        <w:t>s</w:t>
      </w:r>
      <w:r>
        <w:t xml:space="preserve"> sous-structure</w:t>
      </w:r>
      <w:r>
        <w:t xml:space="preserve">s </w:t>
      </w:r>
      <w:r>
        <w:t>(</w:t>
      </w:r>
      <w:r w:rsidR="005155B3">
        <w:t>S-S</w:t>
      </w:r>
      <w:r>
        <w:t xml:space="preserve">) </w:t>
      </w:r>
      <w:r>
        <w:t xml:space="preserve">est comptée par catégorie. Les nucléotides ayant une </w:t>
      </w:r>
      <w:r>
        <w:t>réactivité élevée </w:t>
      </w:r>
      <w:r>
        <w:t xml:space="preserve">sont désigné par </w:t>
      </w:r>
      <w:r>
        <w:t xml:space="preserve">: </w:t>
      </w:r>
      <w:proofErr w:type="spellStart"/>
      <w:r>
        <w:t>o</w:t>
      </w:r>
      <w:r>
        <w:rPr>
          <w:vertAlign w:val="subscript"/>
        </w:rPr>
        <w:t>Hi</w:t>
      </w:r>
      <w:proofErr w:type="spellEnd"/>
      <w:r>
        <w:t>(s-s)</w:t>
      </w:r>
      <w:r>
        <w:t xml:space="preserve">, tandis que ceux ayant une réactivité basse sont désigné par : </w:t>
      </w:r>
      <w:proofErr w:type="spellStart"/>
      <w:r>
        <w:t>o</w:t>
      </w:r>
      <w:r>
        <w:rPr>
          <w:vertAlign w:val="subscript"/>
        </w:rPr>
        <w:t>Low</w:t>
      </w:r>
      <w:proofErr w:type="spellEnd"/>
      <w:r>
        <w:t>(s-s)</w:t>
      </w:r>
      <w:r>
        <w:t xml:space="preserve">. </w:t>
      </w:r>
    </w:p>
    <w:p w:rsidR="005155B3" w:rsidRDefault="009C066D" w:rsidP="009C066D">
      <w:pPr>
        <w:pStyle w:val="Paragraphesuite"/>
      </w:pPr>
      <w:r>
        <w:t>La différence entre l’occurrence des sous-structures élevés (</w:t>
      </w:r>
      <w:proofErr w:type="spellStart"/>
      <w:r>
        <w:t>o</w:t>
      </w:r>
      <w:r>
        <w:rPr>
          <w:vertAlign w:val="subscript"/>
        </w:rPr>
        <w:t>Hi</w:t>
      </w:r>
      <w:proofErr w:type="spellEnd"/>
      <w:r>
        <w:t>(s-s)</w:t>
      </w:r>
      <w:r>
        <w:t>) et basses</w:t>
      </w:r>
      <w:r>
        <w:br/>
      </w:r>
      <w:r w:rsidR="005155B3">
        <w:t>(</w:t>
      </w:r>
      <w:proofErr w:type="spellStart"/>
      <w:r>
        <w:t>o</w:t>
      </w:r>
      <w:r>
        <w:rPr>
          <w:vertAlign w:val="subscript"/>
        </w:rPr>
        <w:t>Low</w:t>
      </w:r>
      <w:proofErr w:type="spellEnd"/>
      <w:r>
        <w:t>(s</w:t>
      </w:r>
      <w:r>
        <w:t>-</w:t>
      </w:r>
      <w:r>
        <w:t>s)</w:t>
      </w:r>
      <w:r w:rsidR="005155B3">
        <w:t>)</w:t>
      </w:r>
      <w:r>
        <w:t xml:space="preserve"> est calculée et elle est divisée par la somme des deux occurrences. À partir d’ici les nucléotides d’une sous-structure ayant que des valeurs élevées obtien</w:t>
      </w:r>
      <w:r w:rsidR="005155B3">
        <w:t>nent</w:t>
      </w:r>
      <w:r>
        <w:t xml:space="preserve"> une valeur de 1, tandis que les nucléotides d’une sous-structure ayant que des valeurs basses obtient une valeur de -1. </w:t>
      </w:r>
      <w:r w:rsidR="005155B3">
        <w:t>Toutes les valeurs intermédiaires sont possibles. Dans les figures représentant le pouvoir discriminant théorique des ensembles de données des pages suivantes, les points représentent cette valeur.</w:t>
      </w:r>
    </w:p>
    <w:p w:rsidR="009C066D" w:rsidRDefault="009C066D" w:rsidP="009C066D">
      <w:pPr>
        <w:pStyle w:val="Paragraphesuite"/>
      </w:pPr>
      <w:r>
        <w:lastRenderedPageBreak/>
        <w:t xml:space="preserve">La valeur absolue (abs) de ces valeurs est prise et on la soustrait à 1 pour qu’une sous-structure ayant </w:t>
      </w:r>
      <w:r w:rsidR="005155B3">
        <w:t>constamment</w:t>
      </w:r>
      <w:r>
        <w:t xml:space="preserve"> des valeurs de réactivité de la même catégorie </w:t>
      </w:r>
      <w:r w:rsidR="005155B3">
        <w:t>ai</w:t>
      </w:r>
      <w:r>
        <w:t xml:space="preserve"> un score de 0. Pour favoriser les basses valeurs </w:t>
      </w:r>
      <w:r w:rsidR="005155B3">
        <w:t>de façon non linéaire</w:t>
      </w:r>
      <w:r>
        <w:t xml:space="preserve">, </w:t>
      </w:r>
      <w:r w:rsidR="005155B3">
        <w:t>le carré de cette valeur est pris</w:t>
      </w:r>
      <w:r>
        <w:t xml:space="preserve">. Une démonstration de ce que donne cette dernière manipulation est faite à l’aide du tableau </w:t>
      </w:r>
      <w:r w:rsidR="005155B3">
        <w:t>IV</w:t>
      </w:r>
      <w:r>
        <w:t>.</w:t>
      </w:r>
      <w:r w:rsidR="005155B3">
        <w:t xml:space="preserve"> Voir l’explication en-dessous.</w:t>
      </w:r>
    </w:p>
    <w:p w:rsidR="009C066D" w:rsidRPr="009C066D" w:rsidRDefault="009C066D" w:rsidP="00D53208">
      <w:pPr>
        <w:pStyle w:val="Tableau"/>
        <w:ind w:left="1440"/>
      </w:pPr>
      <w:r>
        <w:t>Propriété du carré pour des valeur entre 0 et 1</w:t>
      </w:r>
    </w:p>
    <w:tbl>
      <w:tblPr>
        <w:tblStyle w:val="GridTable1Light-Accent1"/>
        <w:tblW w:w="0" w:type="auto"/>
        <w:jc w:val="center"/>
        <w:tblLook w:val="04A0" w:firstRow="1" w:lastRow="0" w:firstColumn="1" w:lastColumn="0" w:noHBand="0" w:noVBand="1"/>
      </w:tblPr>
      <w:tblGrid>
        <w:gridCol w:w="923"/>
        <w:gridCol w:w="1843"/>
        <w:gridCol w:w="1334"/>
        <w:gridCol w:w="2254"/>
      </w:tblGrid>
      <w:tr w:rsidR="009C066D" w:rsidTr="00D532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threeDEmboss" w:sz="24" w:space="0" w:color="FFFFFF" w:themeColor="background1"/>
              <w:left w:val="threeDEmboss" w:sz="24" w:space="0" w:color="FFFFFF" w:themeColor="background1"/>
            </w:tcBorders>
          </w:tcPr>
          <w:p w:rsidR="009C066D" w:rsidRDefault="009C066D" w:rsidP="00D53208">
            <w:pPr>
              <w:pStyle w:val="Paragraphesuite"/>
            </w:pPr>
            <w:r>
              <w:t>Valeur</w:t>
            </w:r>
          </w:p>
        </w:tc>
        <w:tc>
          <w:tcPr>
            <w:tcW w:w="0" w:type="auto"/>
            <w:tcBorders>
              <w:top w:val="threeDEmboss" w:sz="24" w:space="0" w:color="FFFFFF" w:themeColor="background1"/>
            </w:tcBorders>
          </w:tcPr>
          <w:p w:rsidR="009C066D" w:rsidRDefault="009C066D" w:rsidP="00D53208">
            <w:pPr>
              <w:pStyle w:val="Paragraphesuite"/>
              <w:cnfStyle w:val="100000000000" w:firstRow="1" w:lastRow="0" w:firstColumn="0" w:lastColumn="0" w:oddVBand="0" w:evenVBand="0" w:oddHBand="0" w:evenHBand="0" w:firstRowFirstColumn="0" w:firstRowLastColumn="0" w:lastRowFirstColumn="0" w:lastRowLastColumn="0"/>
            </w:pPr>
            <w:r>
              <w:t>Valeur au carré</w:t>
            </w:r>
          </w:p>
        </w:tc>
        <w:tc>
          <w:tcPr>
            <w:tcW w:w="0" w:type="auto"/>
            <w:tcBorders>
              <w:top w:val="threeDEmboss" w:sz="24" w:space="0" w:color="FFFFFF" w:themeColor="background1"/>
            </w:tcBorders>
          </w:tcPr>
          <w:p w:rsidR="009C066D" w:rsidRDefault="009C066D" w:rsidP="00D53208">
            <w:pPr>
              <w:pStyle w:val="Paragraphesuite"/>
              <w:cnfStyle w:val="100000000000" w:firstRow="1" w:lastRow="0" w:firstColumn="0" w:lastColumn="0" w:oddVBand="0" w:evenVBand="0" w:oddHBand="0" w:evenHBand="0" w:firstRowFirstColumn="0" w:firstRowLastColumn="0" w:lastRowFirstColumn="0" w:lastRowLastColumn="0"/>
            </w:pPr>
            <w:r>
              <w:t xml:space="preserve">2 </w:t>
            </w:r>
            <m:oMath>
              <m:r>
                <m:rPr>
                  <m:sty m:val="bi"/>
                </m:rPr>
                <w:rPr>
                  <w:rFonts w:ascii="Cambria Math" w:eastAsia="Cambria Math" w:hAnsi="Cambria Math" w:cs="Cambria Math"/>
                </w:rPr>
                <m:t>×</m:t>
              </m:r>
            </m:oMath>
            <w:r>
              <w:t xml:space="preserve"> V</w:t>
            </w:r>
            <w:r>
              <w:t>aleur</w:t>
            </w:r>
          </w:p>
        </w:tc>
        <w:tc>
          <w:tcPr>
            <w:tcW w:w="0" w:type="auto"/>
            <w:tcBorders>
              <w:top w:val="threeDEmboss" w:sz="24" w:space="0" w:color="FFFFFF" w:themeColor="background1"/>
              <w:right w:val="threeDEmboss" w:sz="24" w:space="0" w:color="FFFFFF" w:themeColor="background1"/>
            </w:tcBorders>
          </w:tcPr>
          <w:p w:rsidR="009C066D" w:rsidRDefault="009C066D" w:rsidP="00D53208">
            <w:pPr>
              <w:pStyle w:val="Paragraphesuite"/>
              <w:cnfStyle w:val="100000000000" w:firstRow="1" w:lastRow="0" w:firstColumn="0" w:lastColumn="0" w:oddVBand="0" w:evenVBand="0" w:oddHBand="0" w:evenHBand="0" w:firstRowFirstColumn="0" w:firstRowLastColumn="0" w:lastRowFirstColumn="0" w:lastRowLastColumn="0"/>
            </w:pPr>
            <w:r>
              <w:t xml:space="preserve">2 </w:t>
            </w:r>
            <m:oMath>
              <m:r>
                <m:rPr>
                  <m:sty m:val="bi"/>
                </m:rPr>
                <w:rPr>
                  <w:rFonts w:ascii="Cambria Math" w:eastAsia="Cambria Math" w:hAnsi="Cambria Math" w:cs="Cambria Math"/>
                </w:rPr>
                <m:t>×</m:t>
              </m:r>
            </m:oMath>
            <w:r>
              <w:t xml:space="preserve"> </w:t>
            </w:r>
            <w:r>
              <w:t>Valeur au carré</w:t>
            </w:r>
          </w:p>
        </w:tc>
      </w:tr>
      <w:tr w:rsidR="009C066D" w:rsidTr="00D53208">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FFFFFF" w:themeColor="background1"/>
            </w:tcBorders>
            <w:vAlign w:val="center"/>
          </w:tcPr>
          <w:p w:rsidR="009C066D" w:rsidRPr="00D53208" w:rsidRDefault="009C066D" w:rsidP="00D53208">
            <w:pPr>
              <w:pStyle w:val="Paragraphesuite"/>
              <w:jc w:val="center"/>
              <w:rPr>
                <w:b w:val="0"/>
              </w:rPr>
            </w:pPr>
            <w:r w:rsidRPr="00D53208">
              <w:rPr>
                <w:b w:val="0"/>
              </w:rPr>
              <w:t>0.05</w:t>
            </w:r>
          </w:p>
        </w:tc>
        <w:tc>
          <w:tcPr>
            <w:tcW w:w="0" w:type="auto"/>
            <w:vAlign w:val="center"/>
          </w:tcPr>
          <w:p w:rsidR="009C066D"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pPr>
            <w:r>
              <w:t>0.</w:t>
            </w:r>
            <w:r w:rsidRPr="009C066D">
              <w:t>0025</w:t>
            </w:r>
          </w:p>
        </w:tc>
        <w:tc>
          <w:tcPr>
            <w:tcW w:w="0" w:type="auto"/>
            <w:vAlign w:val="center"/>
          </w:tcPr>
          <w:p w:rsidR="009C066D" w:rsidRPr="00D53208"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rPr>
                <w:i/>
              </w:rPr>
            </w:pPr>
            <w:r w:rsidRPr="00D53208">
              <w:rPr>
                <w:i/>
              </w:rPr>
              <w:t>0.1</w:t>
            </w:r>
          </w:p>
        </w:tc>
        <w:tc>
          <w:tcPr>
            <w:tcW w:w="0" w:type="auto"/>
            <w:tcBorders>
              <w:right w:val="threeDEmboss" w:sz="24" w:space="0" w:color="FFFFFF" w:themeColor="background1"/>
            </w:tcBorders>
            <w:vAlign w:val="center"/>
          </w:tcPr>
          <w:p w:rsidR="009C066D" w:rsidRPr="00D53208"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rPr>
                <w:u w:val="single"/>
              </w:rPr>
            </w:pPr>
            <w:r w:rsidRPr="00D53208">
              <w:rPr>
                <w:u w:val="single"/>
              </w:rPr>
              <w:t>0.005</w:t>
            </w:r>
          </w:p>
        </w:tc>
      </w:tr>
      <w:tr w:rsidR="009C066D" w:rsidTr="00D53208">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FFFFFF" w:themeColor="background1"/>
              <w:bottom w:val="threeDEmboss" w:sz="24" w:space="0" w:color="FFFFFF" w:themeColor="background1"/>
            </w:tcBorders>
            <w:vAlign w:val="center"/>
          </w:tcPr>
          <w:p w:rsidR="009C066D" w:rsidRPr="00D53208" w:rsidRDefault="009C066D" w:rsidP="00D53208">
            <w:pPr>
              <w:pStyle w:val="Paragraphesuite"/>
              <w:jc w:val="center"/>
              <w:rPr>
                <w:b w:val="0"/>
                <w:i/>
              </w:rPr>
            </w:pPr>
            <w:r w:rsidRPr="00D53208">
              <w:rPr>
                <w:b w:val="0"/>
                <w:i/>
              </w:rPr>
              <w:t>0.1</w:t>
            </w:r>
          </w:p>
        </w:tc>
        <w:tc>
          <w:tcPr>
            <w:tcW w:w="0" w:type="auto"/>
            <w:tcBorders>
              <w:bottom w:val="threeDEmboss" w:sz="24" w:space="0" w:color="FFFFFF" w:themeColor="background1"/>
            </w:tcBorders>
            <w:vAlign w:val="center"/>
          </w:tcPr>
          <w:p w:rsidR="009C066D" w:rsidRPr="00D53208"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rPr>
                <w:u w:val="single"/>
              </w:rPr>
            </w:pPr>
            <w:r w:rsidRPr="00D53208">
              <w:rPr>
                <w:u w:val="single"/>
              </w:rPr>
              <w:t>0.01</w:t>
            </w:r>
          </w:p>
        </w:tc>
        <w:tc>
          <w:tcPr>
            <w:tcW w:w="0" w:type="auto"/>
            <w:tcBorders>
              <w:bottom w:val="threeDEmboss" w:sz="24" w:space="0" w:color="FFFFFF" w:themeColor="background1"/>
            </w:tcBorders>
            <w:vAlign w:val="center"/>
          </w:tcPr>
          <w:p w:rsidR="009C066D"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pPr>
            <w:r>
              <w:t>0.2</w:t>
            </w:r>
          </w:p>
        </w:tc>
        <w:tc>
          <w:tcPr>
            <w:tcW w:w="0" w:type="auto"/>
            <w:tcBorders>
              <w:bottom w:val="threeDEmboss" w:sz="24" w:space="0" w:color="FFFFFF" w:themeColor="background1"/>
              <w:right w:val="threeDEmboss" w:sz="24" w:space="0" w:color="FFFFFF" w:themeColor="background1"/>
            </w:tcBorders>
            <w:vAlign w:val="center"/>
          </w:tcPr>
          <w:p w:rsidR="009C066D"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pPr>
            <w:r>
              <w:t>0.02</w:t>
            </w:r>
          </w:p>
        </w:tc>
      </w:tr>
    </w:tbl>
    <w:p w:rsidR="005155B3" w:rsidRDefault="00D53208" w:rsidP="00D53208">
      <w:pPr>
        <w:pStyle w:val="Paragraphesuite"/>
      </w:pPr>
      <w:r>
        <w:t>Le tableau ci-dessus montre que la somme de deux valeurs basses identiques</w:t>
      </w:r>
      <w:r w:rsidR="005155B3">
        <w:t xml:space="preserve"> (0.05)</w:t>
      </w:r>
      <w:r>
        <w:t xml:space="preserve"> mis au carrée est plus petite que le carré d’une valeur deux fois plus élevé</w:t>
      </w:r>
      <w:r w:rsidR="005155B3">
        <w:t xml:space="preserve"> (0.01)</w:t>
      </w:r>
      <w:r>
        <w:t>, tandis que leur simple somme est équivalente. Le but étant de favoriser de manière non linaire les petites valeurs.</w:t>
      </w:r>
      <w:r w:rsidR="005155B3">
        <w:t xml:space="preserve"> L’optimisation de se paramètre reste à faire. </w:t>
      </w:r>
    </w:p>
    <w:p w:rsidR="00D53208" w:rsidRPr="00D53208" w:rsidRDefault="005155B3" w:rsidP="005155B3">
      <w:pPr>
        <w:pStyle w:val="Paragraphesuite"/>
        <w:rPr>
          <w:u w:val="single"/>
        </w:rPr>
      </w:pPr>
      <w:r>
        <w:t>Il faut noter aussi que la performance d’un ensemble d’ARN à entrainer un algorithme d’apprentissage machine qui a pour tâche de prédire la réactivité chimique des nucléotides ne dépend pas seulement de ce paramètre.</w:t>
      </w:r>
    </w:p>
    <w:p w:rsidR="009C066D" w:rsidRPr="005155B3" w:rsidRDefault="005155B3" w:rsidP="005155B3">
      <w:pPr>
        <w:pStyle w:val="Paragraphe"/>
        <w:tabs>
          <w:tab w:val="right" w:pos="8190"/>
        </w:tabs>
      </w:pPr>
      <m:oMath>
        <m:r>
          <w:rPr>
            <w:rFonts w:ascii="Cambria Math" w:eastAsia="Cambria Math" w:hAnsi="Cambria Math" w:cs="Cambria Math"/>
          </w:rPr>
          <m:t>Discriminant</m:t>
        </m:r>
        <m:r>
          <w:rPr>
            <w:rFonts w:ascii="Cambria Math" w:eastAsia="Cambria Math" w:hAnsi="Cambria Math" w:cs="Cambria Math"/>
          </w:rPr>
          <m:t>=</m:t>
        </m:r>
        <m:box>
          <m:boxPr>
            <m:ctrlPr>
              <w:rPr>
                <w:rFonts w:ascii="Cambria Math" w:eastAsia="Cambria Math" w:hAnsi="Cambria Math" w:cs="Cambria Math"/>
                <w:i/>
              </w:rPr>
            </m:ctrlPr>
          </m:boxPr>
          <m:e>
            <m:argPr>
              <m:argSz m:val="-1"/>
            </m:argPr>
            <m:f>
              <m:fPr>
                <m:ctrlPr>
                  <w:rPr>
                    <w:rFonts w:ascii="Cambria Math" w:eastAsia="Cambria Math" w:hAnsi="Cambria Math" w:cs="Cambria Math"/>
                    <w:i/>
                  </w:rPr>
                </m:ctrlPr>
              </m:fPr>
              <m:num>
                <m:d>
                  <m:dPr>
                    <m:ctrlPr>
                      <w:rPr>
                        <w:rFonts w:ascii="Cambria Math" w:eastAsia="Cambria Math" w:hAnsi="Cambria Math" w:cs="Cambria Math"/>
                        <w:i/>
                      </w:rPr>
                    </m:ctrlPr>
                  </m:dPr>
                  <m:e>
                    <m:nary>
                      <m:naryPr>
                        <m:chr m:val="∑"/>
                        <m:grow m:val="1"/>
                        <m:ctrlPr>
                          <w:rPr>
                            <w:rFonts w:ascii="Cambria Math" w:hAnsi="Cambria Math"/>
                          </w:rPr>
                        </m:ctrlPr>
                      </m:naryPr>
                      <m:sub/>
                      <m:sup/>
                      <m:e>
                        <m:sSup>
                          <m:sSupPr>
                            <m:ctrlPr>
                              <w:rPr>
                                <w:rFonts w:ascii="Cambria Math" w:hAnsi="Cambria Math"/>
                                <w:lang w:val="en-US"/>
                              </w:rPr>
                            </m:ctrlPr>
                          </m:sSupPr>
                          <m:e>
                            <m:d>
                              <m:dPr>
                                <m:ctrlPr>
                                  <w:rPr>
                                    <w:rFonts w:ascii="Cambria Math" w:hAnsi="Cambria Math"/>
                                    <w:i/>
                                    <w:lang w:val="en-US"/>
                                  </w:rPr>
                                </m:ctrlPr>
                              </m:dPr>
                              <m:e>
                                <m:r>
                                  <w:rPr>
                                    <w:rFonts w:ascii="Cambria Math" w:hAnsi="Cambria Math"/>
                                  </w:rPr>
                                  <m:t>1-</m:t>
                                </m:r>
                                <m:r>
                                  <w:rPr>
                                    <w:rFonts w:ascii="Cambria Math" w:hAnsi="Cambria Math"/>
                                    <w:lang w:val="en-US"/>
                                  </w:rPr>
                                  <m:t>abs</m:t>
                                </m:r>
                                <m:d>
                                  <m:dPr>
                                    <m:ctrlPr>
                                      <w:rPr>
                                        <w:rFonts w:ascii="Cambria Math" w:hAnsi="Cambria Math"/>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rPr>
                                              <m:t>s-s</m:t>
                                            </m:r>
                                          </m:e>
                                        </m:d>
                                        <m:r>
                                          <w:rPr>
                                            <w:rFonts w:ascii="Cambria Math" w:hAnsi="Cambria Math"/>
                                          </w:rPr>
                                          <m:t>-</m:t>
                                        </m:r>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rPr>
                                              <m:t>s-s</m:t>
                                            </m:r>
                                          </m:e>
                                        </m:d>
                                      </m:num>
                                      <m:den>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rPr>
                                              <m:t>s-s</m:t>
                                            </m:r>
                                          </m:e>
                                        </m:d>
                                        <m:r>
                                          <w:rPr>
                                            <w:rFonts w:ascii="Cambria Math" w:hAnsi="Cambria Math"/>
                                          </w:rPr>
                                          <m:t>+</m:t>
                                        </m:r>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rPr>
                                              <m:t>s-s</m:t>
                                            </m:r>
                                          </m:e>
                                        </m:d>
                                      </m:den>
                                    </m:f>
                                  </m:e>
                                </m:d>
                              </m:e>
                            </m:d>
                          </m:e>
                          <m:sup>
                            <m:r>
                              <w:rPr>
                                <w:rFonts w:ascii="Cambria Math" w:hAnsi="Cambria Math"/>
                              </w:rPr>
                              <m:t>2</m:t>
                            </m:r>
                          </m:sup>
                        </m:sSup>
                        <m:r>
                          <w:rPr>
                            <w:rFonts w:ascii="Cambria Math" w:hAnsi="Cambria Math"/>
                          </w:rPr>
                          <m:t xml:space="preserve">     </m:t>
                        </m:r>
                      </m:e>
                    </m:nary>
                  </m:e>
                </m:d>
              </m:num>
              <m:den>
                <m:r>
                  <w:rPr>
                    <w:rFonts w:ascii="Cambria Math" w:eastAsia="Cambria Math" w:hAnsi="Cambria Math" w:cs="Cambria Math"/>
                  </w:rPr>
                  <m:t>total</m:t>
                </m:r>
              </m:den>
            </m:f>
          </m:e>
        </m:box>
      </m:oMath>
      <w:r w:rsidRPr="005155B3">
        <w:t xml:space="preserve"> </w:t>
      </w:r>
      <w:r>
        <w:tab/>
      </w:r>
      <w:r w:rsidRPr="005155B3">
        <w:t>Équation 1</w:t>
      </w:r>
    </w:p>
    <w:p w:rsidR="00D53208" w:rsidRDefault="005155B3" w:rsidP="005155B3">
      <w:pPr>
        <w:pStyle w:val="Paragraphesuite"/>
      </w:pPr>
      <w:r>
        <w:t>Les prochaines pages sont consacrées à des figures représentant la courbe obtenue lorsqu’on classe les sous-structures par leur ratio de l’équation 1 (Valeur obtenue avant de prendre la valeur absolu). Le discriminant est placé dans l’encadré en haut à gauche. Une autre caractéristique qui indique qu’un ensemble de sous-structure performera bien, est son nombre de sous-structure, plus il est grand, meilleur seront les prédictions.</w:t>
      </w:r>
    </w:p>
    <w:p w:rsidR="005155B3" w:rsidRDefault="00972684" w:rsidP="005155B3">
      <w:pPr>
        <w:pStyle w:val="Paragraphesuite"/>
        <w:jc w:val="center"/>
        <w:rPr>
          <w:lang w:val="en-US"/>
        </w:rPr>
      </w:pPr>
      <w:r>
        <w:rPr>
          <w:noProof/>
        </w:rPr>
        <w:lastRenderedPageBreak/>
        <mc:AlternateContent>
          <mc:Choice Requires="wps">
            <w:drawing>
              <wp:anchor distT="0" distB="0" distL="114300" distR="114300" simplePos="0" relativeHeight="252039168" behindDoc="0" locked="0" layoutInCell="1" allowOverlap="1" wp14:anchorId="7755649D" wp14:editId="2201DE29">
                <wp:simplePos x="0" y="0"/>
                <wp:positionH relativeFrom="column">
                  <wp:posOffset>2446020</wp:posOffset>
                </wp:positionH>
                <wp:positionV relativeFrom="paragraph">
                  <wp:posOffset>457673</wp:posOffset>
                </wp:positionV>
                <wp:extent cx="1828800" cy="1828800"/>
                <wp:effectExtent l="0" t="0" r="0" b="7620"/>
                <wp:wrapNone/>
                <wp:docPr id="343" name="Text Box 3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972684" w:rsidRPr="00972684" w:rsidRDefault="00972684" w:rsidP="00972684">
                            <w:pPr>
                              <w:rPr>
                                <w:b/>
                                <w:sz w:val="40"/>
                                <w:szCs w:val="40"/>
                              </w:rPr>
                            </w:pPr>
                            <w:r w:rsidRPr="00972684">
                              <w:rPr>
                                <w:b/>
                                <w:sz w:val="40"/>
                                <w:szCs w:val="40"/>
                              </w:rPr>
                              <w:t>RNAsubopt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55649D" id="Text Box 343" o:spid="_x0000_s1034" type="#_x0000_t202" style="position:absolute;left:0;text-align:left;margin-left:192.6pt;margin-top:36.05pt;width:2in;height:2in;z-index:252039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ifQJQIAAFI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" filled="f" stroked="f">
                <v:fill o:detectmouseclick="t"/>
                <v:textbox style="mso-fit-shape-to-text:t">
                  <w:txbxContent>
                    <w:p w:rsidR="00972684" w:rsidRPr="00972684" w:rsidRDefault="00972684" w:rsidP="00972684">
                      <w:pPr>
                        <w:rPr>
                          <w:b/>
                          <w:sz w:val="40"/>
                          <w:szCs w:val="40"/>
                        </w:rPr>
                      </w:pPr>
                      <w:r w:rsidRPr="00972684">
                        <w:rPr>
                          <w:b/>
                          <w:sz w:val="40"/>
                          <w:szCs w:val="40"/>
                        </w:rPr>
                        <w:t>RNAsubopt</w:t>
                      </w:r>
                    </w:p>
                  </w:txbxContent>
                </v:textbox>
              </v:shape>
            </w:pict>
          </mc:Fallback>
        </mc:AlternateContent>
      </w:r>
      <w:r w:rsidR="005155B3">
        <w:rPr>
          <w:noProof/>
          <w:lang w:val="en-US"/>
        </w:rPr>
        <w:drawing>
          <wp:inline distT="0" distB="0" distL="0" distR="0">
            <wp:extent cx="3732896" cy="2445488"/>
            <wp:effectExtent l="0" t="0" r="127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03376" cy="2491661"/>
                    </a:xfrm>
                    <a:prstGeom prst="rect">
                      <a:avLst/>
                    </a:prstGeom>
                    <a:noFill/>
                    <a:ln>
                      <a:noFill/>
                    </a:ln>
                  </pic:spPr>
                </pic:pic>
              </a:graphicData>
            </a:graphic>
          </wp:inline>
        </w:drawing>
      </w:r>
    </w:p>
    <w:p w:rsidR="005155B3" w:rsidRPr="005155B3" w:rsidRDefault="005155B3" w:rsidP="00794739">
      <w:pPr>
        <w:pStyle w:val="Figure"/>
      </w:pPr>
      <w:bookmarkStart w:id="123" w:name="_Toc521068649"/>
      <w:r w:rsidRPr="005155B3">
        <w:t>Courbe du pouvoir discriminant des sous-structure</w:t>
      </w:r>
      <w:r>
        <w:t>s</w:t>
      </w:r>
      <w:r w:rsidRPr="005155B3">
        <w:t xml:space="preserve"> du logiciel de repliement des ARN</w:t>
      </w:r>
      <w:r>
        <w:t xml:space="preserve"> en structure secondaire</w:t>
      </w:r>
      <w:r w:rsidRPr="005155B3">
        <w:t xml:space="preserve">, </w:t>
      </w:r>
      <w:bookmarkStart w:id="124" w:name="_Hlk521070061"/>
      <w:r w:rsidRPr="005155B3">
        <w:t>RNAsubopt</w:t>
      </w:r>
      <w:bookmarkEnd w:id="124"/>
      <w:r w:rsidRPr="005155B3">
        <w:t>.</w:t>
      </w:r>
      <w:bookmarkEnd w:id="123"/>
    </w:p>
    <w:p w:rsidR="00DA3EF8" w:rsidRDefault="00972684" w:rsidP="005155B3">
      <w:pPr>
        <w:pStyle w:val="Paragraphesuite"/>
        <w:jc w:val="center"/>
      </w:pPr>
      <w:r>
        <w:rPr>
          <w:noProof/>
        </w:rPr>
        <mc:AlternateContent>
          <mc:Choice Requires="wps">
            <w:drawing>
              <wp:anchor distT="0" distB="0" distL="114300" distR="114300" simplePos="0" relativeHeight="252037120" behindDoc="0" locked="0" layoutInCell="1" allowOverlap="1" wp14:anchorId="26938C2A" wp14:editId="0574EA9F">
                <wp:simplePos x="0" y="0"/>
                <wp:positionH relativeFrom="column">
                  <wp:posOffset>2433305</wp:posOffset>
                </wp:positionH>
                <wp:positionV relativeFrom="paragraph">
                  <wp:posOffset>357667</wp:posOffset>
                </wp:positionV>
                <wp:extent cx="1828800" cy="1828800"/>
                <wp:effectExtent l="0" t="0" r="0" b="7620"/>
                <wp:wrapNone/>
                <wp:docPr id="342" name="Text Box 3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972684" w:rsidRPr="00972684" w:rsidRDefault="00972684" w:rsidP="00972684">
                            <w:pPr>
                              <w:rPr>
                                <w:b/>
                                <w:sz w:val="36"/>
                                <w:szCs w:val="36"/>
                              </w:rPr>
                            </w:pPr>
                            <w:r w:rsidRPr="00972684">
                              <w:rPr>
                                <w:b/>
                                <w:sz w:val="36"/>
                                <w:szCs w:val="36"/>
                              </w:rPr>
                              <w:t>MCFlashfold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938C2A" id="Text Box 342" o:spid="_x0000_s1035" type="#_x0000_t202" style="position:absolute;left:0;text-align:left;margin-left:191.6pt;margin-top:28.15pt;width:2in;height:2in;z-index:2520371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sQYJQIAAFIEAAAOAAAAZHJzL2Uyb0RvYy54bWysVMGO2jAQvVfqP1i+lwClLRs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" filled="f" stroked="f">
                <v:fill o:detectmouseclick="t"/>
                <v:textbox style="mso-fit-shape-to-text:t">
                  <w:txbxContent>
                    <w:p w:rsidR="00972684" w:rsidRPr="00972684" w:rsidRDefault="00972684" w:rsidP="00972684">
                      <w:pPr>
                        <w:rPr>
                          <w:b/>
                          <w:sz w:val="36"/>
                          <w:szCs w:val="36"/>
                        </w:rPr>
                      </w:pPr>
                      <w:r w:rsidRPr="00972684">
                        <w:rPr>
                          <w:b/>
                          <w:sz w:val="36"/>
                          <w:szCs w:val="36"/>
                        </w:rPr>
                        <w:t>MCFlashfold</w:t>
                      </w:r>
                    </w:p>
                  </w:txbxContent>
                </v:textbox>
              </v:shape>
            </w:pict>
          </mc:Fallback>
        </mc:AlternateContent>
      </w:r>
      <w:r w:rsidR="005155B3">
        <w:rPr>
          <w:noProof/>
        </w:rPr>
        <w:drawing>
          <wp:inline distT="0" distB="0" distL="0" distR="0">
            <wp:extent cx="3444949" cy="2110370"/>
            <wp:effectExtent l="0" t="0" r="3175"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03531" cy="2146258"/>
                    </a:xfrm>
                    <a:prstGeom prst="rect">
                      <a:avLst/>
                    </a:prstGeom>
                    <a:noFill/>
                    <a:ln>
                      <a:noFill/>
                    </a:ln>
                  </pic:spPr>
                </pic:pic>
              </a:graphicData>
            </a:graphic>
          </wp:inline>
        </w:drawing>
      </w:r>
    </w:p>
    <w:p w:rsidR="005155B3" w:rsidRPr="005155B3" w:rsidRDefault="005155B3" w:rsidP="00794739">
      <w:pPr>
        <w:pStyle w:val="Figure"/>
      </w:pPr>
      <w:bookmarkStart w:id="125" w:name="_Toc521068650"/>
      <w:r w:rsidRPr="005155B3">
        <w:t>Courbe du pouvoir discriminant des sous-structure</w:t>
      </w:r>
      <w:r>
        <w:t>s</w:t>
      </w:r>
      <w:r w:rsidRPr="005155B3">
        <w:t xml:space="preserve"> du logiciel de repliement des ARN</w:t>
      </w:r>
      <w:r>
        <w:t xml:space="preserve"> en structure secondaire</w:t>
      </w:r>
      <w:bookmarkEnd w:id="125"/>
      <w:r w:rsidR="00972684">
        <w:t>, MCFlashfold</w:t>
      </w:r>
    </w:p>
    <w:p w:rsidR="00DA3EF8" w:rsidRDefault="005155B3" w:rsidP="00972684">
      <w:pPr>
        <w:pStyle w:val="Paragraphesuite"/>
      </w:pPr>
      <w:bookmarkStart w:id="126" w:name="_Toc521068651"/>
      <w:r>
        <w:t>On voit dans les deux figures ci-dessus que les courbes se ressemble beaucoup. Chaque point est une sous-structure ayant au minimum cinq occurrences dans la base de données (toutes catégories confondues). La valeur du discriminant est plus basse pour le logiciel de RNAsubopt, ce qui indique une meilleure discrimination, mais le nombre de sous-structure est plus grand chez MCFlashfold, ce qui indique qu’il peut prédire un ensemble plus diversifié d’ARN.</w:t>
      </w:r>
      <w:bookmarkEnd w:id="126"/>
      <w:r w:rsidR="00DA3EF8">
        <w:br w:type="page"/>
      </w:r>
    </w:p>
    <w:p w:rsidR="00972684" w:rsidRDefault="00972684" w:rsidP="00972684">
      <w:pPr>
        <w:pStyle w:val="Heading4"/>
      </w:pPr>
      <w:r>
        <w:lastRenderedPageBreak/>
        <w:t>Choix de l’ensemble d’entrainement</w:t>
      </w:r>
    </w:p>
    <w:p w:rsidR="00972684" w:rsidRDefault="00972684" w:rsidP="00972684">
      <w:pPr>
        <w:pStyle w:val="Paragraphe"/>
      </w:pPr>
      <w:r>
        <w:t>À l’aide des tableaux suivants les paramètres ont été choisi. Les case des tableaux contiennent des triplets. Ils sont composés de trois valeurs :</w:t>
      </w:r>
    </w:p>
    <w:p w:rsidR="00972684" w:rsidRDefault="00972684" w:rsidP="00972684">
      <w:pPr>
        <w:pStyle w:val="Paragraphe"/>
        <w:numPr>
          <w:ilvl w:val="0"/>
          <w:numId w:val="47"/>
        </w:numPr>
      </w:pPr>
      <w:r>
        <w:t>Le nombre de sous-structures ayant plus de cinq occurrences</w:t>
      </w:r>
      <w:r>
        <w:t>.</w:t>
      </w:r>
    </w:p>
    <w:p w:rsidR="00972684" w:rsidRDefault="00972684" w:rsidP="00972684">
      <w:pPr>
        <w:pStyle w:val="Paragraphe"/>
        <w:numPr>
          <w:ilvl w:val="0"/>
          <w:numId w:val="47"/>
        </w:numPr>
      </w:pPr>
      <w:r>
        <w:t>Le discriminant</w:t>
      </w:r>
    </w:p>
    <w:p w:rsidR="00972684" w:rsidRDefault="00972684" w:rsidP="00972684">
      <w:pPr>
        <w:pStyle w:val="Paragraphe"/>
        <w:numPr>
          <w:ilvl w:val="0"/>
          <w:numId w:val="47"/>
        </w:numPr>
      </w:pPr>
      <w:r>
        <w:t>La valeur de la diversité d’ensemble</w:t>
      </w:r>
    </w:p>
    <w:p w:rsidR="00972684" w:rsidRDefault="00972684" w:rsidP="00972684">
      <w:pPr>
        <w:pStyle w:val="Tableau"/>
      </w:pPr>
      <w:r>
        <w:t>Résultat des tests pour choisir les paramètres de l’ensemble d’entrainement du logiciel RNAsubopt</w:t>
      </w:r>
    </w:p>
    <w:tbl>
      <w:tblPr>
        <w:tblStyle w:val="GridTable1Light-Accent1"/>
        <w:tblW w:w="0" w:type="auto"/>
        <w:tblLook w:val="04A0" w:firstRow="1" w:lastRow="0" w:firstColumn="1" w:lastColumn="0" w:noHBand="0" w:noVBand="1"/>
      </w:tblPr>
      <w:tblGrid>
        <w:gridCol w:w="1061"/>
        <w:gridCol w:w="1146"/>
        <w:gridCol w:w="748"/>
        <w:gridCol w:w="876"/>
        <w:gridCol w:w="641"/>
        <w:gridCol w:w="1307"/>
        <w:gridCol w:w="1239"/>
        <w:gridCol w:w="1236"/>
      </w:tblGrid>
      <w:tr w:rsidR="00972684" w:rsidTr="00972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rsidR="00972684" w:rsidRDefault="00972684" w:rsidP="00A75E99">
            <w:pPr>
              <w:pStyle w:val="Paragraphe"/>
              <w:ind w:firstLine="0"/>
            </w:pPr>
          </w:p>
        </w:tc>
        <w:tc>
          <w:tcPr>
            <w:tcW w:w="1146" w:type="dxa"/>
          </w:tcPr>
          <w:p w:rsidR="00972684" w:rsidRDefault="00972684" w:rsidP="00A75E99">
            <w:pPr>
              <w:pStyle w:val="Paragraphe"/>
              <w:ind w:firstLine="0"/>
              <w:cnfStyle w:val="100000000000" w:firstRow="1" w:lastRow="0" w:firstColumn="0" w:lastColumn="0" w:oddVBand="0" w:evenVBand="0" w:oddHBand="0" w:evenHBand="0" w:firstRowFirstColumn="0" w:firstRowLastColumn="0" w:lastRowFirstColumn="0" w:lastRowLastColumn="0"/>
            </w:pPr>
          </w:p>
        </w:tc>
        <w:tc>
          <w:tcPr>
            <w:tcW w:w="6047" w:type="dxa"/>
            <w:gridSpan w:val="6"/>
          </w:tcPr>
          <w:p w:rsidR="00972684" w:rsidRDefault="00972684" w:rsidP="00A75E99">
            <w:pPr>
              <w:pStyle w:val="Paragraphe"/>
              <w:tabs>
                <w:tab w:val="left" w:pos="956"/>
              </w:tabs>
              <w:ind w:firstLine="0"/>
              <w:cnfStyle w:val="100000000000" w:firstRow="1" w:lastRow="0" w:firstColumn="0" w:lastColumn="0" w:oddVBand="0" w:evenVBand="0" w:oddHBand="0" w:evenHBand="0" w:firstRowFirstColumn="0" w:firstRowLastColumn="0" w:lastRowFirstColumn="0" w:lastRowLastColumn="0"/>
            </w:pPr>
            <w:r>
              <w:tab/>
              <w:t>Seuil sur le score</w:t>
            </w:r>
          </w:p>
        </w:tc>
      </w:tr>
      <w:tr w:rsidR="00972684" w:rsidTr="00972684">
        <w:tc>
          <w:tcPr>
            <w:cnfStyle w:val="001000000000" w:firstRow="0" w:lastRow="0" w:firstColumn="1" w:lastColumn="0" w:oddVBand="0" w:evenVBand="0" w:oddHBand="0" w:evenHBand="0" w:firstRowFirstColumn="0" w:firstRowLastColumn="0" w:lastRowFirstColumn="0" w:lastRowLastColumn="0"/>
            <w:tcW w:w="1061" w:type="dxa"/>
          </w:tcPr>
          <w:p w:rsidR="00972684" w:rsidRDefault="00972684" w:rsidP="00A75E99">
            <w:pPr>
              <w:pStyle w:val="Paragraphe"/>
              <w:ind w:firstLine="0"/>
            </w:pPr>
          </w:p>
        </w:tc>
        <w:tc>
          <w:tcPr>
            <w:tcW w:w="1146"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2265" w:type="dxa"/>
            <w:gridSpan w:val="3"/>
          </w:tcPr>
          <w:p w:rsidR="00972684" w:rsidRDefault="00972684" w:rsidP="00A75E99">
            <w:pPr>
              <w:pStyle w:val="Paragraphe"/>
              <w:ind w:firstLine="0"/>
              <w:jc w:val="center"/>
              <w:cnfStyle w:val="000000000000" w:firstRow="0" w:lastRow="0" w:firstColumn="0" w:lastColumn="0" w:oddVBand="0" w:evenVBand="0" w:oddHBand="0" w:evenHBand="0" w:firstRowFirstColumn="0" w:firstRowLastColumn="0" w:lastRowFirstColumn="0" w:lastRowLastColumn="0"/>
            </w:pPr>
            <w:r>
              <w:t>0.5</w:t>
            </w:r>
          </w:p>
        </w:tc>
        <w:tc>
          <w:tcPr>
            <w:tcW w:w="3782" w:type="dxa"/>
            <w:gridSpan w:val="3"/>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5</w:t>
            </w:r>
          </w:p>
        </w:tc>
      </w:tr>
      <w:tr w:rsidR="00972684" w:rsidTr="00972684">
        <w:tc>
          <w:tcPr>
            <w:cnfStyle w:val="001000000000" w:firstRow="0" w:lastRow="0" w:firstColumn="1" w:lastColumn="0" w:oddVBand="0" w:evenVBand="0" w:oddHBand="0" w:evenHBand="0" w:firstRowFirstColumn="0" w:firstRowLastColumn="0" w:lastRowFirstColumn="0" w:lastRowLastColumn="0"/>
            <w:tcW w:w="1061" w:type="dxa"/>
          </w:tcPr>
          <w:p w:rsidR="00972684" w:rsidRDefault="00972684" w:rsidP="00A75E99">
            <w:pPr>
              <w:pStyle w:val="Paragraphe"/>
              <w:ind w:firstLine="0"/>
              <w:jc w:val="center"/>
            </w:pPr>
          </w:p>
        </w:tc>
        <w:tc>
          <w:tcPr>
            <w:tcW w:w="1146"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748"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roofErr w:type="spellStart"/>
            <w:r>
              <w:t>Occ</w:t>
            </w:r>
            <w:proofErr w:type="spellEnd"/>
            <w:r>
              <w:t>.</w:t>
            </w:r>
          </w:p>
        </w:tc>
        <w:tc>
          <w:tcPr>
            <w:tcW w:w="876"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Disc.</w:t>
            </w:r>
          </w:p>
        </w:tc>
        <w:tc>
          <w:tcPr>
            <w:tcW w:w="641"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DE</w:t>
            </w:r>
          </w:p>
        </w:tc>
        <w:tc>
          <w:tcPr>
            <w:tcW w:w="1307"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roofErr w:type="spellStart"/>
            <w:r>
              <w:t>Occ</w:t>
            </w:r>
            <w:proofErr w:type="spellEnd"/>
            <w:r>
              <w:t>.</w:t>
            </w:r>
          </w:p>
        </w:tc>
        <w:tc>
          <w:tcPr>
            <w:tcW w:w="1239"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Disc.</w:t>
            </w:r>
          </w:p>
        </w:tc>
        <w:tc>
          <w:tcPr>
            <w:tcW w:w="1236"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DE</w:t>
            </w:r>
          </w:p>
        </w:tc>
      </w:tr>
      <w:tr w:rsidR="00972684" w:rsidTr="00972684">
        <w:tc>
          <w:tcPr>
            <w:cnfStyle w:val="001000000000" w:firstRow="0" w:lastRow="0" w:firstColumn="1" w:lastColumn="0" w:oddVBand="0" w:evenVBand="0" w:oddHBand="0" w:evenHBand="0" w:firstRowFirstColumn="0" w:firstRowLastColumn="0" w:lastRowFirstColumn="0" w:lastRowLastColumn="0"/>
            <w:tcW w:w="1061" w:type="dxa"/>
            <w:vMerge w:val="restart"/>
          </w:tcPr>
          <w:p w:rsidR="00972684" w:rsidRDefault="00972684" w:rsidP="00A75E99">
            <w:pPr>
              <w:pStyle w:val="Paragraphe"/>
              <w:ind w:firstLine="0"/>
              <w:jc w:val="center"/>
            </w:pPr>
            <w:r>
              <w:t xml:space="preserve">Seuil sur le </w:t>
            </w:r>
            <w:r>
              <w:br/>
              <w:t>« signal to noise »</w:t>
            </w:r>
          </w:p>
        </w:tc>
        <w:tc>
          <w:tcPr>
            <w:tcW w:w="1146" w:type="dxa"/>
            <w:vMerge w:val="restart"/>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0.5</w:t>
            </w:r>
          </w:p>
        </w:tc>
        <w:tc>
          <w:tcPr>
            <w:tcW w:w="748"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1033</w:t>
            </w:r>
          </w:p>
        </w:tc>
        <w:tc>
          <w:tcPr>
            <w:tcW w:w="876"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0.072</w:t>
            </w:r>
          </w:p>
        </w:tc>
        <w:tc>
          <w:tcPr>
            <w:tcW w:w="641"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0.5</w:t>
            </w:r>
          </w:p>
        </w:tc>
        <w:tc>
          <w:tcPr>
            <w:tcW w:w="1307"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9"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6"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r>
      <w:tr w:rsidR="00972684" w:rsidTr="00972684">
        <w:tc>
          <w:tcPr>
            <w:cnfStyle w:val="001000000000" w:firstRow="0" w:lastRow="0" w:firstColumn="1" w:lastColumn="0" w:oddVBand="0" w:evenVBand="0" w:oddHBand="0" w:evenHBand="0" w:firstRowFirstColumn="0" w:firstRowLastColumn="0" w:lastRowFirstColumn="0" w:lastRowLastColumn="0"/>
            <w:tcW w:w="1061" w:type="dxa"/>
            <w:vMerge/>
          </w:tcPr>
          <w:p w:rsidR="00972684" w:rsidRDefault="00972684" w:rsidP="00A75E99">
            <w:pPr>
              <w:pStyle w:val="Paragraphe"/>
              <w:ind w:firstLine="0"/>
              <w:jc w:val="center"/>
            </w:pPr>
          </w:p>
        </w:tc>
        <w:tc>
          <w:tcPr>
            <w:tcW w:w="1146" w:type="dxa"/>
            <w:vMerge/>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748"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1401</w:t>
            </w:r>
          </w:p>
        </w:tc>
        <w:tc>
          <w:tcPr>
            <w:tcW w:w="876"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0.0067</w:t>
            </w:r>
          </w:p>
        </w:tc>
        <w:tc>
          <w:tcPr>
            <w:tcW w:w="641"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1</w:t>
            </w:r>
          </w:p>
        </w:tc>
        <w:tc>
          <w:tcPr>
            <w:tcW w:w="1307"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9"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6"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r>
      <w:tr w:rsidR="00972684" w:rsidTr="00972684">
        <w:tc>
          <w:tcPr>
            <w:cnfStyle w:val="001000000000" w:firstRow="0" w:lastRow="0" w:firstColumn="1" w:lastColumn="0" w:oddVBand="0" w:evenVBand="0" w:oddHBand="0" w:evenHBand="0" w:firstRowFirstColumn="0" w:firstRowLastColumn="0" w:lastRowFirstColumn="0" w:lastRowLastColumn="0"/>
            <w:tcW w:w="1061" w:type="dxa"/>
            <w:vMerge/>
          </w:tcPr>
          <w:p w:rsidR="00972684" w:rsidRDefault="00972684" w:rsidP="00A75E99">
            <w:pPr>
              <w:pStyle w:val="Paragraphe"/>
              <w:ind w:firstLine="0"/>
            </w:pPr>
          </w:p>
        </w:tc>
        <w:tc>
          <w:tcPr>
            <w:tcW w:w="1146" w:type="dxa"/>
            <w:vMerge w:val="restart"/>
          </w:tcPr>
          <w:p w:rsidR="00972684" w:rsidRDefault="00972684" w:rsidP="00A75E99">
            <w:pPr>
              <w:pStyle w:val="Paragraphe"/>
              <w:cnfStyle w:val="000000000000" w:firstRow="0" w:lastRow="0" w:firstColumn="0" w:lastColumn="0" w:oddVBand="0" w:evenVBand="0" w:oddHBand="0" w:evenHBand="0" w:firstRowFirstColumn="0" w:firstRowLastColumn="0" w:lastRowFirstColumn="0" w:lastRowLastColumn="0"/>
            </w:pPr>
            <w:r>
              <w:t>1</w:t>
            </w:r>
          </w:p>
        </w:tc>
        <w:tc>
          <w:tcPr>
            <w:tcW w:w="748" w:type="dxa"/>
            <w:vMerge w:val="restart"/>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1080</w:t>
            </w:r>
          </w:p>
        </w:tc>
        <w:tc>
          <w:tcPr>
            <w:tcW w:w="876" w:type="dxa"/>
            <w:vMerge w:val="restart"/>
          </w:tcPr>
          <w:p w:rsidR="00972684" w:rsidRP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rsidRPr="00972684">
              <w:t>0.07</w:t>
            </w:r>
          </w:p>
        </w:tc>
        <w:tc>
          <w:tcPr>
            <w:tcW w:w="641" w:type="dxa"/>
            <w:vMerge w:val="restart"/>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0.5</w:t>
            </w:r>
          </w:p>
        </w:tc>
        <w:tc>
          <w:tcPr>
            <w:tcW w:w="1307"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9"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6"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r>
      <w:tr w:rsidR="00972684" w:rsidTr="00972684">
        <w:tc>
          <w:tcPr>
            <w:cnfStyle w:val="001000000000" w:firstRow="0" w:lastRow="0" w:firstColumn="1" w:lastColumn="0" w:oddVBand="0" w:evenVBand="0" w:oddHBand="0" w:evenHBand="0" w:firstRowFirstColumn="0" w:firstRowLastColumn="0" w:lastRowFirstColumn="0" w:lastRowLastColumn="0"/>
            <w:tcW w:w="1061" w:type="dxa"/>
            <w:vMerge/>
          </w:tcPr>
          <w:p w:rsidR="00972684" w:rsidRDefault="00972684" w:rsidP="00A75E99">
            <w:pPr>
              <w:pStyle w:val="Paragraphe"/>
              <w:ind w:firstLine="0"/>
            </w:pPr>
          </w:p>
        </w:tc>
        <w:tc>
          <w:tcPr>
            <w:tcW w:w="1146" w:type="dxa"/>
            <w:vMerge/>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748" w:type="dxa"/>
            <w:vMerge/>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876" w:type="dxa"/>
            <w:vMerge/>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641" w:type="dxa"/>
            <w:vMerge/>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307"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9"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6"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r>
    </w:tbl>
    <w:p w:rsidR="00972684" w:rsidRDefault="00972684" w:rsidP="00972684">
      <w:pPr>
        <w:pStyle w:val="Paragraphesuite"/>
      </w:pPr>
    </w:p>
    <w:p w:rsidR="00972684" w:rsidRDefault="00972684">
      <w:pPr>
        <w:spacing w:line="240" w:lineRule="auto"/>
        <w:jc w:val="left"/>
      </w:pPr>
      <w:r>
        <w:br w:type="page"/>
      </w:r>
    </w:p>
    <w:p w:rsidR="00972684" w:rsidRDefault="00972684" w:rsidP="00972684">
      <w:pPr>
        <w:pStyle w:val="Tableau"/>
      </w:pPr>
      <w:r w:rsidRPr="00972684">
        <w:lastRenderedPageBreak/>
        <w:t>Résultat</w:t>
      </w:r>
      <w:r>
        <w:t xml:space="preserve"> des tests pour choisir les paramètres de l’ensemble d’entrainement du logiciel </w:t>
      </w:r>
      <w:r>
        <w:t>MCFlashfold</w:t>
      </w:r>
    </w:p>
    <w:p w:rsidR="00972684" w:rsidRDefault="00972684" w:rsidP="00972684">
      <w:pPr>
        <w:pStyle w:val="Paragraphe"/>
      </w:pPr>
    </w:p>
    <w:tbl>
      <w:tblPr>
        <w:tblStyle w:val="GridTable1Light-Accent6"/>
        <w:tblW w:w="0" w:type="auto"/>
        <w:tblLook w:val="04A0" w:firstRow="1" w:lastRow="0" w:firstColumn="1" w:lastColumn="0" w:noHBand="0" w:noVBand="1"/>
      </w:tblPr>
      <w:tblGrid>
        <w:gridCol w:w="1064"/>
        <w:gridCol w:w="1147"/>
        <w:gridCol w:w="749"/>
        <w:gridCol w:w="847"/>
        <w:gridCol w:w="642"/>
        <w:gridCol w:w="1315"/>
        <w:gridCol w:w="1245"/>
        <w:gridCol w:w="1245"/>
      </w:tblGrid>
      <w:tr w:rsidR="00972684" w:rsidTr="003151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4" w:type="dxa"/>
          </w:tcPr>
          <w:p w:rsidR="00972684" w:rsidRDefault="00972684" w:rsidP="00A75E99">
            <w:pPr>
              <w:pStyle w:val="Paragraphe"/>
              <w:ind w:firstLine="0"/>
            </w:pPr>
          </w:p>
        </w:tc>
        <w:tc>
          <w:tcPr>
            <w:tcW w:w="1147" w:type="dxa"/>
          </w:tcPr>
          <w:p w:rsidR="00972684" w:rsidRDefault="00972684" w:rsidP="00A75E99">
            <w:pPr>
              <w:pStyle w:val="Paragraphe"/>
              <w:ind w:firstLine="0"/>
              <w:cnfStyle w:val="100000000000" w:firstRow="1" w:lastRow="0" w:firstColumn="0" w:lastColumn="0" w:oddVBand="0" w:evenVBand="0" w:oddHBand="0" w:evenHBand="0" w:firstRowFirstColumn="0" w:firstRowLastColumn="0" w:lastRowFirstColumn="0" w:lastRowLastColumn="0"/>
            </w:pPr>
          </w:p>
        </w:tc>
        <w:tc>
          <w:tcPr>
            <w:tcW w:w="6043" w:type="dxa"/>
            <w:gridSpan w:val="6"/>
          </w:tcPr>
          <w:p w:rsidR="00972684" w:rsidRDefault="00972684" w:rsidP="00A75E99">
            <w:pPr>
              <w:pStyle w:val="Paragraphe"/>
              <w:tabs>
                <w:tab w:val="left" w:pos="956"/>
              </w:tabs>
              <w:ind w:firstLine="0"/>
              <w:cnfStyle w:val="100000000000" w:firstRow="1" w:lastRow="0" w:firstColumn="0" w:lastColumn="0" w:oddVBand="0" w:evenVBand="0" w:oddHBand="0" w:evenHBand="0" w:firstRowFirstColumn="0" w:firstRowLastColumn="0" w:lastRowFirstColumn="0" w:lastRowLastColumn="0"/>
            </w:pPr>
            <w:r>
              <w:tab/>
              <w:t>Seuil sur le score</w:t>
            </w:r>
          </w:p>
        </w:tc>
      </w:tr>
      <w:tr w:rsidR="00972684" w:rsidTr="00EE3F63">
        <w:tc>
          <w:tcPr>
            <w:cnfStyle w:val="001000000000" w:firstRow="0" w:lastRow="0" w:firstColumn="1" w:lastColumn="0" w:oddVBand="0" w:evenVBand="0" w:oddHBand="0" w:evenHBand="0" w:firstRowFirstColumn="0" w:firstRowLastColumn="0" w:lastRowFirstColumn="0" w:lastRowLastColumn="0"/>
            <w:tcW w:w="1064" w:type="dxa"/>
          </w:tcPr>
          <w:p w:rsidR="00972684" w:rsidRDefault="00972684" w:rsidP="00A75E99">
            <w:pPr>
              <w:pStyle w:val="Paragraphe"/>
              <w:ind w:firstLine="0"/>
            </w:pPr>
          </w:p>
        </w:tc>
        <w:tc>
          <w:tcPr>
            <w:tcW w:w="1147"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2238" w:type="dxa"/>
            <w:gridSpan w:val="3"/>
            <w:vAlign w:val="center"/>
          </w:tcPr>
          <w:p w:rsidR="00972684" w:rsidRDefault="00972684" w:rsidP="00972684">
            <w:pPr>
              <w:pStyle w:val="Paragraphe"/>
              <w:ind w:firstLine="0"/>
              <w:jc w:val="center"/>
              <w:cnfStyle w:val="000000000000" w:firstRow="0" w:lastRow="0" w:firstColumn="0" w:lastColumn="0" w:oddVBand="0" w:evenVBand="0" w:oddHBand="0" w:evenHBand="0" w:firstRowFirstColumn="0" w:firstRowLastColumn="0" w:lastRowFirstColumn="0" w:lastRowLastColumn="0"/>
            </w:pPr>
            <w:r>
              <w:t>0.5</w:t>
            </w:r>
          </w:p>
        </w:tc>
        <w:tc>
          <w:tcPr>
            <w:tcW w:w="3805" w:type="dxa"/>
            <w:gridSpan w:val="3"/>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5</w:t>
            </w:r>
          </w:p>
        </w:tc>
      </w:tr>
      <w:tr w:rsidR="00972684" w:rsidTr="00972684">
        <w:tc>
          <w:tcPr>
            <w:cnfStyle w:val="001000000000" w:firstRow="0" w:lastRow="0" w:firstColumn="1" w:lastColumn="0" w:oddVBand="0" w:evenVBand="0" w:oddHBand="0" w:evenHBand="0" w:firstRowFirstColumn="0" w:firstRowLastColumn="0" w:lastRowFirstColumn="0" w:lastRowLastColumn="0"/>
            <w:tcW w:w="1064" w:type="dxa"/>
          </w:tcPr>
          <w:p w:rsidR="00972684" w:rsidRDefault="00972684" w:rsidP="00972684">
            <w:pPr>
              <w:pStyle w:val="Paragraphe"/>
              <w:ind w:firstLine="0"/>
              <w:jc w:val="center"/>
            </w:pPr>
          </w:p>
        </w:tc>
        <w:tc>
          <w:tcPr>
            <w:tcW w:w="1147" w:type="dxa"/>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749" w:type="dxa"/>
            <w:tcBorders>
              <w:bottom w:val="double" w:sz="4" w:space="0" w:color="70AD47" w:themeColor="accent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proofErr w:type="spellStart"/>
            <w:r>
              <w:t>Occ</w:t>
            </w:r>
            <w:proofErr w:type="spellEnd"/>
            <w:r>
              <w:t>.</w:t>
            </w:r>
          </w:p>
        </w:tc>
        <w:tc>
          <w:tcPr>
            <w:tcW w:w="847" w:type="dxa"/>
            <w:tcBorders>
              <w:bottom w:val="double" w:sz="4" w:space="0" w:color="70AD47" w:themeColor="accent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r>
              <w:t>Disc.</w:t>
            </w:r>
          </w:p>
        </w:tc>
        <w:tc>
          <w:tcPr>
            <w:tcW w:w="642" w:type="dxa"/>
            <w:tcBorders>
              <w:bottom w:val="double" w:sz="4" w:space="0" w:color="70AD47" w:themeColor="accent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r>
              <w:t>DE</w:t>
            </w:r>
          </w:p>
        </w:tc>
        <w:tc>
          <w:tcPr>
            <w:tcW w:w="1315" w:type="dxa"/>
            <w:tcBorders>
              <w:bottom w:val="single" w:sz="4" w:space="0" w:color="C5E0B3" w:themeColor="accent6" w:themeTint="6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proofErr w:type="spellStart"/>
            <w:r>
              <w:t>Occ</w:t>
            </w:r>
            <w:proofErr w:type="spellEnd"/>
            <w:r>
              <w:t>.</w:t>
            </w:r>
          </w:p>
        </w:tc>
        <w:tc>
          <w:tcPr>
            <w:tcW w:w="1245" w:type="dxa"/>
            <w:tcBorders>
              <w:bottom w:val="single" w:sz="4" w:space="0" w:color="C5E0B3" w:themeColor="accent6" w:themeTint="6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r>
              <w:t>Disc.</w:t>
            </w:r>
          </w:p>
        </w:tc>
        <w:tc>
          <w:tcPr>
            <w:tcW w:w="1245" w:type="dxa"/>
            <w:tcBorders>
              <w:bottom w:val="single" w:sz="4" w:space="0" w:color="C5E0B3" w:themeColor="accent6" w:themeTint="6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r>
              <w:t>DE</w:t>
            </w:r>
          </w:p>
        </w:tc>
      </w:tr>
      <w:tr w:rsidR="00972684" w:rsidTr="00972684">
        <w:tc>
          <w:tcPr>
            <w:cnfStyle w:val="001000000000" w:firstRow="0" w:lastRow="0" w:firstColumn="1" w:lastColumn="0" w:oddVBand="0" w:evenVBand="0" w:oddHBand="0" w:evenHBand="0" w:firstRowFirstColumn="0" w:firstRowLastColumn="0" w:lastRowFirstColumn="0" w:lastRowLastColumn="0"/>
            <w:tcW w:w="1064" w:type="dxa"/>
            <w:vMerge w:val="restart"/>
          </w:tcPr>
          <w:p w:rsidR="00972684" w:rsidRDefault="00972684" w:rsidP="00A75E99">
            <w:pPr>
              <w:pStyle w:val="Paragraphe"/>
              <w:ind w:firstLine="0"/>
              <w:jc w:val="center"/>
            </w:pPr>
            <w:r>
              <w:t xml:space="preserve">Seuil sur le </w:t>
            </w:r>
            <w:r>
              <w:br/>
              <w:t>« signal to noise »</w:t>
            </w:r>
          </w:p>
        </w:tc>
        <w:tc>
          <w:tcPr>
            <w:tcW w:w="1147" w:type="dxa"/>
            <w:vMerge w:val="restart"/>
            <w:tcBorders>
              <w:right w:val="double" w:sz="4" w:space="0" w:color="70AD47" w:themeColor="accent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0.5</w:t>
            </w:r>
          </w:p>
        </w:tc>
        <w:tc>
          <w:tcPr>
            <w:tcW w:w="749" w:type="dxa"/>
            <w:tcBorders>
              <w:top w:val="double" w:sz="4" w:space="0" w:color="70AD47" w:themeColor="accent6"/>
              <w:left w:val="double" w:sz="4" w:space="0" w:color="70AD47" w:themeColor="accent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r>
              <w:t>1434</w:t>
            </w:r>
          </w:p>
        </w:tc>
        <w:tc>
          <w:tcPr>
            <w:tcW w:w="847" w:type="dxa"/>
            <w:tcBorders>
              <w:top w:val="double" w:sz="4" w:space="0" w:color="70AD47" w:themeColor="accent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0.079</w:t>
            </w:r>
          </w:p>
        </w:tc>
        <w:tc>
          <w:tcPr>
            <w:tcW w:w="642" w:type="dxa"/>
            <w:tcBorders>
              <w:top w:val="double" w:sz="4" w:space="0" w:color="70AD47" w:themeColor="accent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0.5</w:t>
            </w:r>
          </w:p>
        </w:tc>
        <w:tc>
          <w:tcPr>
            <w:tcW w:w="131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r>
      <w:tr w:rsidR="00972684" w:rsidTr="00972684">
        <w:tc>
          <w:tcPr>
            <w:cnfStyle w:val="001000000000" w:firstRow="0" w:lastRow="0" w:firstColumn="1" w:lastColumn="0" w:oddVBand="0" w:evenVBand="0" w:oddHBand="0" w:evenHBand="0" w:firstRowFirstColumn="0" w:firstRowLastColumn="0" w:lastRowFirstColumn="0" w:lastRowLastColumn="0"/>
            <w:tcW w:w="1064" w:type="dxa"/>
            <w:vMerge/>
          </w:tcPr>
          <w:p w:rsidR="00972684" w:rsidRDefault="00972684" w:rsidP="00A75E99">
            <w:pPr>
              <w:pStyle w:val="Paragraphe"/>
              <w:ind w:firstLine="0"/>
              <w:jc w:val="center"/>
            </w:pPr>
          </w:p>
        </w:tc>
        <w:tc>
          <w:tcPr>
            <w:tcW w:w="1147" w:type="dxa"/>
            <w:vMerge/>
            <w:tcBorders>
              <w:right w:val="double" w:sz="4" w:space="0" w:color="70AD47" w:themeColor="accent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749" w:type="dxa"/>
            <w:tcBorders>
              <w:left w:val="double" w:sz="4" w:space="0" w:color="70AD47" w:themeColor="accent6"/>
              <w:bottom w:val="double" w:sz="4" w:space="0" w:color="70AD47" w:themeColor="accent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1890</w:t>
            </w:r>
          </w:p>
        </w:tc>
        <w:tc>
          <w:tcPr>
            <w:tcW w:w="847" w:type="dxa"/>
            <w:tcBorders>
              <w:bottom w:val="double" w:sz="4" w:space="0" w:color="70AD47" w:themeColor="accent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rsidRPr="00972684">
              <w:t>0.08</w:t>
            </w:r>
          </w:p>
        </w:tc>
        <w:tc>
          <w:tcPr>
            <w:tcW w:w="642" w:type="dxa"/>
            <w:tcBorders>
              <w:bottom w:val="double" w:sz="4" w:space="0" w:color="70AD47" w:themeColor="accent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1</w:t>
            </w:r>
          </w:p>
        </w:tc>
        <w:tc>
          <w:tcPr>
            <w:tcW w:w="131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r>
      <w:tr w:rsidR="00972684" w:rsidTr="00972684">
        <w:tc>
          <w:tcPr>
            <w:cnfStyle w:val="001000000000" w:firstRow="0" w:lastRow="0" w:firstColumn="1" w:lastColumn="0" w:oddVBand="0" w:evenVBand="0" w:oddHBand="0" w:evenHBand="0" w:firstRowFirstColumn="0" w:firstRowLastColumn="0" w:lastRowFirstColumn="0" w:lastRowLastColumn="0"/>
            <w:tcW w:w="1064" w:type="dxa"/>
            <w:vMerge/>
          </w:tcPr>
          <w:p w:rsidR="00972684" w:rsidRDefault="00972684" w:rsidP="00A75E99">
            <w:pPr>
              <w:pStyle w:val="Paragraphe"/>
              <w:ind w:firstLine="0"/>
            </w:pPr>
          </w:p>
        </w:tc>
        <w:tc>
          <w:tcPr>
            <w:tcW w:w="1147" w:type="dxa"/>
            <w:vMerge w:val="restart"/>
            <w:tcBorders>
              <w:right w:val="double" w:sz="4" w:space="0" w:color="70AD47" w:themeColor="accent6"/>
            </w:tcBorders>
          </w:tcPr>
          <w:p w:rsidR="00972684" w:rsidRDefault="00972684" w:rsidP="00A75E99">
            <w:pPr>
              <w:pStyle w:val="Paragraphe"/>
              <w:cnfStyle w:val="000000000000" w:firstRow="0" w:lastRow="0" w:firstColumn="0" w:lastColumn="0" w:oddVBand="0" w:evenVBand="0" w:oddHBand="0" w:evenHBand="0" w:firstRowFirstColumn="0" w:firstRowLastColumn="0" w:lastRowFirstColumn="0" w:lastRowLastColumn="0"/>
            </w:pPr>
            <w:r>
              <w:t>1</w:t>
            </w:r>
          </w:p>
        </w:tc>
        <w:tc>
          <w:tcPr>
            <w:tcW w:w="749" w:type="dxa"/>
            <w:vMerge w:val="restart"/>
            <w:tcBorders>
              <w:top w:val="double" w:sz="4" w:space="0" w:color="70AD47" w:themeColor="accent6"/>
              <w:left w:val="double" w:sz="4" w:space="0" w:color="70AD47" w:themeColor="accent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2006</w:t>
            </w:r>
          </w:p>
        </w:tc>
        <w:tc>
          <w:tcPr>
            <w:tcW w:w="847" w:type="dxa"/>
            <w:vMerge w:val="restart"/>
            <w:tcBorders>
              <w:top w:val="double" w:sz="4" w:space="0" w:color="70AD47" w:themeColor="accent6"/>
            </w:tcBorders>
          </w:tcPr>
          <w:p w:rsidR="00972684" w:rsidRP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rsidRPr="00972684">
              <w:t>0.055</w:t>
            </w:r>
          </w:p>
        </w:tc>
        <w:tc>
          <w:tcPr>
            <w:tcW w:w="642" w:type="dxa"/>
            <w:vMerge w:val="restart"/>
            <w:tcBorders>
              <w:top w:val="double" w:sz="4" w:space="0" w:color="70AD47" w:themeColor="accent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0.5</w:t>
            </w:r>
          </w:p>
        </w:tc>
        <w:tc>
          <w:tcPr>
            <w:tcW w:w="131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r>
      <w:tr w:rsidR="00972684" w:rsidTr="00972684">
        <w:tc>
          <w:tcPr>
            <w:cnfStyle w:val="001000000000" w:firstRow="0" w:lastRow="0" w:firstColumn="1" w:lastColumn="0" w:oddVBand="0" w:evenVBand="0" w:oddHBand="0" w:evenHBand="0" w:firstRowFirstColumn="0" w:firstRowLastColumn="0" w:lastRowFirstColumn="0" w:lastRowLastColumn="0"/>
            <w:tcW w:w="1064" w:type="dxa"/>
            <w:vMerge/>
          </w:tcPr>
          <w:p w:rsidR="00972684" w:rsidRDefault="00972684" w:rsidP="00A75E99">
            <w:pPr>
              <w:pStyle w:val="Paragraphe"/>
              <w:ind w:firstLine="0"/>
            </w:pPr>
          </w:p>
        </w:tc>
        <w:tc>
          <w:tcPr>
            <w:tcW w:w="1147" w:type="dxa"/>
            <w:vMerge/>
            <w:tcBorders>
              <w:right w:val="double" w:sz="4" w:space="0" w:color="70AD47" w:themeColor="accent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749" w:type="dxa"/>
            <w:vMerge/>
            <w:tcBorders>
              <w:left w:val="double" w:sz="4" w:space="0" w:color="70AD47" w:themeColor="accent6"/>
              <w:bottom w:val="double" w:sz="4" w:space="0" w:color="70AD47" w:themeColor="accent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847" w:type="dxa"/>
            <w:vMerge/>
            <w:tcBorders>
              <w:bottom w:val="double" w:sz="4" w:space="0" w:color="70AD47" w:themeColor="accent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642" w:type="dxa"/>
            <w:vMerge/>
            <w:tcBorders>
              <w:bottom w:val="double" w:sz="4" w:space="0" w:color="70AD47" w:themeColor="accent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31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r>
    </w:tbl>
    <w:p w:rsidR="00972684" w:rsidRDefault="00972684" w:rsidP="00972684">
      <w:pPr>
        <w:pStyle w:val="Paragraphe"/>
      </w:pPr>
    </w:p>
    <w:p w:rsidR="00972684" w:rsidRDefault="00972684">
      <w:pPr>
        <w:spacing w:line="240" w:lineRule="auto"/>
        <w:jc w:val="left"/>
        <w:sectPr w:rsidR="00972684" w:rsidSect="00605030">
          <w:pgSz w:w="12240" w:h="15840"/>
          <w:pgMar w:top="2275" w:right="1701" w:bottom="1701" w:left="2275" w:header="1411" w:footer="706" w:gutter="0"/>
          <w:cols w:space="708"/>
          <w:titlePg/>
          <w:docGrid w:linePitch="326"/>
        </w:sectPr>
      </w:pPr>
    </w:p>
    <w:p w:rsidR="00972684" w:rsidRDefault="00972684">
      <w:pPr>
        <w:spacing w:line="240" w:lineRule="auto"/>
        <w:jc w:val="left"/>
      </w:pPr>
    </w:p>
    <w:p w:rsidR="005155B3" w:rsidRDefault="00972684">
      <w:pPr>
        <w:spacing w:line="240" w:lineRule="auto"/>
        <w:jc w:val="left"/>
      </w:pPr>
      <w:r>
        <w:rPr>
          <w:noProof/>
        </w:rPr>
        <w:drawing>
          <wp:anchor distT="0" distB="0" distL="114300" distR="114300" simplePos="0" relativeHeight="252042240" behindDoc="0" locked="0" layoutInCell="1" allowOverlap="1" wp14:anchorId="273A05E6">
            <wp:simplePos x="0" y="0"/>
            <wp:positionH relativeFrom="column">
              <wp:posOffset>367665</wp:posOffset>
            </wp:positionH>
            <wp:positionV relativeFrom="paragraph">
              <wp:posOffset>142890</wp:posOffset>
            </wp:positionV>
            <wp:extent cx="8907932" cy="4231758"/>
            <wp:effectExtent l="0" t="0" r="762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907932" cy="423175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55B3" w:rsidRDefault="005155B3">
      <w:pPr>
        <w:spacing w:line="240" w:lineRule="auto"/>
        <w:jc w:val="left"/>
      </w:pPr>
    </w:p>
    <w:p w:rsidR="005155B3" w:rsidRDefault="005155B3">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rsidP="00972684"/>
    <w:p w:rsidR="00972684" w:rsidRDefault="00972684" w:rsidP="00972684"/>
    <w:p w:rsidR="00972684" w:rsidRDefault="00972684" w:rsidP="00972684"/>
    <w:p w:rsidR="00972684" w:rsidRDefault="00972684" w:rsidP="00972684">
      <w:r>
        <w:rPr>
          <w:noProof/>
        </w:rPr>
        <w:drawing>
          <wp:anchor distT="0" distB="0" distL="114300" distR="114300" simplePos="0" relativeHeight="252041216" behindDoc="0" locked="0" layoutInCell="1" allowOverlap="1" wp14:anchorId="611563C5" wp14:editId="0CA168B1">
            <wp:simplePos x="0" y="0"/>
            <wp:positionH relativeFrom="margin">
              <wp:posOffset>4002301</wp:posOffset>
            </wp:positionH>
            <wp:positionV relativeFrom="paragraph">
              <wp:posOffset>4027028</wp:posOffset>
            </wp:positionV>
            <wp:extent cx="946308" cy="368817"/>
            <wp:effectExtent l="0" t="0" r="635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946308" cy="368817"/>
                    </a:xfrm>
                    <a:prstGeom prst="rect">
                      <a:avLst/>
                    </a:prstGeom>
                  </pic:spPr>
                </pic:pic>
              </a:graphicData>
            </a:graphic>
            <wp14:sizeRelH relativeFrom="margin">
              <wp14:pctWidth>0</wp14:pctWidth>
            </wp14:sizeRelH>
            <wp14:sizeRelV relativeFrom="margin">
              <wp14:pctHeight>0</wp14:pctHeight>
            </wp14:sizeRelV>
          </wp:anchor>
        </w:drawing>
      </w:r>
    </w:p>
    <w:p w:rsidR="00972684" w:rsidRPr="00972684" w:rsidRDefault="00972684" w:rsidP="00972684">
      <w:pPr>
        <w:pStyle w:val="Figure"/>
        <w:numPr>
          <w:ilvl w:val="0"/>
          <w:numId w:val="49"/>
        </w:numPr>
        <w:ind w:left="1980" w:hanging="900"/>
        <w:rPr>
          <w:vanish/>
          <w:specVanish/>
        </w:rPr>
      </w:pPr>
      <w:bookmarkStart w:id="127" w:name="_Toc503533743"/>
      <w:r w:rsidRPr="0032646C">
        <w:t>Distribution des MCN en fonction de leur fréquence.</w:t>
      </w:r>
      <w:r>
        <w:t xml:space="preserve"> </w:t>
      </w:r>
    </w:p>
    <w:p w:rsidR="00972684" w:rsidRDefault="00972684" w:rsidP="00972684">
      <w:pPr>
        <w:pStyle w:val="Figure2"/>
        <w:sectPr w:rsidR="00972684" w:rsidSect="00541A03">
          <w:pgSz w:w="15840" w:h="12240" w:orient="landscape"/>
          <w:pgMar w:top="720" w:right="720" w:bottom="720" w:left="720" w:header="1411" w:footer="706" w:gutter="0"/>
          <w:cols w:space="708"/>
          <w:titlePg/>
          <w:docGrid w:linePitch="326"/>
        </w:sectPr>
      </w:pPr>
      <w:r>
        <w:t xml:space="preserve"> </w:t>
      </w:r>
      <w:r>
        <w:t>Une transformation logarithmique de base 10 a été appliquée sur les deux axes pour mieux voir les MCN les plus fréquents. Chaque logiciel est indépendant par rapport à l’ordre de ses MCN. Les MCN du logiciel de RNAsubopt sont représentés par des points bleus et les MCN de MCFlashfold sont représentés par des points verts. Certains MCN caractérisent plusieurs millions nucléotides dans la base de données complète de RMDB. Pour être considéré, le nucléotide doit être dans la conformation du MCN dans plus de 20% des SS sous-optimales. On trouve dans les boites des MCN les plus fréquents, l’identificateur du MC</w:t>
      </w:r>
      <w:bookmarkEnd w:id="127"/>
    </w:p>
    <w:p w:rsidR="009A01C5" w:rsidRDefault="009A01C5" w:rsidP="009A01C5">
      <w:pPr>
        <w:pStyle w:val="Paragraphe"/>
        <w:jc w:val="center"/>
      </w:pPr>
      <w:r>
        <w:rPr>
          <w:noProof/>
        </w:rPr>
        <w:lastRenderedPageBreak/>
        <w:drawing>
          <wp:inline distT="0" distB="0" distL="0" distR="0" wp14:anchorId="3C6927D7" wp14:editId="292A46FD">
            <wp:extent cx="3115339" cy="1857288"/>
            <wp:effectExtent l="152400" t="114300" r="123190" b="1625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49066" cy="1877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72684" w:rsidRPr="00972684" w:rsidRDefault="009A01C5" w:rsidP="00794739">
      <w:pPr>
        <w:pStyle w:val="Figure"/>
        <w:rPr>
          <w:vanish/>
          <w:specVanish/>
        </w:rPr>
      </w:pPr>
      <w:bookmarkStart w:id="128" w:name="_Toc521068652"/>
      <w:r w:rsidRPr="00460366">
        <w:t xml:space="preserve">Distribution des fréquences des nucléotides par </w:t>
      </w:r>
      <w:r w:rsidR="00972684">
        <w:t>sous-structures simple</w:t>
      </w:r>
      <w:r w:rsidRPr="00460366">
        <w:t xml:space="preserve"> dans l’ensemble filtré.</w:t>
      </w:r>
    </w:p>
    <w:p w:rsidR="009A01C5" w:rsidRDefault="009A01C5" w:rsidP="00972684">
      <w:pPr>
        <w:pStyle w:val="Figure2"/>
      </w:pPr>
      <w:r>
        <w:t xml:space="preserve"> Les MCN sont ordonnés selon la fréquence des </w:t>
      </w:r>
      <w:r w:rsidR="00972684">
        <w:t>sous-structures simple</w:t>
      </w:r>
      <w:r w:rsidR="00972684" w:rsidRPr="00460366">
        <w:rPr>
          <w:b/>
        </w:rPr>
        <w:t xml:space="preserve"> </w:t>
      </w:r>
      <w:r>
        <w:t>de MCFlashfold.</w:t>
      </w:r>
      <w:bookmarkEnd w:id="128"/>
    </w:p>
    <w:p w:rsidR="009A01C5" w:rsidRDefault="009A01C5" w:rsidP="009A01C5">
      <w:pPr>
        <w:pStyle w:val="Paragraphesuite"/>
        <w:ind w:firstLine="644"/>
        <w:jc w:val="center"/>
      </w:pPr>
      <w:r>
        <w:rPr>
          <w:noProof/>
        </w:rPr>
        <w:drawing>
          <wp:inline distT="0" distB="0" distL="0" distR="0" wp14:anchorId="55F21041" wp14:editId="42667E3B">
            <wp:extent cx="3317358" cy="1988314"/>
            <wp:effectExtent l="133350" t="114300" r="130810" b="1644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57737" cy="20125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A01C5" w:rsidRDefault="009A01C5" w:rsidP="00794739">
      <w:pPr>
        <w:pStyle w:val="Figure"/>
      </w:pPr>
      <w:bookmarkStart w:id="129" w:name="_Toc521068653"/>
      <w:r w:rsidRPr="00460366">
        <w:t>Figure 16 inversé</w:t>
      </w:r>
      <w:r>
        <w:t>e</w:t>
      </w:r>
      <w:r w:rsidRPr="00460366">
        <w:t xml:space="preserve"> : les </w:t>
      </w:r>
      <w:r w:rsidR="00972684">
        <w:t>sous-structures simple</w:t>
      </w:r>
      <w:r w:rsidR="00972684" w:rsidRPr="00460366">
        <w:t xml:space="preserve"> </w:t>
      </w:r>
      <w:r w:rsidRPr="00460366">
        <w:t>sont ordonnés selon l</w:t>
      </w:r>
      <w:r>
        <w:t>a fréquence des</w:t>
      </w:r>
      <w:r w:rsidRPr="00460366">
        <w:t xml:space="preserve"> </w:t>
      </w:r>
      <w:r w:rsidR="00972684">
        <w:t>sous-structures simple</w:t>
      </w:r>
      <w:r w:rsidR="00972684" w:rsidRPr="00460366">
        <w:t xml:space="preserve"> </w:t>
      </w:r>
      <w:r w:rsidRPr="00460366">
        <w:t>de RNAsubopt.</w:t>
      </w:r>
      <w:bookmarkEnd w:id="129"/>
    </w:p>
    <w:p w:rsidR="009A01C5" w:rsidRDefault="009A01C5" w:rsidP="009A01C5">
      <w:pPr>
        <w:pStyle w:val="Paragraphesuite"/>
      </w:pPr>
      <w:r>
        <w:t xml:space="preserve">Le </w:t>
      </w:r>
      <w:r w:rsidRPr="0049713A">
        <w:t>tableau</w:t>
      </w:r>
      <w:r>
        <w:t xml:space="preserve"> IV est semblable au </w:t>
      </w:r>
      <w:r w:rsidRPr="0049713A">
        <w:t>tableau</w:t>
      </w:r>
      <w:r>
        <w:t xml:space="preserve"> III. On y voit le nombre de nucléotides faisant partie des MCN les plus fréquents de l’ensemble de données filtré. La colonne totale est le nombre de nucléotides de la classe « Hi » plus ceux de la classe « Low ». La colonne différence, comme son nom l’indique, est la différence entre le nombre de nucléotides ayant une réactivité élevée (« Hi ») et ceux ayant une réactivité basse (« Low ») pour le logiciel RNAsubopt et MCFlashfold. La colonne ratio est le résultat </w:t>
      </w:r>
      <w:r>
        <w:lastRenderedPageBreak/>
        <w:t>de la colonne différence divisée par le nombre total de nucléotides. Lorsque la valeur absolue de ce ratio tend vers 1, cela signifie que les nucléotides du MCN sont constamment réactifs ou non réactifs selon que le ratio est positif ou négatif respectivement.</w:t>
      </w:r>
    </w:p>
    <w:p w:rsidR="009A01C5" w:rsidRDefault="009A01C5" w:rsidP="00DA3DC6"/>
    <w:p w:rsidR="003108E0" w:rsidRDefault="003108E0" w:rsidP="003108E0">
      <w:pPr>
        <w:pStyle w:val="Heading2"/>
        <w:rPr>
          <w:sz w:val="28"/>
        </w:rPr>
      </w:pPr>
      <w:bookmarkStart w:id="130" w:name="_Toc502671863"/>
      <w:bookmarkStart w:id="131" w:name="_Toc502671973"/>
      <w:r>
        <w:t>Prédictions</w:t>
      </w:r>
      <w:bookmarkEnd w:id="130"/>
      <w:bookmarkEnd w:id="131"/>
    </w:p>
    <w:p w:rsidR="003108E0" w:rsidRDefault="003108E0" w:rsidP="003108E0">
      <w:r>
        <w:t>Lors de la phase de prédiction, chaque nucléotide reçoit une valeur entre -1 et 1. Le signe qualifie la prédiction de vrai ou fausse et un poids entre 0 et 1 module la prédiction. Plus, un</w:t>
      </w:r>
      <w:r w:rsidR="00972684">
        <w:t xml:space="preserve">e sous-structure </w:t>
      </w:r>
      <w:r>
        <w:t>est constant</w:t>
      </w:r>
      <w:r w:rsidR="00972684">
        <w:t>e</w:t>
      </w:r>
      <w:bookmarkStart w:id="132" w:name="_GoBack"/>
      <w:bookmarkEnd w:id="132"/>
      <w:r>
        <w:t xml:space="preserve"> dans la valeur des étiquettes des nucléotides qui le compose, plus le score du poids se rapproche de 1. Contrairement, a un score fixe, ce poids permet de diminuer l’impact d’une prédiction pour laquelle les données ne sont pas en accords. De plus, il permet d’augmenter la pénalité d’une prédiction se trompant grandement. Ceci m’amène donc à penser que la somme des scores des nucléotides est une bonne mesure de la confiance qu’on peut avoir envers la prédiction de la SS d’un ARN. Le score de plus de 150 000 SS de plus de 15 000 ARN est disponible dans la base de données des MCN et par le logiciel de visualisation.</w:t>
      </w:r>
    </w:p>
    <w:p w:rsidR="003108E0" w:rsidRDefault="003108E0" w:rsidP="003108E0"/>
    <w:p w:rsidR="003108E0" w:rsidRDefault="003108E0" w:rsidP="003108E0">
      <w:r>
        <w:t xml:space="preserve">Les MCN des nucléotides qui n’ont pas assez de données et les nucléotides qui n’ont pas de valeur du tout n’ont pas de prédiction. Cela augmente la vitesse de l’algorithme de beaucoup en pratique. En effet, d’un point de vue algorithmique, cette étape est l’étape limitante. Ceci est dû au fait que le nombre de requêtes à la base de données est égal au nombre de </w:t>
      </w:r>
      <w:r w:rsidR="008C6331">
        <w:t xml:space="preserve">SS </w:t>
      </w:r>
      <w:r>
        <w:t>sous-optima</w:t>
      </w:r>
      <w:r w:rsidR="008C6331">
        <w:t>les</w:t>
      </w:r>
      <w:r>
        <w:t xml:space="preserve"> multiplié par le nombre de nucléotides de la séquence pour chaque logiciel de prédiction pour un ARN. </w:t>
      </w:r>
      <w:r w:rsidR="00E94EB8">
        <w:t>Le calcul de</w:t>
      </w:r>
      <w:r w:rsidR="008C6331">
        <w:t xml:space="preserve"> </w:t>
      </w:r>
      <w:r>
        <w:t>10</w:t>
      </w:r>
      <w:r w:rsidR="008C6331">
        <w:t xml:space="preserve"> </w:t>
      </w:r>
      <w:proofErr w:type="gramStart"/>
      <w:r w:rsidR="008C6331">
        <w:t xml:space="preserve">SS </w:t>
      </w:r>
      <w:r>
        <w:t xml:space="preserve"> </w:t>
      </w:r>
      <w:r w:rsidR="00E94EB8">
        <w:t>de</w:t>
      </w:r>
      <w:proofErr w:type="gramEnd"/>
      <w:r>
        <w:t xml:space="preserve"> 1000 ARN</w:t>
      </w:r>
      <w:r w:rsidR="00E94EB8">
        <w:t xml:space="preserve"> composés</w:t>
      </w:r>
      <w:r>
        <w:t xml:space="preserve"> de 100 nucléotides </w:t>
      </w:r>
      <w:r w:rsidR="008C6331">
        <w:t>pour lesquels on a</w:t>
      </w:r>
      <w:r>
        <w:t xml:space="preserve"> une valeur de réactivité, c’est 1 million de requêtes qui sont faites à la base de données, d’où l’importance d’optimiser les performances de la base de données en compilant les MCN par valeur de réactivité et en les indexant sur les MCN et les logiciels.</w:t>
      </w:r>
    </w:p>
    <w:p w:rsidR="003108E0" w:rsidRDefault="003108E0" w:rsidP="003108E0">
      <w:r>
        <w:lastRenderedPageBreak/>
        <w:t>En ce moment, pour avoir les prédictions sur 100 SS de 20 ARN, cela prend 1 minute. Les détails du serveur sur lequel mes expériences sont exécutées sont en annexe.</w:t>
      </w:r>
    </w:p>
    <w:p w:rsidR="00972911" w:rsidRDefault="00972911" w:rsidP="00972911">
      <w:pPr>
        <w:pStyle w:val="Heading2"/>
      </w:pPr>
      <w:bookmarkStart w:id="133" w:name="_Toc502671864"/>
      <w:bookmarkStart w:id="134" w:name="_Toc502671974"/>
      <w:r>
        <w:t>Conclusion du chapitre 1</w:t>
      </w:r>
      <w:bookmarkEnd w:id="133"/>
      <w:bookmarkEnd w:id="134"/>
    </w:p>
    <w:p w:rsidR="00E16448" w:rsidRDefault="00972911" w:rsidP="00972911">
      <w:pPr>
        <w:pStyle w:val="Paragraphe"/>
      </w:pPr>
      <w:r>
        <w:t>RNASS est un ensemble de fonction</w:t>
      </w:r>
      <w:r w:rsidR="00D94411">
        <w:t>s</w:t>
      </w:r>
      <w:r w:rsidR="00D301C8">
        <w:t xml:space="preserve"> </w:t>
      </w:r>
      <w:r>
        <w:t>intégrant trois logi</w:t>
      </w:r>
      <w:r w:rsidR="00D301C8">
        <w:t>c</w:t>
      </w:r>
      <w:r>
        <w:t>iel</w:t>
      </w:r>
      <w:r w:rsidR="00D301C8">
        <w:t>s</w:t>
      </w:r>
      <w:r>
        <w:t xml:space="preserve"> de prédiction des SS. Il crée des fichiers standardisé</w:t>
      </w:r>
      <w:r w:rsidR="00D301C8">
        <w:t>s</w:t>
      </w:r>
      <w:r>
        <w:t xml:space="preserve"> ayant une structure arborescente. Ces fichiers sont dans le format JSON, un format très populaire. Vu leur structure, il est facile d’ajouter des informations sans compromettre </w:t>
      </w:r>
      <w:r w:rsidR="00D301C8">
        <w:t xml:space="preserve">leur compatibilité avec les logiciels qui les utilisent. Toutes les données qu’ils contiennent pourraient être calculées au besoin, mais leur </w:t>
      </w:r>
      <w:r w:rsidR="008D1B9D">
        <w:t xml:space="preserve">« </w:t>
      </w:r>
      <w:r w:rsidR="00D301C8">
        <w:t>précalcul</w:t>
      </w:r>
      <w:r w:rsidR="00D94411">
        <w:t>e</w:t>
      </w:r>
      <w:r w:rsidR="008D1B9D">
        <w:t xml:space="preserve"> »</w:t>
      </w:r>
      <w:r w:rsidR="00D301C8">
        <w:t xml:space="preserve"> augmente la fluidité des outils d’analyses qui leur sont dédiés. Les limites du </w:t>
      </w:r>
      <w:r w:rsidR="008D1B9D">
        <w:t xml:space="preserve">« </w:t>
      </w:r>
      <w:r w:rsidR="00D301C8">
        <w:t>précalcul</w:t>
      </w:r>
      <w:r w:rsidR="00D94411">
        <w:t>e</w:t>
      </w:r>
      <w:r w:rsidR="008D1B9D">
        <w:t xml:space="preserve"> »</w:t>
      </w:r>
      <w:r w:rsidR="00D301C8">
        <w:t xml:space="preserve"> sont surtout l’espace disponible</w:t>
      </w:r>
      <w:r w:rsidR="008D1B9D">
        <w:t xml:space="preserve"> et notre imagination</w:t>
      </w:r>
      <w:r w:rsidR="00D301C8">
        <w:t xml:space="preserve">. </w:t>
      </w:r>
      <w:r w:rsidR="00D94411">
        <w:t>L</w:t>
      </w:r>
      <w:r w:rsidR="003E166C">
        <w:t xml:space="preserve">’espace </w:t>
      </w:r>
      <w:r w:rsidR="00D301C8">
        <w:t>mémoire est de moins en moins couteu</w:t>
      </w:r>
      <w:r w:rsidR="003E166C">
        <w:t>x cela rend</w:t>
      </w:r>
      <w:r w:rsidR="00D301C8">
        <w:t xml:space="preserve"> le </w:t>
      </w:r>
      <w:r w:rsidR="008D1B9D">
        <w:t xml:space="preserve">« </w:t>
      </w:r>
      <w:r w:rsidR="00D301C8">
        <w:t>précalcul</w:t>
      </w:r>
      <w:r w:rsidR="00D94411">
        <w:t>e</w:t>
      </w:r>
      <w:r w:rsidR="008D1B9D">
        <w:t xml:space="preserve"> »</w:t>
      </w:r>
      <w:r w:rsidR="00D301C8">
        <w:t xml:space="preserve"> de plus en plus avantageux.</w:t>
      </w:r>
    </w:p>
    <w:p w:rsidR="00E16448" w:rsidRDefault="00E16448" w:rsidP="00972911">
      <w:pPr>
        <w:pStyle w:val="Paragraphe"/>
      </w:pPr>
    </w:p>
    <w:p w:rsidR="004A2FB9" w:rsidRDefault="004A2FB9" w:rsidP="004A2FB9">
      <w:pPr>
        <w:pStyle w:val="Paragraphe"/>
      </w:pPr>
      <w:r>
        <w:t xml:space="preserve">RNASS_v2 </w:t>
      </w:r>
      <w:r>
        <w:t xml:space="preserve">a été amélioré tout au long de mon parcours et j’espère qu’il le sera encore dans le futur. </w:t>
      </w:r>
    </w:p>
    <w:p w:rsidR="00E16448" w:rsidRDefault="00E16448" w:rsidP="00972911">
      <w:pPr>
        <w:pStyle w:val="Paragraphe"/>
      </w:pPr>
    </w:p>
    <w:p w:rsidR="002B24E7" w:rsidRDefault="00E6068A" w:rsidP="00972911">
      <w:pPr>
        <w:pStyle w:val="Paragraphe"/>
      </w:pPr>
      <w:r>
        <w:br w:type="page"/>
      </w:r>
    </w:p>
    <w:p w:rsidR="00A055E8" w:rsidRDefault="002B24E7" w:rsidP="00A055E8">
      <w:pPr>
        <w:pStyle w:val="Heading1"/>
      </w:pPr>
      <w:bookmarkStart w:id="135" w:name="_Toc20041537"/>
      <w:bookmarkStart w:id="136" w:name="_Toc20313899"/>
      <w:bookmarkStart w:id="137" w:name="_Toc20314789"/>
      <w:bookmarkStart w:id="138" w:name="_Toc502671865"/>
      <w:bookmarkStart w:id="139" w:name="_Toc502671975"/>
      <w:r w:rsidRPr="00002319">
        <w:lastRenderedPageBreak/>
        <w:t xml:space="preserve">Chapitre </w:t>
      </w:r>
      <w:bookmarkEnd w:id="135"/>
      <w:bookmarkEnd w:id="136"/>
      <w:bookmarkEnd w:id="137"/>
      <w:r>
        <w:t>2</w:t>
      </w:r>
      <w:r w:rsidR="007A63C0">
        <w:t xml:space="preserve"> : </w:t>
      </w:r>
      <w:r>
        <w:t xml:space="preserve">RDV : </w:t>
      </w:r>
      <w:r w:rsidR="00482E89">
        <w:t>un logiciel</w:t>
      </w:r>
      <w:r>
        <w:t xml:space="preserve"> de visualisation de la </w:t>
      </w:r>
      <w:r w:rsidR="007A63C0">
        <w:t>structure secondaire</w:t>
      </w:r>
      <w:r w:rsidR="00754359">
        <w:t xml:space="preserve"> des</w:t>
      </w:r>
      <w:r>
        <w:t xml:space="preserve"> ARN</w:t>
      </w:r>
      <w:bookmarkEnd w:id="138"/>
      <w:bookmarkEnd w:id="139"/>
    </w:p>
    <w:p w:rsidR="00D00F70" w:rsidRDefault="002B24E7" w:rsidP="00A055E8">
      <w:pPr>
        <w:pStyle w:val="Paragraphe"/>
      </w:pPr>
      <w:r>
        <w:t>RDV est l’abréviation de RNA Dynamic Viewer. Ce logiciel permet de visualiser les données provenant de RNASS</w:t>
      </w:r>
      <w:r w:rsidR="00972911">
        <w:t>.</w:t>
      </w:r>
      <w:r w:rsidR="00754359">
        <w:t xml:space="preserve"> Il a été écrit en </w:t>
      </w:r>
      <w:r w:rsidR="00754359" w:rsidRPr="003E166C">
        <w:rPr>
          <w:i/>
        </w:rPr>
        <w:t>Javascript</w:t>
      </w:r>
      <w:r w:rsidR="00754359">
        <w:t xml:space="preserve"> et utilise Node.js un</w:t>
      </w:r>
      <w:r w:rsidR="009743FE">
        <w:t>e plateforme qui permet de créer des site</w:t>
      </w:r>
      <w:r w:rsidR="003D7F6C">
        <w:t>s</w:t>
      </w:r>
      <w:r w:rsidR="009743FE">
        <w:t xml:space="preserve"> </w:t>
      </w:r>
      <w:r w:rsidR="003D7F6C" w:rsidRPr="003D7F6C">
        <w:rPr>
          <w:i/>
        </w:rPr>
        <w:t>web</w:t>
      </w:r>
      <w:r w:rsidR="003D7F6C">
        <w:t xml:space="preserve"> modernes</w:t>
      </w:r>
      <w:r w:rsidR="009743FE">
        <w:t>. RDV</w:t>
      </w:r>
      <w:r>
        <w:t xml:space="preserve"> </w:t>
      </w:r>
      <w:r w:rsidR="009743FE">
        <w:t>superpose</w:t>
      </w:r>
      <w:r>
        <w:t xml:space="preserve"> </w:t>
      </w:r>
      <w:r w:rsidR="009743FE">
        <w:t>l</w:t>
      </w:r>
      <w:r>
        <w:t xml:space="preserve">es données de réactivités chimiques </w:t>
      </w:r>
      <w:r w:rsidR="009743FE">
        <w:t>sur les</w:t>
      </w:r>
      <w:r>
        <w:t xml:space="preserve"> SS d’un ARN. </w:t>
      </w:r>
      <w:r w:rsidR="00D00F70">
        <w:t xml:space="preserve">Tout comme le logiciel de visualisation de structure secondaire FORNA, RDV utilise une librairie codée en </w:t>
      </w:r>
      <w:r w:rsidR="003E166C" w:rsidRPr="003E166C">
        <w:rPr>
          <w:i/>
        </w:rPr>
        <w:t>J</w:t>
      </w:r>
      <w:r w:rsidR="00D00F70" w:rsidRPr="003E166C">
        <w:rPr>
          <w:i/>
        </w:rPr>
        <w:t>avascript</w:t>
      </w:r>
      <w:r w:rsidR="00D00F70">
        <w:t xml:space="preserve"> nommé d3.js pour représenter la structure secondaire d’un ARN. Cette librairie implémente un champ de force dans l’objectif de dessiner des réseaux formés de nœuds et de liens. </w:t>
      </w:r>
    </w:p>
    <w:p w:rsidR="00A055E8" w:rsidRDefault="00A055E8" w:rsidP="00A055E8">
      <w:pPr>
        <w:pStyle w:val="Heading2"/>
      </w:pPr>
      <w:bookmarkStart w:id="140" w:name="_Toc502671867"/>
      <w:bookmarkStart w:id="141" w:name="_Toc502671977"/>
      <w:r>
        <w:t>Visualisation du graphe des transition</w:t>
      </w:r>
      <w:r w:rsidR="0070398A">
        <w:t>s</w:t>
      </w:r>
      <w:bookmarkEnd w:id="140"/>
      <w:bookmarkEnd w:id="141"/>
    </w:p>
    <w:p w:rsidR="00754359" w:rsidRDefault="002B24E7" w:rsidP="00F710AC">
      <w:pPr>
        <w:pStyle w:val="Paragraphe"/>
      </w:pPr>
      <w:r>
        <w:t xml:space="preserve">Parmi les fonctions innovantes de </w:t>
      </w:r>
      <w:r w:rsidR="00D00F70">
        <w:t>RDV</w:t>
      </w:r>
      <w:r>
        <w:t xml:space="preserve"> se trouve la possibilité de voir </w:t>
      </w:r>
      <w:r w:rsidR="00DB7C23">
        <w:t>un ensemble de</w:t>
      </w:r>
      <w:r>
        <w:t xml:space="preserve"> SS les une</w:t>
      </w:r>
      <w:r w:rsidR="00754359">
        <w:t>s</w:t>
      </w:r>
      <w:r>
        <w:t xml:space="preserve"> après les autres en continuité. Il est ainsi plus facile de voir la différence entre deux SS. </w:t>
      </w:r>
    </w:p>
    <w:p w:rsidR="00A055E8" w:rsidRDefault="002B24E7" w:rsidP="00A055E8">
      <w:r>
        <w:t>La transition fluide entre les SS permet aussi de mieux comprendre la dynamique des ARN</w:t>
      </w:r>
      <w:r w:rsidR="00A055E8">
        <w:t>. Grâce à ce logiciel</w:t>
      </w:r>
      <w:r w:rsidR="003E166C">
        <w:t>,</w:t>
      </w:r>
      <w:r w:rsidR="00A055E8">
        <w:t xml:space="preserve"> il m’a été possible d’avoir une vue d’ensemble sur les ARN sondés.</w:t>
      </w:r>
      <w:r>
        <w:t xml:space="preserve"> </w:t>
      </w:r>
      <w:r w:rsidR="00A055E8">
        <w:t>L’avantage de la flexibilité des composantes est la possibilité de placer l’ARN de façon à faire ressortir une information importante. Le</w:t>
      </w:r>
      <w:r w:rsidR="003E166C">
        <w:t>s</w:t>
      </w:r>
      <w:r w:rsidR="00A055E8">
        <w:t xml:space="preserve"> réseau</w:t>
      </w:r>
      <w:r w:rsidR="003E166C">
        <w:t>x</w:t>
      </w:r>
      <w:r w:rsidR="00A055E8">
        <w:t xml:space="preserve"> de transition des premi</w:t>
      </w:r>
      <w:r w:rsidR="00E94EB8">
        <w:t>ères SS</w:t>
      </w:r>
      <w:r w:rsidR="00A055E8">
        <w:t xml:space="preserve"> de chaque logiciel de prédiction des SS sont </w:t>
      </w:r>
      <w:proofErr w:type="gramStart"/>
      <w:r w:rsidR="00A055E8">
        <w:t>dessiné</w:t>
      </w:r>
      <w:r w:rsidR="00E94EB8">
        <w:t>e</w:t>
      </w:r>
      <w:r w:rsidR="00A055E8">
        <w:t>s</w:t>
      </w:r>
      <w:proofErr w:type="gramEnd"/>
      <w:r w:rsidR="00A055E8">
        <w:t xml:space="preserve"> à la droite de la SS actuelle. Chaque cercle représente une SS et leur position sur l’axe vertical est proportionnelle à leur énergie, plus l’énergie des nucléotides est basse plus le cercle sera bas. Un lien est dessiné entre deux SS partageant 90 % de leurs paires de bases.</w:t>
      </w:r>
      <w:r w:rsidR="0070398A">
        <w:t xml:space="preserve"> Un « click » sur un SS, la sélectionne.</w:t>
      </w:r>
    </w:p>
    <w:p w:rsidR="00A055E8" w:rsidRDefault="00A055E8" w:rsidP="00A055E8">
      <w:pPr>
        <w:pStyle w:val="Heading2"/>
      </w:pPr>
      <w:bookmarkStart w:id="142" w:name="_Toc502671868"/>
      <w:bookmarkStart w:id="143" w:name="_Toc502671978"/>
      <w:r>
        <w:lastRenderedPageBreak/>
        <w:t>Visualisation de la cohérence</w:t>
      </w:r>
      <w:bookmarkEnd w:id="142"/>
      <w:bookmarkEnd w:id="143"/>
    </w:p>
    <w:p w:rsidR="002B24E7" w:rsidRPr="00B60F4D" w:rsidRDefault="002B24E7" w:rsidP="002B24E7">
      <w:r>
        <w:t xml:space="preserve">Une autre fonction innovante de RDV est la possibilité de valider une structure secondaire prédite en se basant sur la réactivité moyenne d’un nucléotide à l’intérieur d’un </w:t>
      </w:r>
      <w:r w:rsidRPr="00B60F4D">
        <w:t>MCN</w:t>
      </w:r>
      <w:r>
        <w:t>.</w:t>
      </w:r>
    </w:p>
    <w:p w:rsidR="002B24E7" w:rsidRDefault="00441205" w:rsidP="002B24E7">
      <w:r>
        <w:t xml:space="preserve">La couleur </w:t>
      </w:r>
      <w:r w:rsidR="0070398A">
        <w:t xml:space="preserve">des SS dans le graphe des transitions </w:t>
      </w:r>
      <w:r>
        <w:t xml:space="preserve">est </w:t>
      </w:r>
      <w:r w:rsidR="000A72BE">
        <w:t>reliée</w:t>
      </w:r>
      <w:r>
        <w:t xml:space="preserve"> à la vraisemblance de la SS, plus</w:t>
      </w:r>
      <w:r w:rsidR="00B6753E">
        <w:t xml:space="preserve"> elle</w:t>
      </w:r>
      <w:r>
        <w:t xml:space="preserve"> est</w:t>
      </w:r>
      <w:r w:rsidR="00B6753E">
        <w:t xml:space="preserve"> </w:t>
      </w:r>
      <w:r>
        <w:t>pâle meilleur elle est.</w:t>
      </w:r>
    </w:p>
    <w:p w:rsidR="0070398A" w:rsidRDefault="0070398A" w:rsidP="0070398A">
      <w:r>
        <w:t xml:space="preserve">Comme je l’ai expliqué dans le </w:t>
      </w:r>
      <w:r w:rsidRPr="004302F0">
        <w:t>chapitre 1,</w:t>
      </w:r>
      <w:r>
        <w:t xml:space="preserve"> le contour des nucléotides est relié à la réactivité moyenne des autres nucléotides à la même position dans les MCN de la base de données. Un contour rouge signifie une réactivité moyenne basse et un contour bleu signifie une réactivité moyenne élevé</w:t>
      </w:r>
      <w:r w:rsidR="003E166C">
        <w:t>e</w:t>
      </w:r>
      <w:r>
        <w:t xml:space="preserve">. Voir </w:t>
      </w:r>
      <w:r w:rsidRPr="004302F0">
        <w:t>tableau I et II</w:t>
      </w:r>
      <w:r>
        <w:t>. Une cohérence globale entre la couleur de contour et la couleur de l’intérieur des nucléotides signifie que la structure secondaire est plausible. De plus, l’épaisseur du contour est reliée à la confiance de la prédiction, ce qui fait ressortir les mauvaises prédictions ayant une confiance élevée. La valeur exacte de la prédiction globale est disponible en plaçant la souri</w:t>
      </w:r>
      <w:r w:rsidR="003E166C">
        <w:t>s</w:t>
      </w:r>
      <w:r>
        <w:t xml:space="preserve"> au-dessus de la conformation ou du nucléotide d’intérêt.</w:t>
      </w:r>
    </w:p>
    <w:p w:rsidR="0070398A" w:rsidRDefault="0070398A" w:rsidP="0070398A">
      <w:pPr>
        <w:pStyle w:val="Heading2"/>
      </w:pPr>
      <w:bookmarkStart w:id="144" w:name="_Toc502671869"/>
      <w:bookmarkStart w:id="145" w:name="_Toc502671979"/>
      <w:r>
        <w:t>Visualisation de la SS</w:t>
      </w:r>
      <w:bookmarkEnd w:id="144"/>
      <w:bookmarkEnd w:id="145"/>
    </w:p>
    <w:p w:rsidR="002B24E7" w:rsidRDefault="002B24E7" w:rsidP="002B24E7">
      <w:r>
        <w:t xml:space="preserve">Du côté gauche, la SS </w:t>
      </w:r>
      <w:r w:rsidR="0070398A">
        <w:t>sélectionné</w:t>
      </w:r>
      <w:r w:rsidR="003E166C">
        <w:t>e</w:t>
      </w:r>
      <w:r>
        <w:t xml:space="preserve"> est dessinée avec le champ de force décris plus haut. Dans cette visualisation, chaque cercle correspond à un nucléotide, trois modes de couleur sont disponibles, </w:t>
      </w:r>
    </w:p>
    <w:p w:rsidR="002B24E7" w:rsidRDefault="002B24E7" w:rsidP="00F710AC">
      <w:pPr>
        <w:numPr>
          <w:ilvl w:val="0"/>
          <w:numId w:val="12"/>
        </w:numPr>
        <w:spacing w:after="240"/>
        <w:ind w:left="426" w:hanging="426"/>
      </w:pPr>
      <w:r>
        <w:t xml:space="preserve">le mode : couleur selon la sorte du nucléotide </w:t>
      </w:r>
    </w:p>
    <w:p w:rsidR="002B24E7" w:rsidRDefault="002B24E7" w:rsidP="00F710AC">
      <w:pPr>
        <w:numPr>
          <w:ilvl w:val="0"/>
          <w:numId w:val="12"/>
        </w:numPr>
        <w:spacing w:after="240"/>
        <w:ind w:left="426" w:hanging="426"/>
      </w:pPr>
      <w:r>
        <w:t xml:space="preserve">le mode : couleur selon la réactivité du nucléotide. </w:t>
      </w:r>
    </w:p>
    <w:p w:rsidR="002B24E7" w:rsidRDefault="002B24E7" w:rsidP="00F710AC">
      <w:pPr>
        <w:numPr>
          <w:ilvl w:val="0"/>
          <w:numId w:val="12"/>
        </w:numPr>
        <w:spacing w:after="240"/>
        <w:ind w:left="426" w:hanging="426"/>
      </w:pPr>
      <w:r>
        <w:t>le mode : couleur selon l’erreur reliée à chaque nucléotide.</w:t>
      </w:r>
    </w:p>
    <w:p w:rsidR="002B24E7" w:rsidRDefault="002B24E7" w:rsidP="008E2DFC">
      <w:pPr>
        <w:pStyle w:val="Heading2"/>
      </w:pPr>
      <w:bookmarkStart w:id="146" w:name="_Toc502671870"/>
      <w:bookmarkStart w:id="147" w:name="_Toc502671980"/>
      <w:r>
        <w:t xml:space="preserve">Obtenir des détails et </w:t>
      </w:r>
      <w:r w:rsidR="008E2DFC">
        <w:t>rechercher</w:t>
      </w:r>
      <w:r>
        <w:t xml:space="preserve"> des ARN </w:t>
      </w:r>
      <w:r w:rsidR="008E2DFC">
        <w:t>semblables</w:t>
      </w:r>
      <w:bookmarkEnd w:id="146"/>
      <w:bookmarkEnd w:id="147"/>
    </w:p>
    <w:p w:rsidR="007A4B25" w:rsidRDefault="002B24E7" w:rsidP="002B24E7">
      <w:r>
        <w:t xml:space="preserve"> La nécessité d’avoir un outil de visualisation pour ce type de prédiction vient de la présence de nucléotide</w:t>
      </w:r>
      <w:r w:rsidR="003E166C">
        <w:t>s</w:t>
      </w:r>
      <w:r>
        <w:t xml:space="preserve"> se comportant de façon inattendue. Ces nucléotides sont </w:t>
      </w:r>
      <w:r>
        <w:lastRenderedPageBreak/>
        <w:t>extrêmement intéressants lorsque vient le temps de comprendre les interactions tertiaires des nucléotides au sein d’un ARN</w:t>
      </w:r>
      <w:r w:rsidR="003E166C">
        <w:t>, mais sont difficilement explicables par les MCN</w:t>
      </w:r>
      <w:r>
        <w:t>.</w:t>
      </w:r>
      <w:r w:rsidR="007A4B25">
        <w:t xml:space="preserve"> Heureusement, la majorité des interactions sont locales.</w:t>
      </w:r>
    </w:p>
    <w:p w:rsidR="002B24E7" w:rsidRDefault="002B24E7" w:rsidP="002B24E7">
      <w:r>
        <w:t xml:space="preserve">Lorsqu’un MCN a </w:t>
      </w:r>
      <w:r w:rsidR="00541A03">
        <w:t>un nombre significatif de nucléotide</w:t>
      </w:r>
      <w:r w:rsidR="007A4B25">
        <w:t>s</w:t>
      </w:r>
      <w:r>
        <w:t xml:space="preserve"> appartenant à la classe de réactivité basse ou haute, la prédiction est considérée comme fiable et l’algorithme peut se prononcer. Un système de pointage donnant 1 point à une bonne prédiction et enlevant un point à une mauvaise prédiction a été mis sur pied. La somme des prédictions pour chaque conformation donne une </w:t>
      </w:r>
      <w:r w:rsidR="007A4B25">
        <w:t xml:space="preserve">idée du niveau de confiance que nous avons pour cette </w:t>
      </w:r>
      <w:r>
        <w:t xml:space="preserve">conformation. La couleur des nœuds du réseau des conformations est reliée à cette somme. Le gradient de couleur passe du </w:t>
      </w:r>
      <w:r w:rsidR="00B6753E">
        <w:t>vert pâle</w:t>
      </w:r>
      <w:r>
        <w:t xml:space="preserve"> au vert</w:t>
      </w:r>
      <w:r w:rsidR="00B6753E">
        <w:t xml:space="preserve"> foncé</w:t>
      </w:r>
      <w:r>
        <w:t xml:space="preserve"> pour le logiciel M</w:t>
      </w:r>
      <w:r w:rsidR="007A4B25">
        <w:t>CF</w:t>
      </w:r>
      <w:r>
        <w:t xml:space="preserve">lashfold et du </w:t>
      </w:r>
      <w:r w:rsidR="00B6753E">
        <w:t>rouge pâle</w:t>
      </w:r>
      <w:r>
        <w:t xml:space="preserve"> au rouge</w:t>
      </w:r>
      <w:r w:rsidR="00B6753E">
        <w:t xml:space="preserve"> foncé</w:t>
      </w:r>
      <w:r>
        <w:t xml:space="preserve"> pour le logiciel RNAsubopt. Dans les deux cas, une couleur p</w:t>
      </w:r>
      <w:r w:rsidR="00B6753E">
        <w:t>â</w:t>
      </w:r>
      <w:r>
        <w:t>le signifie une moins bonne prédiction qu’une couleur foncée. L’étendu</w:t>
      </w:r>
      <w:r w:rsidR="007A4B25">
        <w:t>e</w:t>
      </w:r>
      <w:r>
        <w:t xml:space="preserve"> des valeurs est calculée en prenant les conformations des deux logiciels en considération. Lorsqu’on passe la souris par-dessus un nœud, on obtient la somme </w:t>
      </w:r>
      <w:r w:rsidR="00B6753E">
        <w:t>de façon numérique</w:t>
      </w:r>
      <w:r>
        <w:t xml:space="preserve"> pour une meilleure précision.</w:t>
      </w:r>
    </w:p>
    <w:p w:rsidR="002B24E7" w:rsidRDefault="002B24E7" w:rsidP="002B24E7">
      <w:r>
        <w:t xml:space="preserve">Une autre caractéristique intéressante de ce logiciel est la possibilité d’obtenir les détails </w:t>
      </w:r>
      <w:r w:rsidR="00B6753E">
        <w:t>pour</w:t>
      </w:r>
      <w:r>
        <w:t xml:space="preserve"> chaque nucléotide prédit. En cliquant sur un nucléotide, on obtient </w:t>
      </w:r>
      <w:r w:rsidR="007351AA">
        <w:t xml:space="preserve">les statistiques sur </w:t>
      </w:r>
      <w:r w:rsidR="00B6753E">
        <w:t xml:space="preserve">le ou </w:t>
      </w:r>
      <w:r w:rsidR="007351AA">
        <w:t>les MCN</w:t>
      </w:r>
      <w:r>
        <w:t xml:space="preserve"> du nucléotide en question</w:t>
      </w:r>
      <w:r w:rsidR="00B6753E">
        <w:t xml:space="preserve"> pour la SS dans laquelle il se trouve lors du </w:t>
      </w:r>
      <w:r w:rsidR="007A4B25">
        <w:t xml:space="preserve">« </w:t>
      </w:r>
      <w:r w:rsidR="00B6753E">
        <w:t>click</w:t>
      </w:r>
      <w:r w:rsidR="007A4B25">
        <w:t xml:space="preserve"> »</w:t>
      </w:r>
      <w:r>
        <w:t>. Ce profil comprend 3 décomptes : les nucléotides de basse</w:t>
      </w:r>
      <w:r w:rsidR="00C67750">
        <w:t>s</w:t>
      </w:r>
      <w:r>
        <w:t>, moyenne</w:t>
      </w:r>
      <w:r w:rsidR="00C67750">
        <w:t>s</w:t>
      </w:r>
      <w:r>
        <w:t xml:space="preserve"> et haute</w:t>
      </w:r>
      <w:r w:rsidR="00C67750">
        <w:t>s</w:t>
      </w:r>
      <w:r>
        <w:t xml:space="preserve"> réactivité</w:t>
      </w:r>
      <w:r w:rsidR="00C67750">
        <w:t>s</w:t>
      </w:r>
      <w:r>
        <w:t xml:space="preserve"> </w:t>
      </w:r>
      <w:r w:rsidR="007351AA">
        <w:t>de</w:t>
      </w:r>
      <w:r>
        <w:t xml:space="preserve"> tous les ARN de la base de données</w:t>
      </w:r>
      <w:r w:rsidR="007351AA">
        <w:t xml:space="preserve"> filtrée</w:t>
      </w:r>
      <w:r>
        <w:t xml:space="preserve">. Il comprend aussi une </w:t>
      </w:r>
      <w:r w:rsidR="007A4B25">
        <w:t>j</w:t>
      </w:r>
      <w:r>
        <w:t>auge visuelle donnant le ratio</w:t>
      </w:r>
      <w:r w:rsidR="00B6753E">
        <w:t xml:space="preserve"> du</w:t>
      </w:r>
      <w:r>
        <w:t xml:space="preserve"> nombre de nucléotide</w:t>
      </w:r>
      <w:r w:rsidR="007A4B25">
        <w:t>s</w:t>
      </w:r>
      <w:r>
        <w:t xml:space="preserve"> hautement réactif</w:t>
      </w:r>
      <w:r w:rsidR="007A4B25">
        <w:t>s</w:t>
      </w:r>
      <w:r>
        <w:t xml:space="preserve"> par</w:t>
      </w:r>
      <w:r w:rsidR="00B6753E">
        <w:t xml:space="preserve"> rapport au</w:t>
      </w:r>
      <w:r>
        <w:t xml:space="preserve"> nombre de nucléotide</w:t>
      </w:r>
      <w:r w:rsidR="007A4B25">
        <w:t>s</w:t>
      </w:r>
      <w:r>
        <w:t xml:space="preserve"> non</w:t>
      </w:r>
      <w:r w:rsidR="007A4B25">
        <w:t xml:space="preserve"> </w:t>
      </w:r>
      <w:r>
        <w:t>réactif</w:t>
      </w:r>
      <w:r w:rsidR="007A4B25">
        <w:t>s</w:t>
      </w:r>
      <w:r>
        <w:t>.</w:t>
      </w:r>
      <w:r w:rsidR="00B6753E">
        <w:t xml:space="preserve"> La </w:t>
      </w:r>
      <w:r w:rsidR="007A4B25">
        <w:t>j</w:t>
      </w:r>
      <w:r w:rsidR="00B6753E">
        <w:t>auge est complètement noir</w:t>
      </w:r>
      <w:r w:rsidR="007A4B25">
        <w:t>e</w:t>
      </w:r>
      <w:r w:rsidR="00B6753E">
        <w:t xml:space="preserve"> </w:t>
      </w:r>
      <w:r w:rsidR="00AB62FC">
        <w:t>pour un MCN ayant que des nucléotide</w:t>
      </w:r>
      <w:r w:rsidR="004A3FD9">
        <w:t>s</w:t>
      </w:r>
      <w:r w:rsidR="00AB62FC">
        <w:t xml:space="preserve"> hautement réactif</w:t>
      </w:r>
      <w:r w:rsidR="004A3FD9">
        <w:t>s</w:t>
      </w:r>
      <w:r w:rsidR="00AB62FC">
        <w:t xml:space="preserve"> et grise </w:t>
      </w:r>
      <w:r w:rsidR="007A4B25">
        <w:t>pour les MCN ayant que des nucléotides peu réactifs</w:t>
      </w:r>
      <w:r w:rsidR="00AB62FC">
        <w:t xml:space="preserve">. De plus, </w:t>
      </w:r>
      <w:r w:rsidR="007A4B25">
        <w:t>o</w:t>
      </w:r>
      <w:r>
        <w:t xml:space="preserve">n peut obtenir une </w:t>
      </w:r>
      <w:r w:rsidR="007A4B25">
        <w:t>URL</w:t>
      </w:r>
      <w:r>
        <w:t xml:space="preserve"> pour chaque nucléotide ayant un comportement inattendu cela dans le but de tester des hypothèses rapidement sans avoir besoin de les cod</w:t>
      </w:r>
      <w:r w:rsidR="007A4B25">
        <w:t>er</w:t>
      </w:r>
      <w:r>
        <w:t xml:space="preserve">. Les types d’hypothèses pouvant être testé pour le moment sont : y a-t-il un motif nucléotidique dans la SS qui est récurent pouvant se lier au nucléotide et ainsi le rendre inaccessible au réactif? Est-ce </w:t>
      </w:r>
      <w:r>
        <w:lastRenderedPageBreak/>
        <w:t>que le nucléotide apparait dans un sous-ensemble de SS distinctes d’un autre sous-ensemble, rendant le premier ensemble moins probable?</w:t>
      </w:r>
    </w:p>
    <w:p w:rsidR="00754359" w:rsidRDefault="00754359" w:rsidP="00754359">
      <w:r>
        <w:t>La couleur du contour des nucléotides représente la prédiction ou son absence. Tel que mentionné dans le tableau</w:t>
      </w:r>
      <w:r w:rsidR="004A3FD9">
        <w:t>,</w:t>
      </w:r>
      <w:r>
        <w:t xml:space="preserve"> </w:t>
      </w:r>
      <w:r w:rsidR="004A3FD9">
        <w:t>u</w:t>
      </w:r>
      <w:r>
        <w:t xml:space="preserve">ne couleur rouge signifie que l’on s’attend à ce que le nucléotide ait une basse réactivité, une couleur bleue signifie une haute réactivité, le mauve représente une incohérence entre les deux MCN du nucléotide et le gris de l’incertitude. Les nucléotides qui n’ont pas de valeur de réactivité n’ont pas de prédiction non plus, ce qui est représenté par un contour noir. Lorsqu’il n’y a pas de donnée sur le MCN, le contour est blanc. </w:t>
      </w:r>
    </w:p>
    <w:p w:rsidR="00754359" w:rsidRDefault="00754359" w:rsidP="002B24E7"/>
    <w:p w:rsidR="002B24E7" w:rsidRPr="00212462" w:rsidRDefault="002B24E7" w:rsidP="002B24E7"/>
    <w:p w:rsidR="004E3FC2" w:rsidRDefault="004E3FC2" w:rsidP="006775EE">
      <w:pPr>
        <w:pStyle w:val="Tableau"/>
      </w:pPr>
      <w:bookmarkStart w:id="148" w:name="_Toc502672543"/>
      <w:r>
        <w:t>Signification des valeurs de prédictions 1 et -1</w:t>
      </w:r>
      <w:r w:rsidR="007E7316">
        <w:t xml:space="preserve"> </w:t>
      </w:r>
      <w:r>
        <w:t>dans RDV</w:t>
      </w:r>
      <w:bookmarkEnd w:id="148"/>
    </w:p>
    <w:tbl>
      <w:tblPr>
        <w:tblStyle w:val="ListTable1Light-Accent3"/>
        <w:tblW w:w="0" w:type="auto"/>
        <w:tblLook w:val="04A0" w:firstRow="1" w:lastRow="0" w:firstColumn="1" w:lastColumn="0" w:noHBand="0" w:noVBand="1"/>
      </w:tblPr>
      <w:tblGrid>
        <w:gridCol w:w="2410"/>
        <w:gridCol w:w="1085"/>
        <w:gridCol w:w="1587"/>
        <w:gridCol w:w="1587"/>
        <w:gridCol w:w="1587"/>
      </w:tblGrid>
      <w:tr w:rsidR="004E3FC2" w:rsidTr="00F478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auto"/>
              <w:right w:val="double" w:sz="4" w:space="0" w:color="C9C9C9" w:themeColor="accent3" w:themeTint="99"/>
            </w:tcBorders>
            <w:vAlign w:val="center"/>
          </w:tcPr>
          <w:p w:rsidR="004E3FC2" w:rsidRDefault="004E3FC2" w:rsidP="00F47819">
            <w:pPr>
              <w:jc w:val="center"/>
            </w:pPr>
            <w:r>
              <w:t>Valeur de prédiction</w:t>
            </w:r>
          </w:p>
        </w:tc>
        <w:tc>
          <w:tcPr>
            <w:tcW w:w="2672" w:type="dxa"/>
            <w:gridSpan w:val="2"/>
            <w:tcBorders>
              <w:left w:val="double" w:sz="4" w:space="0" w:color="C9C9C9" w:themeColor="accent3" w:themeTint="99"/>
              <w:bottom w:val="single" w:sz="4" w:space="0" w:color="auto"/>
              <w:right w:val="double" w:sz="4" w:space="0" w:color="C9C9C9" w:themeColor="accent3" w:themeTint="99"/>
            </w:tcBorders>
          </w:tcPr>
          <w:p w:rsidR="004E3FC2" w:rsidRDefault="004E3FC2" w:rsidP="00135E36">
            <w:pPr>
              <w:jc w:val="center"/>
              <w:cnfStyle w:val="100000000000" w:firstRow="1" w:lastRow="0" w:firstColumn="0" w:lastColumn="0" w:oddVBand="0" w:evenVBand="0" w:oddHBand="0" w:evenHBand="0" w:firstRowFirstColumn="0" w:firstRowLastColumn="0" w:lastRowFirstColumn="0" w:lastRowLastColumn="0"/>
            </w:pPr>
            <w:r w:rsidRPr="00461195">
              <w:rPr>
                <w:sz w:val="36"/>
              </w:rPr>
              <w:t>1</w:t>
            </w:r>
          </w:p>
        </w:tc>
        <w:tc>
          <w:tcPr>
            <w:tcW w:w="3174" w:type="dxa"/>
            <w:gridSpan w:val="2"/>
            <w:tcBorders>
              <w:left w:val="double" w:sz="4" w:space="0" w:color="C9C9C9" w:themeColor="accent3" w:themeTint="99"/>
              <w:bottom w:val="single" w:sz="4" w:space="0" w:color="auto"/>
            </w:tcBorders>
          </w:tcPr>
          <w:p w:rsidR="004E3FC2" w:rsidRDefault="004E3FC2" w:rsidP="00135E36">
            <w:pPr>
              <w:jc w:val="center"/>
              <w:cnfStyle w:val="100000000000" w:firstRow="1" w:lastRow="0" w:firstColumn="0" w:lastColumn="0" w:oddVBand="0" w:evenVBand="0" w:oddHBand="0" w:evenHBand="0" w:firstRowFirstColumn="0" w:firstRowLastColumn="0" w:lastRowFirstColumn="0" w:lastRowLastColumn="0"/>
            </w:pPr>
            <w:r w:rsidRPr="00461195">
              <w:rPr>
                <w:sz w:val="36"/>
              </w:rPr>
              <w:t>-1</w:t>
            </w:r>
          </w:p>
        </w:tc>
      </w:tr>
      <w:tr w:rsidR="004E3FC2" w:rsidTr="00F478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bottom w:val="single" w:sz="4" w:space="0" w:color="auto"/>
              <w:right w:val="double" w:sz="4" w:space="0" w:color="7F7F7F" w:themeColor="text1" w:themeTint="80"/>
            </w:tcBorders>
          </w:tcPr>
          <w:p w:rsidR="004E3FC2" w:rsidRDefault="004E3FC2" w:rsidP="00135E36">
            <w:r>
              <w:t>Signification</w:t>
            </w:r>
          </w:p>
        </w:tc>
        <w:tc>
          <w:tcPr>
            <w:tcW w:w="2672" w:type="dxa"/>
            <w:gridSpan w:val="2"/>
            <w:tcBorders>
              <w:top w:val="single" w:sz="4" w:space="0" w:color="auto"/>
              <w:left w:val="double" w:sz="4" w:space="0" w:color="7F7F7F" w:themeColor="text1" w:themeTint="80"/>
              <w:bottom w:val="single" w:sz="4" w:space="0" w:color="auto"/>
              <w:righ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t>Bonne prédiction</w:t>
            </w:r>
          </w:p>
        </w:tc>
        <w:tc>
          <w:tcPr>
            <w:tcW w:w="3174" w:type="dxa"/>
            <w:gridSpan w:val="2"/>
            <w:tcBorders>
              <w:top w:val="single" w:sz="4" w:space="0" w:color="auto"/>
              <w:left w:val="double" w:sz="4" w:space="0" w:color="7F7F7F" w:themeColor="text1" w:themeTint="80"/>
              <w:bottom w:val="single" w:sz="4" w:space="0" w:color="auto"/>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t>Mauvaise prédiction</w:t>
            </w:r>
          </w:p>
        </w:tc>
      </w:tr>
      <w:tr w:rsidR="004E3FC2" w:rsidTr="00F47819">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bottom w:val="single" w:sz="4" w:space="0" w:color="auto"/>
              <w:right w:val="double" w:sz="4" w:space="0" w:color="7F7F7F" w:themeColor="text1" w:themeTint="80"/>
            </w:tcBorders>
          </w:tcPr>
          <w:p w:rsidR="004E3FC2" w:rsidRDefault="004E3FC2" w:rsidP="00135E36">
            <w:r>
              <w:t>Réactivité observé</w:t>
            </w:r>
          </w:p>
        </w:tc>
        <w:tc>
          <w:tcPr>
            <w:tcW w:w="1085" w:type="dxa"/>
            <w:tcBorders>
              <w:top w:val="single" w:sz="4" w:space="0" w:color="auto"/>
              <w:left w:val="double" w:sz="4" w:space="0" w:color="7F7F7F" w:themeColor="text1" w:themeTint="80"/>
              <w:bottom w:val="single" w:sz="4" w:space="0" w:color="auto"/>
              <w:right w:val="double" w:sz="4" w:space="0" w:color="7F7F7F" w:themeColor="text1" w:themeTint="80"/>
            </w:tcBorders>
          </w:tcPr>
          <w:p w:rsidR="004E3FC2" w:rsidRDefault="004E3FC2" w:rsidP="00135E36">
            <w:pPr>
              <w:jc w:val="center"/>
              <w:cnfStyle w:val="000000000000" w:firstRow="0" w:lastRow="0" w:firstColumn="0" w:lastColumn="0" w:oddVBand="0" w:evenVBand="0" w:oddHBand="0" w:evenHBand="0" w:firstRowFirstColumn="0" w:firstRowLastColumn="0" w:lastRowFirstColumn="0" w:lastRowLastColumn="0"/>
            </w:pPr>
            <w:r>
              <w:t>Haute</w:t>
            </w:r>
          </w:p>
        </w:tc>
        <w:tc>
          <w:tcPr>
            <w:tcW w:w="1587" w:type="dxa"/>
            <w:tcBorders>
              <w:top w:val="single" w:sz="4" w:space="0" w:color="auto"/>
              <w:left w:val="double" w:sz="4" w:space="0" w:color="7F7F7F" w:themeColor="text1" w:themeTint="80"/>
              <w:bottom w:val="single" w:sz="4" w:space="0" w:color="auto"/>
              <w:right w:val="double" w:sz="4" w:space="0" w:color="7F7F7F" w:themeColor="text1" w:themeTint="80"/>
            </w:tcBorders>
          </w:tcPr>
          <w:p w:rsidR="004E3FC2" w:rsidRDefault="004E3FC2" w:rsidP="00135E36">
            <w:pPr>
              <w:jc w:val="center"/>
              <w:cnfStyle w:val="000000000000" w:firstRow="0" w:lastRow="0" w:firstColumn="0" w:lastColumn="0" w:oddVBand="0" w:evenVBand="0" w:oddHBand="0" w:evenHBand="0" w:firstRowFirstColumn="0" w:firstRowLastColumn="0" w:lastRowFirstColumn="0" w:lastRowLastColumn="0"/>
            </w:pPr>
            <w:r>
              <w:t>Basse</w:t>
            </w:r>
          </w:p>
        </w:tc>
        <w:tc>
          <w:tcPr>
            <w:tcW w:w="1587" w:type="dxa"/>
            <w:tcBorders>
              <w:top w:val="single" w:sz="4" w:space="0" w:color="auto"/>
              <w:left w:val="double" w:sz="4" w:space="0" w:color="7F7F7F" w:themeColor="text1" w:themeTint="80"/>
              <w:bottom w:val="single" w:sz="4" w:space="0" w:color="auto"/>
              <w:right w:val="double" w:sz="4" w:space="0" w:color="7F7F7F" w:themeColor="text1" w:themeTint="80"/>
            </w:tcBorders>
          </w:tcPr>
          <w:p w:rsidR="004E3FC2" w:rsidRDefault="004E3FC2" w:rsidP="00135E36">
            <w:pPr>
              <w:jc w:val="center"/>
              <w:cnfStyle w:val="000000000000" w:firstRow="0" w:lastRow="0" w:firstColumn="0" w:lastColumn="0" w:oddVBand="0" w:evenVBand="0" w:oddHBand="0" w:evenHBand="0" w:firstRowFirstColumn="0" w:firstRowLastColumn="0" w:lastRowFirstColumn="0" w:lastRowLastColumn="0"/>
            </w:pPr>
            <w:r>
              <w:t>Haute</w:t>
            </w:r>
          </w:p>
        </w:tc>
        <w:tc>
          <w:tcPr>
            <w:tcW w:w="1587" w:type="dxa"/>
            <w:tcBorders>
              <w:top w:val="single" w:sz="4" w:space="0" w:color="auto"/>
              <w:left w:val="double" w:sz="4" w:space="0" w:color="7F7F7F" w:themeColor="text1" w:themeTint="80"/>
              <w:bottom w:val="single" w:sz="4" w:space="0" w:color="auto"/>
            </w:tcBorders>
          </w:tcPr>
          <w:p w:rsidR="004E3FC2" w:rsidRDefault="004E3FC2" w:rsidP="00135E36">
            <w:pPr>
              <w:jc w:val="center"/>
              <w:cnfStyle w:val="000000000000" w:firstRow="0" w:lastRow="0" w:firstColumn="0" w:lastColumn="0" w:oddVBand="0" w:evenVBand="0" w:oddHBand="0" w:evenHBand="0" w:firstRowFirstColumn="0" w:firstRowLastColumn="0" w:lastRowFirstColumn="0" w:lastRowLastColumn="0"/>
            </w:pPr>
            <w:r>
              <w:t>Basse</w:t>
            </w:r>
          </w:p>
        </w:tc>
      </w:tr>
      <w:tr w:rsidR="004E3FC2" w:rsidTr="00F478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right w:val="double" w:sz="4" w:space="0" w:color="7F7F7F" w:themeColor="text1" w:themeTint="80"/>
            </w:tcBorders>
          </w:tcPr>
          <w:p w:rsidR="004E3FC2" w:rsidRDefault="004E3FC2" w:rsidP="00135E36">
            <w:r>
              <w:t>Couleur</w:t>
            </w:r>
          </w:p>
        </w:tc>
        <w:tc>
          <w:tcPr>
            <w:tcW w:w="1085" w:type="dxa"/>
            <w:tcBorders>
              <w:top w:val="single" w:sz="4" w:space="0" w:color="auto"/>
              <w:left w:val="double" w:sz="4" w:space="0" w:color="7F7F7F" w:themeColor="text1" w:themeTint="80"/>
              <w:righ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rsidRPr="007351AA">
              <w:rPr>
                <w:color w:val="0070C0"/>
              </w:rPr>
              <w:t>Bleu</w:t>
            </w:r>
          </w:p>
        </w:tc>
        <w:tc>
          <w:tcPr>
            <w:tcW w:w="1587" w:type="dxa"/>
            <w:tcBorders>
              <w:top w:val="single" w:sz="4" w:space="0" w:color="auto"/>
              <w:left w:val="double" w:sz="4" w:space="0" w:color="7F7F7F" w:themeColor="text1" w:themeTint="80"/>
              <w:righ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rsidRPr="007351AA">
              <w:rPr>
                <w:color w:val="FF0000"/>
              </w:rPr>
              <w:t>Rouge</w:t>
            </w:r>
          </w:p>
        </w:tc>
        <w:tc>
          <w:tcPr>
            <w:tcW w:w="1587" w:type="dxa"/>
            <w:tcBorders>
              <w:top w:val="single" w:sz="4" w:space="0" w:color="auto"/>
              <w:left w:val="double" w:sz="4" w:space="0" w:color="7F7F7F" w:themeColor="text1" w:themeTint="80"/>
              <w:righ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rsidRPr="007351AA">
              <w:rPr>
                <w:color w:val="FF0000"/>
              </w:rPr>
              <w:t>Rouge</w:t>
            </w:r>
          </w:p>
        </w:tc>
        <w:tc>
          <w:tcPr>
            <w:tcW w:w="1587" w:type="dxa"/>
            <w:tcBorders>
              <w:top w:val="single" w:sz="4" w:space="0" w:color="auto"/>
              <w:lef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rsidRPr="007351AA">
              <w:rPr>
                <w:color w:val="0070C0"/>
              </w:rPr>
              <w:t>Bleu</w:t>
            </w:r>
          </w:p>
        </w:tc>
      </w:tr>
    </w:tbl>
    <w:p w:rsidR="004E3FC2" w:rsidRPr="00C67750" w:rsidRDefault="004E3FC2" w:rsidP="004E3FC2">
      <w:pPr>
        <w:pStyle w:val="Paragraphesuite"/>
        <w:rPr>
          <w:lang w:val="en-CA"/>
        </w:rPr>
      </w:pPr>
    </w:p>
    <w:p w:rsidR="004E3FC2" w:rsidRDefault="004E3FC2" w:rsidP="004E3FC2">
      <w:pPr>
        <w:pStyle w:val="Tableau"/>
      </w:pPr>
      <w:r>
        <w:t xml:space="preserve"> </w:t>
      </w:r>
      <w:bookmarkStart w:id="149" w:name="_Toc502672544"/>
      <w:r>
        <w:t>Signification possible de la valeur 0 lors des prédictions</w:t>
      </w:r>
      <w:r>
        <w:br/>
        <w:t xml:space="preserve"> et couleur du contour du nucléotide dans RDV</w:t>
      </w:r>
      <w:bookmarkEnd w:id="149"/>
    </w:p>
    <w:tbl>
      <w:tblPr>
        <w:tblStyle w:val="PlainTable3"/>
        <w:tblW w:w="0" w:type="auto"/>
        <w:jc w:val="center"/>
        <w:tblLook w:val="04A0" w:firstRow="1" w:lastRow="0" w:firstColumn="1" w:lastColumn="0" w:noHBand="0" w:noVBand="1"/>
      </w:tblPr>
      <w:tblGrid>
        <w:gridCol w:w="2255"/>
        <w:gridCol w:w="4692"/>
        <w:gridCol w:w="1317"/>
      </w:tblGrid>
      <w:tr w:rsidR="00E90CFB" w:rsidTr="00F4781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vAlign w:val="center"/>
          </w:tcPr>
          <w:p w:rsidR="00E90CFB" w:rsidRPr="00E90CFB" w:rsidRDefault="00E90CFB" w:rsidP="00E90CFB">
            <w:pPr>
              <w:jc w:val="center"/>
              <w:rPr>
                <w:sz w:val="22"/>
                <w:szCs w:val="22"/>
              </w:rPr>
            </w:pPr>
            <w:r w:rsidRPr="00E90CFB">
              <w:rPr>
                <w:sz w:val="22"/>
                <w:szCs w:val="22"/>
              </w:rPr>
              <w:t>Valeur de prédiction</w:t>
            </w:r>
          </w:p>
        </w:tc>
        <w:tc>
          <w:tcPr>
            <w:tcW w:w="0" w:type="auto"/>
            <w:vAlign w:val="center"/>
          </w:tcPr>
          <w:p w:rsidR="00E90CFB" w:rsidRPr="00E90CFB" w:rsidRDefault="00E90CFB" w:rsidP="00E90CFB">
            <w:pPr>
              <w:jc w:val="center"/>
              <w:cnfStyle w:val="100000000000" w:firstRow="1" w:lastRow="0" w:firstColumn="0" w:lastColumn="0" w:oddVBand="0" w:evenVBand="0" w:oddHBand="0" w:evenHBand="0" w:firstRowFirstColumn="0" w:firstRowLastColumn="0" w:lastRowFirstColumn="0" w:lastRowLastColumn="0"/>
              <w:rPr>
                <w:b w:val="0"/>
                <w:bCs w:val="0"/>
                <w:caps w:val="0"/>
                <w:sz w:val="22"/>
                <w:szCs w:val="22"/>
              </w:rPr>
            </w:pPr>
            <w:r w:rsidRPr="00E90CFB">
              <w:rPr>
                <w:sz w:val="22"/>
                <w:szCs w:val="22"/>
              </w:rPr>
              <w:t>Signification</w:t>
            </w:r>
          </w:p>
        </w:tc>
        <w:tc>
          <w:tcPr>
            <w:tcW w:w="0" w:type="auto"/>
            <w:vAlign w:val="center"/>
          </w:tcPr>
          <w:p w:rsidR="00E90CFB" w:rsidRPr="00E90CFB" w:rsidRDefault="00E90CFB" w:rsidP="00E90CFB">
            <w:pPr>
              <w:jc w:val="center"/>
              <w:cnfStyle w:val="100000000000" w:firstRow="1" w:lastRow="0" w:firstColumn="0" w:lastColumn="0" w:oddVBand="0" w:evenVBand="0" w:oddHBand="0" w:evenHBand="0" w:firstRowFirstColumn="0" w:firstRowLastColumn="0" w:lastRowFirstColumn="0" w:lastRowLastColumn="0"/>
              <w:rPr>
                <w:bCs w:val="0"/>
                <w:caps w:val="0"/>
                <w:sz w:val="22"/>
                <w:szCs w:val="22"/>
              </w:rPr>
            </w:pPr>
            <w:r w:rsidRPr="00E90CFB">
              <w:rPr>
                <w:sz w:val="22"/>
                <w:szCs w:val="22"/>
              </w:rPr>
              <w:t>Couleur</w:t>
            </w:r>
          </w:p>
        </w:tc>
      </w:tr>
      <w:tr w:rsidR="00E90CFB" w:rsidTr="00F478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rsidR="00E90CFB" w:rsidRDefault="00E90CFB" w:rsidP="00E90CFB">
            <w:pPr>
              <w:jc w:val="center"/>
            </w:pPr>
            <w:r w:rsidRPr="00461195">
              <w:rPr>
                <w:sz w:val="56"/>
              </w:rPr>
              <w:t>0</w:t>
            </w:r>
          </w:p>
        </w:tc>
        <w:tc>
          <w:tcPr>
            <w:tcW w:w="4692" w:type="dxa"/>
            <w:tcBorders>
              <w:top w:val="single" w:sz="4" w:space="0" w:color="7F7F7F" w:themeColor="text1" w:themeTint="80"/>
              <w:bottom w:val="single" w:sz="4" w:space="0" w:color="auto"/>
              <w:right w:val="double" w:sz="4" w:space="0" w:color="7F7F7F" w:themeColor="text1" w:themeTint="80"/>
            </w:tcBorders>
          </w:tcPr>
          <w:p w:rsidR="00E90CFB" w:rsidRDefault="00E90CFB" w:rsidP="00135E36">
            <w:pPr>
              <w:cnfStyle w:val="000000100000" w:firstRow="0" w:lastRow="0" w:firstColumn="0" w:lastColumn="0" w:oddVBand="0" w:evenVBand="0" w:oddHBand="1" w:evenHBand="0" w:firstRowFirstColumn="0" w:firstRowLastColumn="0" w:lastRowFirstColumn="0" w:lastRowLastColumn="0"/>
            </w:pPr>
            <w:r>
              <w:t xml:space="preserve">La réactivité observée est dans la classe </w:t>
            </w:r>
            <w:proofErr w:type="spellStart"/>
            <w:r w:rsidRPr="00E90CFB">
              <w:rPr>
                <w:i/>
              </w:rPr>
              <w:t>Bg</w:t>
            </w:r>
            <w:proofErr w:type="spellEnd"/>
            <w:r>
              <w:t>.</w:t>
            </w:r>
          </w:p>
        </w:tc>
        <w:tc>
          <w:tcPr>
            <w:tcW w:w="1317" w:type="dxa"/>
            <w:tcBorders>
              <w:top w:val="single" w:sz="4" w:space="0" w:color="7F7F7F" w:themeColor="text1" w:themeTint="80"/>
              <w:left w:val="double" w:sz="4" w:space="0" w:color="7F7F7F" w:themeColor="text1" w:themeTint="80"/>
              <w:bottom w:val="single" w:sz="4" w:space="0" w:color="auto"/>
              <w:right w:val="double" w:sz="4" w:space="0" w:color="7F7F7F" w:themeColor="text1" w:themeTint="80"/>
            </w:tcBorders>
          </w:tcPr>
          <w:p w:rsidR="00E90CFB" w:rsidRDefault="00E90CFB" w:rsidP="00135E36">
            <w:pPr>
              <w:cnfStyle w:val="000000100000" w:firstRow="0" w:lastRow="0" w:firstColumn="0" w:lastColumn="0" w:oddVBand="0" w:evenVBand="0" w:oddHBand="1" w:evenHBand="0" w:firstRowFirstColumn="0" w:firstRowLastColumn="0" w:lastRowFirstColumn="0" w:lastRowLastColumn="0"/>
            </w:pPr>
            <w:r w:rsidRPr="00E90CFB">
              <w:rPr>
                <w:color w:val="767171" w:themeColor="background2" w:themeShade="80"/>
              </w:rPr>
              <w:t>Gris</w:t>
            </w:r>
          </w:p>
        </w:tc>
      </w:tr>
      <w:tr w:rsidR="00E90CFB" w:rsidTr="00F47819">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rsidR="00E90CFB" w:rsidRDefault="00E90CFB" w:rsidP="00135E36">
            <w:pPr>
              <w:jc w:val="center"/>
            </w:pPr>
          </w:p>
        </w:tc>
        <w:tc>
          <w:tcPr>
            <w:tcW w:w="4692" w:type="dxa"/>
            <w:tcBorders>
              <w:top w:val="single" w:sz="4" w:space="0" w:color="auto"/>
              <w:bottom w:val="single" w:sz="4" w:space="0" w:color="auto"/>
              <w:right w:val="double" w:sz="4" w:space="0" w:color="7F7F7F" w:themeColor="text1" w:themeTint="80"/>
            </w:tcBorders>
          </w:tcPr>
          <w:p w:rsidR="00E90CFB" w:rsidRDefault="00E90CFB" w:rsidP="00135E36">
            <w:pPr>
              <w:cnfStyle w:val="000000000000" w:firstRow="0" w:lastRow="0" w:firstColumn="0" w:lastColumn="0" w:oddVBand="0" w:evenVBand="0" w:oddHBand="0" w:evenHBand="0" w:firstRowFirstColumn="0" w:firstRowLastColumn="0" w:lastRowFirstColumn="0" w:lastRowLastColumn="0"/>
            </w:pPr>
            <w:r>
              <w:t>Incohérence entre les deux MCN prédits</w:t>
            </w:r>
          </w:p>
        </w:tc>
        <w:tc>
          <w:tcPr>
            <w:tcW w:w="1317" w:type="dxa"/>
            <w:tcBorders>
              <w:top w:val="single" w:sz="4" w:space="0" w:color="auto"/>
              <w:left w:val="double" w:sz="4" w:space="0" w:color="7F7F7F" w:themeColor="text1" w:themeTint="80"/>
              <w:bottom w:val="single" w:sz="4" w:space="0" w:color="auto"/>
              <w:right w:val="double" w:sz="4" w:space="0" w:color="7F7F7F" w:themeColor="text1" w:themeTint="80"/>
            </w:tcBorders>
          </w:tcPr>
          <w:p w:rsidR="00E90CFB" w:rsidRDefault="00E90CFB" w:rsidP="00135E36">
            <w:pPr>
              <w:cnfStyle w:val="000000000000" w:firstRow="0" w:lastRow="0" w:firstColumn="0" w:lastColumn="0" w:oddVBand="0" w:evenVBand="0" w:oddHBand="0" w:evenHBand="0" w:firstRowFirstColumn="0" w:firstRowLastColumn="0" w:lastRowFirstColumn="0" w:lastRowLastColumn="0"/>
            </w:pPr>
            <w:r w:rsidRPr="00E90CFB">
              <w:rPr>
                <w:color w:val="7030A0"/>
              </w:rPr>
              <w:t>Violet</w:t>
            </w:r>
          </w:p>
        </w:tc>
      </w:tr>
      <w:tr w:rsidR="00E90CFB" w:rsidTr="00F478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rsidR="00E90CFB" w:rsidRDefault="00E90CFB" w:rsidP="00135E36">
            <w:pPr>
              <w:jc w:val="center"/>
            </w:pPr>
          </w:p>
        </w:tc>
        <w:tc>
          <w:tcPr>
            <w:tcW w:w="4692" w:type="dxa"/>
            <w:tcBorders>
              <w:top w:val="single" w:sz="4" w:space="0" w:color="auto"/>
              <w:bottom w:val="single" w:sz="4" w:space="0" w:color="auto"/>
              <w:right w:val="double" w:sz="4" w:space="0" w:color="7F7F7F" w:themeColor="text1" w:themeTint="80"/>
            </w:tcBorders>
          </w:tcPr>
          <w:p w:rsidR="00E90CFB" w:rsidRDefault="00E90CFB" w:rsidP="00135E36">
            <w:pPr>
              <w:cnfStyle w:val="000000100000" w:firstRow="0" w:lastRow="0" w:firstColumn="0" w:lastColumn="0" w:oddVBand="0" w:evenVBand="0" w:oddHBand="1" w:evenHBand="0" w:firstRowFirstColumn="0" w:firstRowLastColumn="0" w:lastRowFirstColumn="0" w:lastRowLastColumn="0"/>
            </w:pPr>
            <w:r>
              <w:t>Pas de valeur pour ce nucléotide.</w:t>
            </w:r>
          </w:p>
        </w:tc>
        <w:tc>
          <w:tcPr>
            <w:tcW w:w="1317" w:type="dxa"/>
            <w:tcBorders>
              <w:top w:val="single" w:sz="4" w:space="0" w:color="auto"/>
              <w:left w:val="double" w:sz="4" w:space="0" w:color="7F7F7F" w:themeColor="text1" w:themeTint="80"/>
              <w:bottom w:val="single" w:sz="4" w:space="0" w:color="auto"/>
              <w:right w:val="double" w:sz="4" w:space="0" w:color="7F7F7F" w:themeColor="text1" w:themeTint="80"/>
            </w:tcBorders>
          </w:tcPr>
          <w:p w:rsidR="00E90CFB" w:rsidRDefault="00E90CFB" w:rsidP="00135E36">
            <w:pPr>
              <w:cnfStyle w:val="000000100000" w:firstRow="0" w:lastRow="0" w:firstColumn="0" w:lastColumn="0" w:oddVBand="0" w:evenVBand="0" w:oddHBand="1" w:evenHBand="0" w:firstRowFirstColumn="0" w:firstRowLastColumn="0" w:lastRowFirstColumn="0" w:lastRowLastColumn="0"/>
            </w:pPr>
            <w:r>
              <w:t>Noir</w:t>
            </w:r>
          </w:p>
        </w:tc>
      </w:tr>
      <w:tr w:rsidR="00E90CFB" w:rsidTr="00F47819">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rsidR="00E90CFB" w:rsidRDefault="00E90CFB" w:rsidP="00135E36">
            <w:pPr>
              <w:jc w:val="center"/>
            </w:pPr>
          </w:p>
        </w:tc>
        <w:tc>
          <w:tcPr>
            <w:tcW w:w="4692" w:type="dxa"/>
            <w:tcBorders>
              <w:top w:val="single" w:sz="4" w:space="0" w:color="auto"/>
              <w:right w:val="double" w:sz="4" w:space="0" w:color="7F7F7F" w:themeColor="text1" w:themeTint="80"/>
            </w:tcBorders>
          </w:tcPr>
          <w:p w:rsidR="00E90CFB" w:rsidRDefault="00E90CFB" w:rsidP="00135E36">
            <w:pPr>
              <w:cnfStyle w:val="000000000000" w:firstRow="0" w:lastRow="0" w:firstColumn="0" w:lastColumn="0" w:oddVBand="0" w:evenVBand="0" w:oddHBand="0" w:evenHBand="0" w:firstRowFirstColumn="0" w:firstRowLastColumn="0" w:lastRowFirstColumn="0" w:lastRowLastColumn="0"/>
            </w:pPr>
            <w:r>
              <w:t>Pas assez de données pour faire une prédiction</w:t>
            </w:r>
          </w:p>
        </w:tc>
        <w:tc>
          <w:tcPr>
            <w:tcW w:w="1317" w:type="dxa"/>
            <w:tcBorders>
              <w:top w:val="single" w:sz="4" w:space="0" w:color="auto"/>
              <w:left w:val="double" w:sz="4" w:space="0" w:color="7F7F7F" w:themeColor="text1" w:themeTint="80"/>
              <w:right w:val="double" w:sz="4" w:space="0" w:color="7F7F7F" w:themeColor="text1" w:themeTint="80"/>
            </w:tcBorders>
            <w:shd w:val="clear" w:color="auto" w:fill="auto"/>
          </w:tcPr>
          <w:p w:rsidR="00E90CFB" w:rsidRDefault="00E90CFB" w:rsidP="00135E36">
            <w:pPr>
              <w:cnfStyle w:val="000000000000" w:firstRow="0" w:lastRow="0" w:firstColumn="0" w:lastColumn="0" w:oddVBand="0" w:evenVBand="0" w:oddHBand="0" w:evenHBand="0" w:firstRowFirstColumn="0" w:firstRowLastColumn="0" w:lastRowFirstColumn="0" w:lastRowLastColumn="0"/>
            </w:pPr>
            <w:r>
              <w:t>Blanc</w:t>
            </w:r>
          </w:p>
        </w:tc>
      </w:tr>
    </w:tbl>
    <w:p w:rsidR="00AB62FC" w:rsidRDefault="00E90CFB" w:rsidP="00DB7C23">
      <w:pPr>
        <w:sectPr w:rsidR="00AB62FC" w:rsidSect="00605030">
          <w:footerReference w:type="default" r:id="rId54"/>
          <w:headerReference w:type="first" r:id="rId55"/>
          <w:pgSz w:w="12240" w:h="15840" w:code="1"/>
          <w:pgMar w:top="2275" w:right="1701" w:bottom="1701" w:left="2275" w:header="1411" w:footer="706" w:gutter="0"/>
          <w:cols w:space="708"/>
          <w:titlePg/>
          <w:docGrid w:linePitch="326"/>
        </w:sectPr>
      </w:pPr>
      <w:r>
        <w:t>.</w:t>
      </w:r>
    </w:p>
    <w:p w:rsidR="00DB7C23" w:rsidRDefault="001D467B" w:rsidP="00DB7C23">
      <w:r>
        <w:rPr>
          <w:noProof/>
        </w:rPr>
        <w:lastRenderedPageBreak/>
        <mc:AlternateContent>
          <mc:Choice Requires="wps">
            <w:drawing>
              <wp:anchor distT="0" distB="0" distL="114300" distR="114300" simplePos="0" relativeHeight="251752448" behindDoc="0" locked="0" layoutInCell="1" allowOverlap="1">
                <wp:simplePos x="0" y="0"/>
                <wp:positionH relativeFrom="column">
                  <wp:posOffset>4439285</wp:posOffset>
                </wp:positionH>
                <wp:positionV relativeFrom="paragraph">
                  <wp:posOffset>189230</wp:posOffset>
                </wp:positionV>
                <wp:extent cx="0" cy="81280"/>
                <wp:effectExtent l="76200" t="38100" r="95250" b="13970"/>
                <wp:wrapNone/>
                <wp:docPr id="219" name="Straight Arrow Connector 219"/>
                <wp:cNvGraphicFramePr/>
                <a:graphic xmlns:a="http://schemas.openxmlformats.org/drawingml/2006/main">
                  <a:graphicData uri="http://schemas.microsoft.com/office/word/2010/wordprocessingShape">
                    <wps:wsp>
                      <wps:cNvCnPr/>
                      <wps:spPr>
                        <a:xfrm flipV="1">
                          <a:off x="0" y="0"/>
                          <a:ext cx="0" cy="812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B8652B" id="_x0000_t32" coordsize="21600,21600" o:spt="32" o:oned="t" path="m,l21600,21600e" filled="f">
                <v:path arrowok="t" fillok="f" o:connecttype="none"/>
                <o:lock v:ext="edit" shapetype="t"/>
              </v:shapetype>
              <v:shape id="Straight Arrow Connector 219" o:spid="_x0000_s1026" type="#_x0000_t32" style="position:absolute;margin-left:349.55pt;margin-top:14.9pt;width:0;height:6.4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" strokecolor="black [3213]" strokeweight=".5pt">
                <v:stroke endarrow="block" joinstyle="miter"/>
              </v:shape>
            </w:pict>
          </mc:Fallback>
        </mc:AlternateContent>
      </w:r>
      <w:r w:rsidR="002566AC">
        <w:rPr>
          <w:noProof/>
        </w:rPr>
        <mc:AlternateContent>
          <mc:Choice Requires="wps">
            <w:drawing>
              <wp:anchor distT="0" distB="0" distL="114300" distR="114300" simplePos="0" relativeHeight="251753472" behindDoc="0" locked="0" layoutInCell="1" allowOverlap="1">
                <wp:simplePos x="0" y="0"/>
                <wp:positionH relativeFrom="column">
                  <wp:posOffset>4599218</wp:posOffset>
                </wp:positionH>
                <wp:positionV relativeFrom="paragraph">
                  <wp:posOffset>208280</wp:posOffset>
                </wp:positionV>
                <wp:extent cx="6263" cy="513567"/>
                <wp:effectExtent l="76200" t="38100" r="70485" b="20320"/>
                <wp:wrapNone/>
                <wp:docPr id="220" name="Straight Arrow Connector 220"/>
                <wp:cNvGraphicFramePr/>
                <a:graphic xmlns:a="http://schemas.openxmlformats.org/drawingml/2006/main">
                  <a:graphicData uri="http://schemas.microsoft.com/office/word/2010/wordprocessingShape">
                    <wps:wsp>
                      <wps:cNvCnPr/>
                      <wps:spPr>
                        <a:xfrm flipH="1" flipV="1">
                          <a:off x="0" y="0"/>
                          <a:ext cx="6263" cy="513567"/>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5102F" id="Straight Arrow Connector 220" o:spid="_x0000_s1026" type="#_x0000_t32" style="position:absolute;margin-left:362.15pt;margin-top:16.4pt;width:.5pt;height:40.45pt;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" strokecolor="#7030a0" strokeweight=".5pt">
                <v:stroke endarrow="block" joinstyle="miter"/>
              </v:shape>
            </w:pict>
          </mc:Fallback>
        </mc:AlternateContent>
      </w:r>
      <w:r w:rsidR="002566AC">
        <w:rPr>
          <w:noProof/>
        </w:rPr>
        <mc:AlternateContent>
          <mc:Choice Requires="wps">
            <w:drawing>
              <wp:anchor distT="0" distB="0" distL="114300" distR="114300" simplePos="0" relativeHeight="251744256" behindDoc="0" locked="0" layoutInCell="1" allowOverlap="1" wp14:anchorId="0A1064F5" wp14:editId="31FDB317">
                <wp:simplePos x="0" y="0"/>
                <wp:positionH relativeFrom="column">
                  <wp:posOffset>316230</wp:posOffset>
                </wp:positionH>
                <wp:positionV relativeFrom="paragraph">
                  <wp:posOffset>138517</wp:posOffset>
                </wp:positionV>
                <wp:extent cx="8633460" cy="4226560"/>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rsidR="00F67FD5" w:rsidRPr="00FD49CE" w:rsidRDefault="00F67FD5" w:rsidP="00FD49CE">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Traverser le graphe des transitions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1064F5" id="Text Box 213" o:spid="_x0000_s1036" type="#_x0000_t202" style="position:absolute;left:0;text-align:left;margin-left:24.9pt;margin-top:10.9pt;width:679.8pt;height:332.8pt;z-index:251744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" filled="f" stroked="f">
                <v:textbox style="mso-fit-shape-to-text:t">
                  <w:txbxContent>
                    <w:p w:rsidR="00F67FD5" w:rsidRPr="00FD49CE" w:rsidRDefault="00F67FD5" w:rsidP="00FD49CE">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Traverser le graphe des transitions</w:t>
                      </w:r>
                    </w:p>
                  </w:txbxContent>
                </v:textbox>
              </v:shape>
            </w:pict>
          </mc:Fallback>
        </mc:AlternateContent>
      </w:r>
      <w:r w:rsidR="002566AC">
        <w:rPr>
          <w:noProof/>
        </w:rPr>
        <mc:AlternateContent>
          <mc:Choice Requires="wps">
            <w:drawing>
              <wp:anchor distT="0" distB="0" distL="114300" distR="114300" simplePos="0" relativeHeight="251740160" behindDoc="0" locked="0" layoutInCell="1" allowOverlap="1" wp14:anchorId="1290CFFA" wp14:editId="58877653">
                <wp:simplePos x="0" y="0"/>
                <wp:positionH relativeFrom="column">
                  <wp:posOffset>316230</wp:posOffset>
                </wp:positionH>
                <wp:positionV relativeFrom="paragraph">
                  <wp:posOffset>-4993</wp:posOffset>
                </wp:positionV>
                <wp:extent cx="8633460" cy="2628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8633460" cy="262890"/>
                        </a:xfrm>
                        <a:prstGeom prst="rect">
                          <a:avLst/>
                        </a:prstGeom>
                        <a:noFill/>
                        <a:ln>
                          <a:noFill/>
                        </a:ln>
                      </wps:spPr>
                      <wps:txbx>
                        <w:txbxContent>
                          <w:p w:rsidR="00F67FD5" w:rsidRPr="00FD49CE" w:rsidRDefault="00F67FD5" w:rsidP="00AB62FC">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 aléatoire</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la SS (gardez enfoncé pour activer)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90CFFA" id="Text Box 1" o:spid="_x0000_s1037" type="#_x0000_t202" style="position:absolute;left:0;text-align:left;margin-left:24.9pt;margin-top:-.4pt;width:679.8pt;height:20.7pt;z-index:2517401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" filled="f" stroked="f">
                <v:textbox>
                  <w:txbxContent>
                    <w:p w:rsidR="00F67FD5" w:rsidRPr="00FD49CE" w:rsidRDefault="00F67FD5" w:rsidP="00AB62FC">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 aléatoire</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la SS (gardez enfoncé pour activer)</w:t>
                      </w:r>
                    </w:p>
                  </w:txbxContent>
                </v:textbox>
              </v:shape>
            </w:pict>
          </mc:Fallback>
        </mc:AlternateContent>
      </w:r>
      <w:r w:rsidR="00771889">
        <w:rPr>
          <w:noProof/>
        </w:rPr>
        <w:drawing>
          <wp:anchor distT="0" distB="0" distL="114300" distR="114300" simplePos="0" relativeHeight="251738112" behindDoc="0" locked="0" layoutInCell="1" allowOverlap="1">
            <wp:simplePos x="0" y="0"/>
            <wp:positionH relativeFrom="margin">
              <wp:posOffset>0</wp:posOffset>
            </wp:positionH>
            <wp:positionV relativeFrom="paragraph">
              <wp:posOffset>-278678</wp:posOffset>
            </wp:positionV>
            <wp:extent cx="8633460" cy="4226560"/>
            <wp:effectExtent l="152400" t="114300" r="148590" b="17399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633460" cy="4226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2B24E7" w:rsidRDefault="007617D9" w:rsidP="002B24E7">
      <w:r>
        <w:rPr>
          <w:noProof/>
        </w:rPr>
        <mc:AlternateContent>
          <mc:Choice Requires="wps">
            <w:drawing>
              <wp:anchor distT="0" distB="0" distL="114300" distR="114300" simplePos="0" relativeHeight="251751424" behindDoc="0" locked="0" layoutInCell="1" allowOverlap="1" wp14:anchorId="66500778" wp14:editId="273B7185">
                <wp:simplePos x="0" y="0"/>
                <wp:positionH relativeFrom="margin">
                  <wp:posOffset>3208867</wp:posOffset>
                </wp:positionH>
                <wp:positionV relativeFrom="paragraph">
                  <wp:posOffset>13123</wp:posOffset>
                </wp:positionV>
                <wp:extent cx="1339850" cy="412115"/>
                <wp:effectExtent l="57150" t="57150" r="50800" b="45085"/>
                <wp:wrapNone/>
                <wp:docPr id="218" name="Text Box 218"/>
                <wp:cNvGraphicFramePr/>
                <a:graphic xmlns:a="http://schemas.openxmlformats.org/drawingml/2006/main">
                  <a:graphicData uri="http://schemas.microsoft.com/office/word/2010/wordprocessingShape">
                    <wps:wsp>
                      <wps:cNvSpPr txBox="1"/>
                      <wps:spPr>
                        <a:xfrm>
                          <a:off x="0" y="0"/>
                          <a:ext cx="1339850" cy="412115"/>
                        </a:xfrm>
                        <a:prstGeom prst="rect">
                          <a:avLst/>
                        </a:prstGeom>
                        <a:ln>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F67FD5" w:rsidRPr="00771889" w:rsidRDefault="00F67FD5" w:rsidP="00771889">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Mouvement aléatoire </w:t>
                            </w:r>
                          </w:p>
                          <w:p w:rsidR="00F67FD5" w:rsidRPr="00771889" w:rsidRDefault="00F67FD5" w:rsidP="00771889">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0" w:name="_Hlk500436109"/>
                            <w:bookmarkStart w:id="151" w:name="_Hlk500436110"/>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w:t>
                            </w:r>
                            <w:r>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bookmarkEnd w:id="150"/>
                            <w:bookmarkEnd w:id="15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00778" id="Text Box 218" o:spid="_x0000_s1038" type="#_x0000_t202" style="position:absolute;left:0;text-align:left;margin-left:252.65pt;margin-top:1.05pt;width:105.5pt;height:32.4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" fillcolor="white [3201]" strokecolor="#e7e6e6 [3214]" strokeweight="1pt">
                <v:textbox>
                  <w:txbxContent>
                    <w:p w:rsidR="00F67FD5" w:rsidRPr="00771889" w:rsidRDefault="00F67FD5" w:rsidP="00771889">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Mouvement aléatoire </w:t>
                      </w:r>
                    </w:p>
                    <w:p w:rsidR="00F67FD5" w:rsidRPr="00771889" w:rsidRDefault="00F67FD5" w:rsidP="00771889">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2" w:name="_Hlk500436109"/>
                      <w:bookmarkStart w:id="153" w:name="_Hlk500436110"/>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w:t>
                      </w:r>
                      <w:r>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bookmarkEnd w:id="152"/>
                      <w:bookmarkEnd w:id="153"/>
                    </w:p>
                  </w:txbxContent>
                </v:textbox>
                <w10:wrap anchorx="margin"/>
              </v:shape>
            </w:pict>
          </mc:Fallback>
        </mc:AlternateContent>
      </w:r>
      <w:r w:rsidR="002566AC">
        <w:rPr>
          <w:noProof/>
        </w:rPr>
        <mc:AlternateContent>
          <mc:Choice Requires="wps">
            <w:drawing>
              <wp:anchor distT="0" distB="0" distL="114300" distR="114300" simplePos="0" relativeHeight="251746304" behindDoc="0" locked="0" layoutInCell="1" allowOverlap="1" wp14:anchorId="366EFF21" wp14:editId="5B3E6A55">
                <wp:simplePos x="0" y="0"/>
                <wp:positionH relativeFrom="column">
                  <wp:posOffset>309967</wp:posOffset>
                </wp:positionH>
                <wp:positionV relativeFrom="paragraph">
                  <wp:posOffset>38735</wp:posOffset>
                </wp:positionV>
                <wp:extent cx="8633460" cy="4226560"/>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rsidR="00F67FD5" w:rsidRPr="00FD49CE" w:rsidRDefault="00F67FD5" w:rsidP="00FD49CE">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Changer le mode de couleur des nucléotides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6EFF21" id="Text Box 214" o:spid="_x0000_s1039" type="#_x0000_t202" style="position:absolute;left:0;text-align:left;margin-left:24.4pt;margin-top:3.05pt;width:679.8pt;height:332.8pt;z-index:2517463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" filled="f" stroked="f">
                <v:textbox style="mso-fit-shape-to-text:t">
                  <w:txbxContent>
                    <w:p w:rsidR="00F67FD5" w:rsidRPr="00FD49CE" w:rsidRDefault="00F67FD5" w:rsidP="00FD49CE">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Changer le mode de couleur des nucléotides</w:t>
                      </w:r>
                    </w:p>
                  </w:txbxContent>
                </v:textbox>
              </v:shape>
            </w:pict>
          </mc:Fallback>
        </mc:AlternateContent>
      </w:r>
    </w:p>
    <w:p w:rsidR="00AB62FC" w:rsidRDefault="002566AC" w:rsidP="002B24E7">
      <w:r>
        <w:rPr>
          <w:noProof/>
        </w:rPr>
        <mc:AlternateContent>
          <mc:Choice Requires="wps">
            <w:drawing>
              <wp:anchor distT="0" distB="0" distL="114300" distR="114300" simplePos="0" relativeHeight="251748352" behindDoc="0" locked="0" layoutInCell="1" allowOverlap="1" wp14:anchorId="3F6B49FC" wp14:editId="120219D9">
                <wp:simplePos x="0" y="0"/>
                <wp:positionH relativeFrom="column">
                  <wp:posOffset>3530600</wp:posOffset>
                </wp:positionH>
                <wp:positionV relativeFrom="paragraph">
                  <wp:posOffset>198967</wp:posOffset>
                </wp:positionV>
                <wp:extent cx="8633460" cy="592666"/>
                <wp:effectExtent l="57150" t="57150" r="61595" b="55245"/>
                <wp:wrapNone/>
                <wp:docPr id="215" name="Text Box 215"/>
                <wp:cNvGraphicFramePr/>
                <a:graphic xmlns:a="http://schemas.openxmlformats.org/drawingml/2006/main">
                  <a:graphicData uri="http://schemas.microsoft.com/office/word/2010/wordprocessingShape">
                    <wps:wsp>
                      <wps:cNvSpPr txBox="1"/>
                      <wps:spPr>
                        <a:xfrm>
                          <a:off x="0" y="0"/>
                          <a:ext cx="8633460" cy="592666"/>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F67FD5" w:rsidRPr="002566AC" w:rsidRDefault="00F67FD5" w:rsidP="00771889">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Arrêt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prématuré</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F67FD5" w:rsidRPr="002566AC" w:rsidRDefault="00F67FD5" w:rsidP="00771889">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aléatoire</w:t>
                            </w:r>
                          </w:p>
                          <w:p w:rsidR="00F67FD5" w:rsidRPr="002566AC" w:rsidRDefault="00F67FD5" w:rsidP="00771889">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transitions</w:t>
                            </w:r>
                          </w:p>
                          <w:p w:rsidR="00F67FD5" w:rsidRPr="002566AC" w:rsidRDefault="00F67FD5" w:rsidP="00FD49CE">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6B49FC" id="Text Box 215" o:spid="_x0000_s1040" type="#_x0000_t202" style="position:absolute;left:0;text-align:left;margin-left:278pt;margin-top:15.65pt;width:679.8pt;height:46.65pt;z-index:251748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" fillcolor="white [3212]" strokecolor="#e7e6e6 [3214]" strokeweight=".5pt">
                <v:textbox>
                  <w:txbxContent>
                    <w:p w:rsidR="00F67FD5" w:rsidRPr="002566AC" w:rsidRDefault="00F67FD5" w:rsidP="00771889">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Arrêt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prématuré</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F67FD5" w:rsidRPr="002566AC" w:rsidRDefault="00F67FD5" w:rsidP="00771889">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aléatoire</w:t>
                      </w:r>
                    </w:p>
                    <w:p w:rsidR="00F67FD5" w:rsidRPr="002566AC" w:rsidRDefault="00F67FD5" w:rsidP="00771889">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transitions</w:t>
                      </w:r>
                    </w:p>
                    <w:p w:rsidR="00F67FD5" w:rsidRPr="002566AC" w:rsidRDefault="00F67FD5" w:rsidP="00FD49CE">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rsidR="00AB62FC" w:rsidRDefault="00AB62FC" w:rsidP="002B24E7"/>
    <w:p w:rsidR="00AB62FC" w:rsidRDefault="00AB62FC" w:rsidP="002B24E7"/>
    <w:p w:rsidR="00AB62FC" w:rsidRDefault="00AB62FC" w:rsidP="002B24E7"/>
    <w:p w:rsidR="00AB62FC" w:rsidRDefault="002566AC" w:rsidP="002B24E7">
      <w:r>
        <w:rPr>
          <w:noProof/>
        </w:rPr>
        <mc:AlternateContent>
          <mc:Choice Requires="wps">
            <w:drawing>
              <wp:anchor distT="0" distB="0" distL="114300" distR="114300" simplePos="0" relativeHeight="251756544" behindDoc="0" locked="0" layoutInCell="1" allowOverlap="1">
                <wp:simplePos x="0" y="0"/>
                <wp:positionH relativeFrom="column">
                  <wp:posOffset>6948805</wp:posOffset>
                </wp:positionH>
                <wp:positionV relativeFrom="paragraph">
                  <wp:posOffset>158985</wp:posOffset>
                </wp:positionV>
                <wp:extent cx="125260" cy="400833"/>
                <wp:effectExtent l="57150" t="57150" r="27305" b="56515"/>
                <wp:wrapNone/>
                <wp:docPr id="222" name="Arrow: Up 222"/>
                <wp:cNvGraphicFramePr/>
                <a:graphic xmlns:a="http://schemas.openxmlformats.org/drawingml/2006/main">
                  <a:graphicData uri="http://schemas.microsoft.com/office/word/2010/wordprocessingShape">
                    <wps:wsp>
                      <wps:cNvSpPr/>
                      <wps:spPr>
                        <a:xfrm>
                          <a:off x="0" y="0"/>
                          <a:ext cx="125260" cy="400833"/>
                        </a:xfrm>
                        <a:prstGeom prst="upArrow">
                          <a:avLst/>
                        </a:prstGeom>
                        <a:solidFill>
                          <a:srgbClr val="00FE73"/>
                        </a:solidFill>
                        <a:ln>
                          <a:solidFill>
                            <a:srgbClr val="00FE73"/>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CA0A12"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22" o:spid="_x0000_s1026" type="#_x0000_t68" style="position:absolute;margin-left:547.15pt;margin-top:12.5pt;width:9.85pt;height:31.5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" adj="3375" fillcolor="#00fe73" strokecolor="#00fe73" strokeweight="1pt"/>
            </w:pict>
          </mc:Fallback>
        </mc:AlternateContent>
      </w:r>
    </w:p>
    <w:p w:rsidR="00AB62FC" w:rsidRDefault="00AB62FC" w:rsidP="002B24E7"/>
    <w:p w:rsidR="00AB62FC" w:rsidRDefault="001D467B" w:rsidP="002B24E7">
      <w:r>
        <w:rPr>
          <w:noProof/>
        </w:rPr>
        <mc:AlternateContent>
          <mc:Choice Requires="wps">
            <w:drawing>
              <wp:anchor distT="0" distB="0" distL="114300" distR="114300" simplePos="0" relativeHeight="251774976" behindDoc="0" locked="0" layoutInCell="1" allowOverlap="1" wp14:anchorId="03FEC877" wp14:editId="605D3E1E">
                <wp:simplePos x="0" y="0"/>
                <wp:positionH relativeFrom="column">
                  <wp:posOffset>7332133</wp:posOffset>
                </wp:positionH>
                <wp:positionV relativeFrom="paragraph">
                  <wp:posOffset>179493</wp:posOffset>
                </wp:positionV>
                <wp:extent cx="1182370" cy="643467"/>
                <wp:effectExtent l="57150" t="57150" r="55880" b="61595"/>
                <wp:wrapNone/>
                <wp:docPr id="233" name="Text Box 233"/>
                <wp:cNvGraphicFramePr/>
                <a:graphic xmlns:a="http://schemas.openxmlformats.org/drawingml/2006/main">
                  <a:graphicData uri="http://schemas.microsoft.com/office/word/2010/wordprocessingShape">
                    <wps:wsp>
                      <wps:cNvSpPr txBox="1"/>
                      <wps:spPr>
                        <a:xfrm>
                          <a:off x="0" y="0"/>
                          <a:ext cx="1182370" cy="643467"/>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F67FD5" w:rsidRDefault="00F67FD5" w:rsidP="001D467B">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de</w:t>
                            </w:r>
                          </w:p>
                          <w:p w:rsidR="00F67FD5" w:rsidRPr="002566AC" w:rsidRDefault="00F67FD5" w:rsidP="001D467B">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minimum d’énergie</w:t>
                            </w:r>
                          </w:p>
                          <w:p w:rsidR="00F67FD5" w:rsidRPr="002566AC" w:rsidRDefault="00F67FD5" w:rsidP="001D467B">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EC877" id="Text Box 233" o:spid="_x0000_s1041" type="#_x0000_t202" style="position:absolute;left:0;text-align:left;margin-left:577.35pt;margin-top:14.15pt;width:93.1pt;height:50.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" fillcolor="white [3212]" strokecolor="#e7e6e6 [3214]" strokeweight=".5pt">
                <v:textbox>
                  <w:txbxContent>
                    <w:p w:rsidR="00F67FD5" w:rsidRDefault="00F67FD5" w:rsidP="001D467B">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de</w:t>
                      </w:r>
                    </w:p>
                    <w:p w:rsidR="00F67FD5" w:rsidRPr="002566AC" w:rsidRDefault="00F67FD5" w:rsidP="001D467B">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minimum d’énergie</w:t>
                      </w:r>
                    </w:p>
                    <w:p w:rsidR="00F67FD5" w:rsidRPr="002566AC" w:rsidRDefault="00F67FD5" w:rsidP="001D467B">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(MFE)</w:t>
                      </w:r>
                    </w:p>
                  </w:txbxContent>
                </v:textbox>
              </v:shape>
            </w:pict>
          </mc:Fallback>
        </mc:AlternateContent>
      </w:r>
      <w:r w:rsidR="002566AC">
        <w:rPr>
          <w:noProof/>
        </w:rPr>
        <mc:AlternateContent>
          <mc:Choice Requires="wps">
            <w:drawing>
              <wp:anchor distT="0" distB="0" distL="114300" distR="114300" simplePos="0" relativeHeight="251755520" behindDoc="0" locked="0" layoutInCell="1" allowOverlap="1" wp14:anchorId="5C44075D" wp14:editId="38DB69C1">
                <wp:simplePos x="0" y="0"/>
                <wp:positionH relativeFrom="column">
                  <wp:posOffset>6209752</wp:posOffset>
                </wp:positionH>
                <wp:positionV relativeFrom="paragraph">
                  <wp:posOffset>64874</wp:posOffset>
                </wp:positionV>
                <wp:extent cx="8633460" cy="263046"/>
                <wp:effectExtent l="57150" t="57150" r="61595" b="60960"/>
                <wp:wrapNone/>
                <wp:docPr id="221" name="Text Box 221"/>
                <wp:cNvGraphicFramePr/>
                <a:graphic xmlns:a="http://schemas.openxmlformats.org/drawingml/2006/main">
                  <a:graphicData uri="http://schemas.microsoft.com/office/word/2010/wordprocessingShape">
                    <wps:wsp>
                      <wps:cNvSpPr txBox="1"/>
                      <wps:spPr>
                        <a:xfrm>
                          <a:off x="0" y="0"/>
                          <a:ext cx="8633460" cy="263046"/>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F67FD5" w:rsidRPr="002566AC" w:rsidRDefault="00F67FD5" w:rsidP="002566AC">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sélectionnée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44075D" id="Text Box 221" o:spid="_x0000_s1042" type="#_x0000_t202" style="position:absolute;left:0;text-align:left;margin-left:488.95pt;margin-top:5.1pt;width:679.8pt;height:20.7pt;z-index:2517555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" fillcolor="white [3212]" strokecolor="#e7e6e6 [3214]" strokeweight=".5pt">
                <v:textbox>
                  <w:txbxContent>
                    <w:p w:rsidR="00F67FD5" w:rsidRPr="002566AC" w:rsidRDefault="00F67FD5" w:rsidP="002566AC">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sélectionnée</w:t>
                      </w:r>
                    </w:p>
                  </w:txbxContent>
                </v:textbox>
              </v:shape>
            </w:pict>
          </mc:Fallback>
        </mc:AlternateContent>
      </w:r>
    </w:p>
    <w:p w:rsidR="00AB62FC" w:rsidRDefault="002566AC" w:rsidP="002B24E7">
      <w:r>
        <w:rPr>
          <w:noProof/>
        </w:rPr>
        <mc:AlternateContent>
          <mc:Choice Requires="wps">
            <w:drawing>
              <wp:anchor distT="0" distB="0" distL="114300" distR="114300" simplePos="0" relativeHeight="251759616" behindDoc="0" locked="0" layoutInCell="1" allowOverlap="1">
                <wp:simplePos x="0" y="0"/>
                <wp:positionH relativeFrom="column">
                  <wp:posOffset>2252133</wp:posOffset>
                </wp:positionH>
                <wp:positionV relativeFrom="paragraph">
                  <wp:posOffset>52070</wp:posOffset>
                </wp:positionV>
                <wp:extent cx="313055" cy="400050"/>
                <wp:effectExtent l="57150" t="57150" r="0" b="57150"/>
                <wp:wrapNone/>
                <wp:docPr id="224" name="Arrow: Bent 224"/>
                <wp:cNvGraphicFramePr/>
                <a:graphic xmlns:a="http://schemas.openxmlformats.org/drawingml/2006/main">
                  <a:graphicData uri="http://schemas.microsoft.com/office/word/2010/wordprocessingShape">
                    <wps:wsp>
                      <wps:cNvSpPr/>
                      <wps:spPr>
                        <a:xfrm>
                          <a:off x="0" y="0"/>
                          <a:ext cx="313055" cy="400050"/>
                        </a:xfrm>
                        <a:prstGeom prst="bentArrow">
                          <a:avLst>
                            <a:gd name="adj1" fmla="val 13701"/>
                            <a:gd name="adj2" fmla="val 25000"/>
                            <a:gd name="adj3" fmla="val 25000"/>
                            <a:gd name="adj4" fmla="val 43750"/>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D56EF" id="Arrow: Bent 224" o:spid="_x0000_s1026" style="position:absolute;margin-left:177.35pt;margin-top:4.1pt;width:24.65pt;height:3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305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" path="m,400050l,193779c,118137,61320,56817,136962,56817r97829,1l234791,r78264,78264l234791,156528r,-56818l136962,99710v-51953,,-94070,42117,-94070,94070l42892,400050,,400050xe" fillcolor="red" strokecolor="red" strokeweight="1pt">
                <v:stroke joinstyle="miter"/>
                <v:path arrowok="t" o:connecttype="custom" o:connectlocs="0,400050;0,193779;136962,56817;234791,56818;234791,0;313055,78264;234791,156528;234791,99710;136962,99710;42892,193780;42892,400050;0,400050" o:connectangles="0,0,0,0,0,0,0,0,0,0,0,0"/>
              </v:shape>
            </w:pict>
          </mc:Fallback>
        </mc:AlternateContent>
      </w:r>
    </w:p>
    <w:p w:rsidR="00AB62FC" w:rsidRDefault="00032800" w:rsidP="002B24E7">
      <w:r>
        <w:rPr>
          <w:noProof/>
        </w:rPr>
        <mc:AlternateContent>
          <mc:Choice Requires="wps">
            <w:drawing>
              <wp:anchor distT="0" distB="0" distL="114300" distR="114300" simplePos="0" relativeHeight="251777024" behindDoc="0" locked="0" layoutInCell="1" allowOverlap="1" wp14:anchorId="778C8E9E" wp14:editId="664833B7">
                <wp:simplePos x="0" y="0"/>
                <wp:positionH relativeFrom="column">
                  <wp:posOffset>7476622</wp:posOffset>
                </wp:positionH>
                <wp:positionV relativeFrom="paragraph">
                  <wp:posOffset>191273</wp:posOffset>
                </wp:positionV>
                <wp:extent cx="215570" cy="835083"/>
                <wp:effectExtent l="0" t="290830" r="0" b="255905"/>
                <wp:wrapNone/>
                <wp:docPr id="234" name="Arrow: Up 234"/>
                <wp:cNvGraphicFramePr/>
                <a:graphic xmlns:a="http://schemas.openxmlformats.org/drawingml/2006/main">
                  <a:graphicData uri="http://schemas.microsoft.com/office/word/2010/wordprocessingShape">
                    <wps:wsp>
                      <wps:cNvSpPr/>
                      <wps:spPr>
                        <a:xfrm rot="13573865">
                          <a:off x="0" y="0"/>
                          <a:ext cx="215570" cy="835083"/>
                        </a:xfrm>
                        <a:prstGeom prst="upArrow">
                          <a:avLst/>
                        </a:prstGeom>
                        <a:solidFill>
                          <a:srgbClr val="00B050"/>
                        </a:solidFill>
                        <a:ln>
                          <a:solidFill>
                            <a:srgbClr val="00B05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FA4D1" id="Arrow: Up 234" o:spid="_x0000_s1026" type="#_x0000_t68" style="position:absolute;margin-left:588.7pt;margin-top:15.05pt;width:16.95pt;height:65.75pt;rotation:-8766680fd;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" adj="2788" fillcolor="#00b050" strokecolor="#00b050" strokeweight="1pt"/>
            </w:pict>
          </mc:Fallback>
        </mc:AlternateContent>
      </w:r>
      <w:r w:rsidR="00813562">
        <w:rPr>
          <w:noProof/>
        </w:rPr>
        <mc:AlternateContent>
          <mc:Choice Requires="wps">
            <w:drawing>
              <wp:anchor distT="0" distB="0" distL="114300" distR="114300" simplePos="0" relativeHeight="251770880" behindDoc="0" locked="0" layoutInCell="1" allowOverlap="1" wp14:anchorId="6C3EA89C" wp14:editId="3AD749B4">
                <wp:simplePos x="0" y="0"/>
                <wp:positionH relativeFrom="column">
                  <wp:posOffset>5867611</wp:posOffset>
                </wp:positionH>
                <wp:positionV relativeFrom="paragraph">
                  <wp:posOffset>76624</wp:posOffset>
                </wp:positionV>
                <wp:extent cx="8633460" cy="567055"/>
                <wp:effectExtent l="57150" t="57150" r="48895" b="61595"/>
                <wp:wrapNone/>
                <wp:docPr id="231" name="Text Box 231"/>
                <wp:cNvGraphicFramePr/>
                <a:graphic xmlns:a="http://schemas.openxmlformats.org/drawingml/2006/main">
                  <a:graphicData uri="http://schemas.microsoft.com/office/word/2010/wordprocessingShape">
                    <wps:wsp>
                      <wps:cNvSpPr txBox="1"/>
                      <wps:spPr>
                        <a:xfrm>
                          <a:off x="0" y="0"/>
                          <a:ext cx="8633460" cy="567055"/>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F67FD5"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sur la SS</w:t>
                            </w:r>
                          </w:p>
                          <w:p w:rsidR="00F67FD5"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pour laquelle la souris </w:t>
                            </w:r>
                          </w:p>
                          <w:p w:rsidR="00F67FD5" w:rsidRPr="002566AC"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 au-dessus</w:t>
                            </w:r>
                          </w:p>
                          <w:p w:rsidR="00F67FD5" w:rsidRPr="002566AC" w:rsidRDefault="00F67FD5" w:rsidP="00813562">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3EA89C" id="Text Box 231" o:spid="_x0000_s1043" type="#_x0000_t202" style="position:absolute;left:0;text-align:left;margin-left:462pt;margin-top:6.05pt;width:679.8pt;height:44.65pt;z-index:2517708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" fillcolor="white [3212]" strokecolor="#e7e6e6 [3214]" strokeweight=".5pt">
                <v:textbox>
                  <w:txbxContent>
                    <w:p w:rsidR="00F67FD5"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sur la SS</w:t>
                      </w:r>
                    </w:p>
                    <w:p w:rsidR="00F67FD5"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pour laquelle la souris </w:t>
                      </w:r>
                    </w:p>
                    <w:p w:rsidR="00F67FD5" w:rsidRPr="002566AC"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 au-dessus</w:t>
                      </w:r>
                    </w:p>
                    <w:p w:rsidR="00F67FD5" w:rsidRPr="002566AC" w:rsidRDefault="00F67FD5" w:rsidP="00813562">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FD49CE">
        <w:rPr>
          <w:noProof/>
        </w:rPr>
        <mc:AlternateContent>
          <mc:Choice Requires="wps">
            <w:drawing>
              <wp:anchor distT="0" distB="0" distL="114300" distR="114300" simplePos="0" relativeHeight="251742208" behindDoc="0" locked="0" layoutInCell="1" allowOverlap="1" wp14:anchorId="751B1066" wp14:editId="2A51203A">
                <wp:simplePos x="0" y="0"/>
                <wp:positionH relativeFrom="column">
                  <wp:posOffset>1480899</wp:posOffset>
                </wp:positionH>
                <wp:positionV relativeFrom="paragraph">
                  <wp:posOffset>120911</wp:posOffset>
                </wp:positionV>
                <wp:extent cx="8633460" cy="4226560"/>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rsidR="00F67FD5" w:rsidRPr="00FD49CE" w:rsidRDefault="00F67FD5" w:rsidP="00FD49CE">
                            <w:pPr>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Prédiction de RNASS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1B1066" id="Text Box 212" o:spid="_x0000_s1044" type="#_x0000_t202" style="position:absolute;left:0;text-align:left;margin-left:116.6pt;margin-top:9.5pt;width:679.8pt;height:332.8pt;z-index:251742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" filled="f" stroked="f">
                <v:textbox style="mso-fit-shape-to-text:t">
                  <w:txbxContent>
                    <w:p w:rsidR="00F67FD5" w:rsidRPr="00FD49CE" w:rsidRDefault="00F67FD5" w:rsidP="00FD49CE">
                      <w:pPr>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Prédiction de RNASS</w:t>
                      </w:r>
                    </w:p>
                  </w:txbxContent>
                </v:textbox>
              </v:shape>
            </w:pict>
          </mc:Fallback>
        </mc:AlternateContent>
      </w:r>
    </w:p>
    <w:p w:rsidR="00AB62FC" w:rsidRDefault="007617D9" w:rsidP="002B24E7">
      <w:r>
        <w:rPr>
          <w:noProof/>
        </w:rPr>
        <mc:AlternateContent>
          <mc:Choice Requires="wps">
            <w:drawing>
              <wp:anchor distT="0" distB="0" distL="114300" distR="114300" simplePos="0" relativeHeight="251761664" behindDoc="0" locked="0" layoutInCell="1" allowOverlap="1" wp14:anchorId="76077747" wp14:editId="1777DE66">
                <wp:simplePos x="0" y="0"/>
                <wp:positionH relativeFrom="column">
                  <wp:posOffset>2551090</wp:posOffset>
                </wp:positionH>
                <wp:positionV relativeFrom="paragraph">
                  <wp:posOffset>83301</wp:posOffset>
                </wp:positionV>
                <wp:extent cx="180340" cy="453390"/>
                <wp:effectExtent l="57150" t="57150" r="10160" b="60960"/>
                <wp:wrapNone/>
                <wp:docPr id="225" name="Arrow: Bent 225"/>
                <wp:cNvGraphicFramePr/>
                <a:graphic xmlns:a="http://schemas.openxmlformats.org/drawingml/2006/main">
                  <a:graphicData uri="http://schemas.microsoft.com/office/word/2010/wordprocessingShape">
                    <wps:wsp>
                      <wps:cNvSpPr/>
                      <wps:spPr>
                        <a:xfrm>
                          <a:off x="0" y="0"/>
                          <a:ext cx="180340" cy="453390"/>
                        </a:xfrm>
                        <a:prstGeom prst="bentArrow">
                          <a:avLst>
                            <a:gd name="adj1" fmla="val 27659"/>
                            <a:gd name="adj2" fmla="val 25000"/>
                            <a:gd name="adj3" fmla="val 25000"/>
                            <a:gd name="adj4" fmla="val 43750"/>
                          </a:avLst>
                        </a:prstGeom>
                        <a:solidFill>
                          <a:srgbClr val="FFFF00"/>
                        </a:solidFill>
                        <a:ln>
                          <a:solidFill>
                            <a:srgbClr val="FFFF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B207D" id="Arrow: Bent 225" o:spid="_x0000_s1026" style="position:absolute;margin-left:200.85pt;margin-top:6.55pt;width:14.2pt;height:35.7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340,453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" path="m,453390l,99044c,55469,35324,20145,78899,20145r56356,l135255,r45085,45085l135255,90170r,-20145l78899,70025v-16027,,-29019,12992,-29019,29019l49880,453390,,453390xe" fillcolor="yellow" strokecolor="yellow" strokeweight="1pt">
                <v:stroke joinstyle="miter"/>
                <v:path arrowok="t" o:connecttype="custom" o:connectlocs="0,453390;0,99044;78899,20145;135255,20145;135255,0;180340,45085;135255,90170;135255,70025;78899,70025;49880,99044;49880,453390;0,453390" o:connectangles="0,0,0,0,0,0,0,0,0,0,0,0"/>
              </v:shape>
            </w:pict>
          </mc:Fallback>
        </mc:AlternateContent>
      </w:r>
      <w:r w:rsidR="00813562">
        <w:rPr>
          <w:noProof/>
        </w:rPr>
        <mc:AlternateContent>
          <mc:Choice Requires="wps">
            <w:drawing>
              <wp:anchor distT="0" distB="0" distL="114300" distR="114300" simplePos="0" relativeHeight="251766784" behindDoc="0" locked="0" layoutInCell="1" allowOverlap="1" wp14:anchorId="3732B5FE" wp14:editId="2F7CA3D9">
                <wp:simplePos x="0" y="0"/>
                <wp:positionH relativeFrom="column">
                  <wp:posOffset>3386667</wp:posOffset>
                </wp:positionH>
                <wp:positionV relativeFrom="paragraph">
                  <wp:posOffset>186690</wp:posOffset>
                </wp:positionV>
                <wp:extent cx="8633460" cy="423333"/>
                <wp:effectExtent l="57150" t="57150" r="55245" b="53340"/>
                <wp:wrapNone/>
                <wp:docPr id="229" name="Text Box 229"/>
                <wp:cNvGraphicFramePr/>
                <a:graphic xmlns:a="http://schemas.openxmlformats.org/drawingml/2006/main">
                  <a:graphicData uri="http://schemas.microsoft.com/office/word/2010/wordprocessingShape">
                    <wps:wsp>
                      <wps:cNvSpPr txBox="1"/>
                      <wps:spPr>
                        <a:xfrm>
                          <a:off x="0" y="0"/>
                          <a:ext cx="8633460" cy="423333"/>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F67FD5"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Information sur le MCN </w:t>
                            </w:r>
                          </w:p>
                          <w:p w:rsidR="00F67FD5" w:rsidRPr="002566AC"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pour lequel la souris est au-dessus</w:t>
                            </w:r>
                          </w:p>
                          <w:p w:rsidR="00F67FD5" w:rsidRPr="002566AC" w:rsidRDefault="00F67FD5" w:rsidP="00813562">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32B5FE" id="Text Box 229" o:spid="_x0000_s1045" type="#_x0000_t202" style="position:absolute;left:0;text-align:left;margin-left:266.65pt;margin-top:14.7pt;width:679.8pt;height:33.35pt;z-index:251766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" fillcolor="white [3212]" strokecolor="#e7e6e6 [3214]" strokeweight=".5pt">
                <v:textbox>
                  <w:txbxContent>
                    <w:p w:rsidR="00F67FD5"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Information sur le MCN </w:t>
                      </w:r>
                    </w:p>
                    <w:p w:rsidR="00F67FD5" w:rsidRPr="002566AC"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pour lequel la souris est au-dessus</w:t>
                      </w:r>
                    </w:p>
                    <w:p w:rsidR="00F67FD5" w:rsidRPr="002566AC" w:rsidRDefault="00F67FD5" w:rsidP="00813562">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rsidR="00AB62FC" w:rsidRDefault="001D467B" w:rsidP="002B24E7">
      <w:r>
        <w:rPr>
          <w:noProof/>
        </w:rPr>
        <mc:AlternateContent>
          <mc:Choice Requires="wps">
            <w:drawing>
              <wp:anchor distT="0" distB="0" distL="114300" distR="114300" simplePos="0" relativeHeight="251772928" behindDoc="0" locked="0" layoutInCell="1" allowOverlap="1" wp14:anchorId="1BD3CC7F" wp14:editId="2758F0F1">
                <wp:simplePos x="0" y="0"/>
                <wp:positionH relativeFrom="column">
                  <wp:posOffset>6536266</wp:posOffset>
                </wp:positionH>
                <wp:positionV relativeFrom="paragraph">
                  <wp:posOffset>160866</wp:posOffset>
                </wp:positionV>
                <wp:extent cx="588221" cy="592666"/>
                <wp:effectExtent l="57150" t="57150" r="2540" b="55245"/>
                <wp:wrapNone/>
                <wp:docPr id="232" name="Arrow: Bent 232"/>
                <wp:cNvGraphicFramePr/>
                <a:graphic xmlns:a="http://schemas.openxmlformats.org/drawingml/2006/main">
                  <a:graphicData uri="http://schemas.microsoft.com/office/word/2010/wordprocessingShape">
                    <wps:wsp>
                      <wps:cNvSpPr/>
                      <wps:spPr>
                        <a:xfrm rot="10800000" flipH="1">
                          <a:off x="0" y="0"/>
                          <a:ext cx="588221" cy="592666"/>
                        </a:xfrm>
                        <a:prstGeom prst="bentArrow">
                          <a:avLst>
                            <a:gd name="adj1" fmla="val 22087"/>
                            <a:gd name="adj2" fmla="val 20943"/>
                            <a:gd name="adj3" fmla="val 25000"/>
                            <a:gd name="adj4" fmla="val 43750"/>
                          </a:avLst>
                        </a:prstGeom>
                        <a:solidFill>
                          <a:schemeClr val="bg1">
                            <a:lumMod val="50000"/>
                          </a:schemeClr>
                        </a:solidFill>
                        <a:ln>
                          <a:solidFill>
                            <a:schemeClr val="tx1"/>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6310" id="Arrow: Bent 232" o:spid="_x0000_s1026" style="position:absolute;margin-left:514.65pt;margin-top:12.65pt;width:46.3pt;height:46.65pt;rotation:180;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8221,592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" path="m,592666l,315578c,173449,115218,58231,257347,58231r183819,l441166,,588221,123191,441166,246382r,-58231l257347,188151v-70375,,-127426,57051,-127426,127426c129921,407940,129920,500303,129920,592666l,592666xe" fillcolor="#7f7f7f [1612]" strokecolor="black [3213]" strokeweight="1pt">
                <v:stroke joinstyle="miter"/>
                <v:path arrowok="t" o:connecttype="custom" o:connectlocs="0,592666;0,315578;257347,58231;441166,58231;441166,0;588221,123191;441166,246382;441166,188151;257347,188151;129921,315577;129920,592666;0,592666" o:connectangles="0,0,0,0,0,0,0,0,0,0,0,0"/>
              </v:shape>
            </w:pict>
          </mc:Fallback>
        </mc:AlternateContent>
      </w:r>
      <w:r w:rsidR="00813562">
        <w:rPr>
          <w:noProof/>
        </w:rPr>
        <mc:AlternateContent>
          <mc:Choice Requires="wps">
            <w:drawing>
              <wp:anchor distT="0" distB="0" distL="114300" distR="114300" simplePos="0" relativeHeight="251763712" behindDoc="0" locked="0" layoutInCell="1" allowOverlap="1">
                <wp:simplePos x="0" y="0"/>
                <wp:positionH relativeFrom="column">
                  <wp:posOffset>1430867</wp:posOffset>
                </wp:positionH>
                <wp:positionV relativeFrom="paragraph">
                  <wp:posOffset>237067</wp:posOffset>
                </wp:positionV>
                <wp:extent cx="16933" cy="347133"/>
                <wp:effectExtent l="76200" t="38100" r="59690" b="15240"/>
                <wp:wrapNone/>
                <wp:docPr id="227" name="Straight Arrow Connector 227"/>
                <wp:cNvGraphicFramePr/>
                <a:graphic xmlns:a="http://schemas.openxmlformats.org/drawingml/2006/main">
                  <a:graphicData uri="http://schemas.microsoft.com/office/word/2010/wordprocessingShape">
                    <wps:wsp>
                      <wps:cNvCnPr/>
                      <wps:spPr>
                        <a:xfrm flipH="1" flipV="1">
                          <a:off x="0" y="0"/>
                          <a:ext cx="16933" cy="34713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DA186A" id="Straight Arrow Connector 227" o:spid="_x0000_s1026" type="#_x0000_t32" style="position:absolute;margin-left:112.65pt;margin-top:18.65pt;width:1.35pt;height:27.35pt;flip:x 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" strokecolor="black [3200]" strokeweight="1pt">
                <v:stroke endarrow="block" joinstyle="miter"/>
              </v:shape>
            </w:pict>
          </mc:Fallback>
        </mc:AlternateContent>
      </w:r>
      <w:r w:rsidR="002566AC">
        <w:rPr>
          <w:noProof/>
        </w:rPr>
        <mc:AlternateContent>
          <mc:Choice Requires="wps">
            <w:drawing>
              <wp:anchor distT="0" distB="0" distL="114300" distR="114300" simplePos="0" relativeHeight="251758592" behindDoc="0" locked="0" layoutInCell="1" allowOverlap="1" wp14:anchorId="497157F2" wp14:editId="1C47ABA5">
                <wp:simplePos x="0" y="0"/>
                <wp:positionH relativeFrom="column">
                  <wp:posOffset>1605784</wp:posOffset>
                </wp:positionH>
                <wp:positionV relativeFrom="paragraph">
                  <wp:posOffset>183811</wp:posOffset>
                </wp:positionV>
                <wp:extent cx="8633460" cy="4226560"/>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rsidR="00F67FD5" w:rsidRDefault="00F67FD5" w:rsidP="00813562">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Nucléotide mis en évidence</w:t>
                            </w:r>
                          </w:p>
                          <w:p w:rsidR="00F67FD5" w:rsidRPr="00FD49CE" w:rsidRDefault="00F67FD5" w:rsidP="00813562">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(dernier champ de l’URL)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7157F2" id="Text Box 223" o:spid="_x0000_s1046" type="#_x0000_t202" style="position:absolute;left:0;text-align:left;margin-left:126.45pt;margin-top:14.45pt;width:679.8pt;height:332.8pt;z-index:2517585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" filled="f" stroked="f">
                <v:textbox style="mso-fit-shape-to-text:t">
                  <w:txbxContent>
                    <w:p w:rsidR="00F67FD5" w:rsidRDefault="00F67FD5" w:rsidP="00813562">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Nucléotide mis en évidence</w:t>
                      </w:r>
                    </w:p>
                    <w:p w:rsidR="00F67FD5" w:rsidRPr="00FD49CE" w:rsidRDefault="00F67FD5" w:rsidP="00813562">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(dernier champ de l’URL)</w:t>
                      </w:r>
                    </w:p>
                  </w:txbxContent>
                </v:textbox>
              </v:shape>
            </w:pict>
          </mc:Fallback>
        </mc:AlternateContent>
      </w:r>
    </w:p>
    <w:p w:rsidR="00AB62FC" w:rsidRDefault="00813562" w:rsidP="002B24E7">
      <w:r>
        <w:rPr>
          <w:noProof/>
        </w:rPr>
        <mc:AlternateContent>
          <mc:Choice Requires="wps">
            <w:drawing>
              <wp:anchor distT="0" distB="0" distL="114300" distR="114300" simplePos="0" relativeHeight="251768832" behindDoc="0" locked="0" layoutInCell="1" allowOverlap="1" wp14:anchorId="27545884" wp14:editId="69D4924C">
                <wp:simplePos x="0" y="0"/>
                <wp:positionH relativeFrom="column">
                  <wp:posOffset>4199255</wp:posOffset>
                </wp:positionH>
                <wp:positionV relativeFrom="paragraph">
                  <wp:posOffset>66887</wp:posOffset>
                </wp:positionV>
                <wp:extent cx="120650" cy="231351"/>
                <wp:effectExtent l="57150" t="57150" r="31750" b="54610"/>
                <wp:wrapNone/>
                <wp:docPr id="230" name="Arrow: Up 230"/>
                <wp:cNvGraphicFramePr/>
                <a:graphic xmlns:a="http://schemas.openxmlformats.org/drawingml/2006/main">
                  <a:graphicData uri="http://schemas.microsoft.com/office/word/2010/wordprocessingShape">
                    <wps:wsp>
                      <wps:cNvSpPr/>
                      <wps:spPr>
                        <a:xfrm rot="10800000">
                          <a:off x="0" y="0"/>
                          <a:ext cx="120650" cy="231351"/>
                        </a:xfrm>
                        <a:prstGeom prst="upArrow">
                          <a:avLst/>
                        </a:prstGeom>
                        <a:solidFill>
                          <a:schemeClr val="tx1"/>
                        </a:solidFill>
                        <a:ln>
                          <a:solidFill>
                            <a:schemeClr val="bg2"/>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6E0C7" id="Arrow: Up 230" o:spid="_x0000_s1026" type="#_x0000_t68" style="position:absolute;margin-left:330.65pt;margin-top:5.25pt;width:9.5pt;height:18.2pt;rotation:180;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" adj="5632" fillcolor="black [3213]" strokecolor="#e7e6e6 [3214]" strokeweight="1pt"/>
            </w:pict>
          </mc:Fallback>
        </mc:AlternateContent>
      </w:r>
    </w:p>
    <w:p w:rsidR="00AB62FC" w:rsidRDefault="00813562" w:rsidP="002B24E7">
      <w:r>
        <w:rPr>
          <w:noProof/>
        </w:rPr>
        <w:drawing>
          <wp:anchor distT="0" distB="0" distL="114300" distR="114300" simplePos="0" relativeHeight="251764736" behindDoc="0" locked="0" layoutInCell="1" allowOverlap="1">
            <wp:simplePos x="0" y="0"/>
            <wp:positionH relativeFrom="column">
              <wp:posOffset>7255934</wp:posOffset>
            </wp:positionH>
            <wp:positionV relativeFrom="paragraph">
              <wp:posOffset>8678</wp:posOffset>
            </wp:positionV>
            <wp:extent cx="1066800" cy="254000"/>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66800" cy="254000"/>
                    </a:xfrm>
                    <a:prstGeom prst="rect">
                      <a:avLst/>
                    </a:prstGeom>
                    <a:noFill/>
                    <a:ln>
                      <a:noFill/>
                    </a:ln>
                  </pic:spPr>
                </pic:pic>
              </a:graphicData>
            </a:graphic>
          </wp:anchor>
        </w:drawing>
      </w:r>
      <w:r>
        <w:rPr>
          <w:noProof/>
        </w:rPr>
        <w:drawing>
          <wp:anchor distT="0" distB="0" distL="114300" distR="114300" simplePos="0" relativeHeight="251762688" behindDoc="0" locked="0" layoutInCell="1" allowOverlap="1">
            <wp:simplePos x="0" y="0"/>
            <wp:positionH relativeFrom="column">
              <wp:posOffset>1417955</wp:posOffset>
            </wp:positionH>
            <wp:positionV relativeFrom="paragraph">
              <wp:posOffset>70273</wp:posOffset>
            </wp:positionV>
            <wp:extent cx="3422276" cy="127877"/>
            <wp:effectExtent l="0" t="0" r="0" b="571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22276" cy="127877"/>
                    </a:xfrm>
                    <a:prstGeom prst="rect">
                      <a:avLst/>
                    </a:prstGeom>
                    <a:noFill/>
                    <a:ln>
                      <a:noFill/>
                    </a:ln>
                  </pic:spPr>
                </pic:pic>
              </a:graphicData>
            </a:graphic>
          </wp:anchor>
        </w:drawing>
      </w:r>
    </w:p>
    <w:p w:rsidR="007617D9" w:rsidRDefault="007617D9" w:rsidP="007617D9">
      <w:pPr>
        <w:pStyle w:val="Paragraphesuite"/>
      </w:pPr>
    </w:p>
    <w:p w:rsidR="002B24E7" w:rsidRDefault="001D467B" w:rsidP="00794739">
      <w:pPr>
        <w:pStyle w:val="Figure"/>
      </w:pPr>
      <w:bookmarkStart w:id="154" w:name="_Toc521068657"/>
      <w:r>
        <w:t>Vue principale de RNA</w:t>
      </w:r>
      <w:r w:rsidR="007617D9">
        <w:t xml:space="preserve"> D</w:t>
      </w:r>
      <w:r>
        <w:t>ynamic Viewer</w:t>
      </w:r>
      <w:r w:rsidR="007617D9">
        <w:t xml:space="preserve"> (RDV)</w:t>
      </w:r>
      <w:r>
        <w:t>.</w:t>
      </w:r>
      <w:bookmarkEnd w:id="154"/>
      <w:r>
        <w:t xml:space="preserve"> </w:t>
      </w:r>
    </w:p>
    <w:p w:rsidR="00DB7C23" w:rsidRPr="008F7B16" w:rsidRDefault="0049702F" w:rsidP="008F7B16">
      <w:pPr>
        <w:spacing w:line="240" w:lineRule="auto"/>
      </w:pPr>
      <w:r>
        <w:t>La « simulation » commence en hélice</w:t>
      </w:r>
      <w:r w:rsidR="008C7DBE">
        <w:t xml:space="preserve"> et se déploie automatiquement.</w:t>
      </w:r>
      <w:r w:rsidR="008F7B16">
        <w:t xml:space="preserve"> Pour démêler les bras à l’aide du mouvement aléatoire on peut appuyer sur « z », pour activer une minuterie de quelques secondes.</w:t>
      </w:r>
      <w:r w:rsidR="00607D49">
        <w:t xml:space="preserve"> Pour agiter les nucléotides, on </w:t>
      </w:r>
      <w:r w:rsidR="00DE11FB">
        <w:t xml:space="preserve">« </w:t>
      </w:r>
      <w:r w:rsidR="00607D49">
        <w:t>click</w:t>
      </w:r>
      <w:r w:rsidR="00DE11FB">
        <w:t xml:space="preserve"> »</w:t>
      </w:r>
      <w:r w:rsidR="00607D49">
        <w:t xml:space="preserve"> sur le</w:t>
      </w:r>
      <w:r w:rsidR="008F7B16">
        <w:t xml:space="preserve"> rectangle noir en haut à gauche. </w:t>
      </w:r>
      <w:r w:rsidR="00607D49">
        <w:t>Celui qui est</w:t>
      </w:r>
      <w:r w:rsidR="008F7B16">
        <w:t xml:space="preserve"> rouge lance </w:t>
      </w:r>
      <w:r w:rsidR="00607D49">
        <w:t xml:space="preserve">et arrête la </w:t>
      </w:r>
      <w:r w:rsidR="008F7B16">
        <w:t>travers</w:t>
      </w:r>
      <w:r w:rsidR="00607D49">
        <w:t>ée</w:t>
      </w:r>
      <w:r w:rsidR="008F7B16">
        <w:t xml:space="preserve"> </w:t>
      </w:r>
      <w:r w:rsidR="00607D49">
        <w:t>des</w:t>
      </w:r>
      <w:r w:rsidR="008F7B16">
        <w:t xml:space="preserve"> graphes de transitions. </w:t>
      </w:r>
      <w:r w:rsidR="00607D49">
        <w:t>On change l</w:t>
      </w:r>
      <w:r w:rsidR="008F7B16">
        <w:t xml:space="preserve">e mode de couleur en appuyant sur le rectangle bleu. </w:t>
      </w:r>
      <w:r w:rsidR="00607D49">
        <w:t xml:space="preserve">En </w:t>
      </w:r>
      <w:r w:rsidR="00DE11FB">
        <w:t>cliquant</w:t>
      </w:r>
      <w:r w:rsidR="00607D49">
        <w:t xml:space="preserve"> sur le cercle lui correspondant dans le graphe des transitions, on change la SS. Les performances de la simulation dépendent des performances de votre ordinateur, </w:t>
      </w:r>
      <w:r w:rsidR="00DE11FB">
        <w:t xml:space="preserve">il a été testé dans </w:t>
      </w:r>
      <w:r w:rsidR="00607D49">
        <w:t xml:space="preserve">le navigateur </w:t>
      </w:r>
      <w:r w:rsidR="00DE11FB">
        <w:t xml:space="preserve">« </w:t>
      </w:r>
      <w:r w:rsidR="00607D49">
        <w:t>chrome</w:t>
      </w:r>
      <w:r w:rsidR="00DE11FB">
        <w:t xml:space="preserve"> »</w:t>
      </w:r>
      <w:r w:rsidR="00607D49">
        <w:t xml:space="preserve">. L’objet « </w:t>
      </w:r>
      <w:proofErr w:type="spellStart"/>
      <w:r w:rsidR="00607D49">
        <w:t>jsonData</w:t>
      </w:r>
      <w:proofErr w:type="spellEnd"/>
      <w:r w:rsidR="00607D49">
        <w:t xml:space="preserve"> »</w:t>
      </w:r>
      <w:r w:rsidR="00DE11FB">
        <w:t xml:space="preserve"> nous renseigne sur l’ARN</w:t>
      </w:r>
      <w:r w:rsidR="00607D49">
        <w:t xml:space="preserve"> dans la console Java</w:t>
      </w:r>
      <w:r w:rsidR="00DE11FB">
        <w:t>S</w:t>
      </w:r>
      <w:r w:rsidR="00607D49">
        <w:t>cript (f12).</w:t>
      </w:r>
    </w:p>
    <w:p w:rsidR="0049702F" w:rsidRDefault="00464663" w:rsidP="002B24E7">
      <w:r>
        <w:rPr>
          <w:noProof/>
        </w:rPr>
        <w:lastRenderedPageBreak/>
        <mc:AlternateContent>
          <mc:Choice Requires="wps">
            <w:drawing>
              <wp:anchor distT="0" distB="0" distL="114300" distR="114300" simplePos="0" relativeHeight="251838464" behindDoc="0" locked="0" layoutInCell="1" allowOverlap="1" wp14:anchorId="04A70040" wp14:editId="15C14E1A">
                <wp:simplePos x="0" y="0"/>
                <wp:positionH relativeFrom="margin">
                  <wp:align>center</wp:align>
                </wp:positionH>
                <wp:positionV relativeFrom="paragraph">
                  <wp:posOffset>-445800</wp:posOffset>
                </wp:positionV>
                <wp:extent cx="1828800" cy="1828800"/>
                <wp:effectExtent l="0" t="0" r="0" b="1905"/>
                <wp:wrapNone/>
                <wp:docPr id="291" name="Text Box 2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F67FD5" w:rsidRPr="00464663" w:rsidRDefault="00F67FD5" w:rsidP="00464663">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Détails des MCN du nucléotide sélectionné</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A70040" id="Text Box 291" o:spid="_x0000_s1047" type="#_x0000_t202" style="position:absolute;left:0;text-align:left;margin-left:0;margin-top:-35.1pt;width:2in;height:2in;z-index:251838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" filled="f" stroked="f">
                <v:textbox style="mso-fit-shape-to-text:t">
                  <w:txbxContent>
                    <w:p w:rsidR="00F67FD5" w:rsidRPr="00464663" w:rsidRDefault="00F67FD5" w:rsidP="00464663">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Détails des MCN du nucléotide sélectionné</w:t>
                      </w:r>
                    </w:p>
                  </w:txbxContent>
                </v:textbox>
                <w10:wrap anchorx="margin"/>
              </v:shape>
            </w:pict>
          </mc:Fallback>
        </mc:AlternateContent>
      </w:r>
    </w:p>
    <w:p w:rsidR="002E4B39" w:rsidRDefault="002E4B39" w:rsidP="002B24E7"/>
    <w:p w:rsidR="002E4B39" w:rsidRDefault="002E4B39" w:rsidP="002B24E7">
      <w:r>
        <w:rPr>
          <w:noProof/>
        </w:rPr>
        <w:drawing>
          <wp:inline distT="0" distB="0" distL="0" distR="0">
            <wp:extent cx="8682990" cy="368871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682990" cy="3688715"/>
                    </a:xfrm>
                    <a:prstGeom prst="rect">
                      <a:avLst/>
                    </a:prstGeom>
                    <a:noFill/>
                    <a:ln>
                      <a:noFill/>
                    </a:ln>
                  </pic:spPr>
                </pic:pic>
              </a:graphicData>
            </a:graphic>
          </wp:inline>
        </w:drawing>
      </w:r>
    </w:p>
    <w:p w:rsidR="0049702F" w:rsidRDefault="00020816" w:rsidP="00794739">
      <w:pPr>
        <w:pStyle w:val="Figure"/>
        <w:sectPr w:rsidR="0049702F" w:rsidSect="00AB62FC">
          <w:pgSz w:w="15840" w:h="12240" w:orient="landscape"/>
          <w:pgMar w:top="1440" w:right="1080" w:bottom="1440" w:left="1080" w:header="1418" w:footer="709" w:gutter="0"/>
          <w:cols w:space="708"/>
          <w:titlePg/>
          <w:docGrid w:linePitch="326"/>
        </w:sectPr>
      </w:pPr>
      <w:bookmarkStart w:id="155" w:name="_Toc521068658"/>
      <w:r w:rsidRPr="00020816">
        <w:t>Nombre d’occurrences de deux MCN classé par niveau de réactivité</w:t>
      </w:r>
      <w:r>
        <w:t xml:space="preserve">. Juste en dessous, </w:t>
      </w:r>
      <w:r w:rsidR="004C6CC2">
        <w:t xml:space="preserve">en retrouve </w:t>
      </w:r>
      <w:r>
        <w:t>deux listes (classée par niveau de réactivité) des a</w:t>
      </w:r>
      <w:r w:rsidR="003D62C6">
        <w:t>dresse</w:t>
      </w:r>
      <w:r>
        <w:t>s</w:t>
      </w:r>
      <w:r w:rsidR="003D62C6">
        <w:t xml:space="preserve"> de </w:t>
      </w:r>
      <w:r>
        <w:t>1</w:t>
      </w:r>
      <w:r w:rsidR="003D62C6">
        <w:t>0 nucléotides homologue</w:t>
      </w:r>
      <w:r w:rsidR="004A3FD9">
        <w:t>s</w:t>
      </w:r>
      <w:r w:rsidR="003D62C6">
        <w:t xml:space="preserve"> </w:t>
      </w:r>
      <w:r w:rsidR="004C6CC2">
        <w:t>par</w:t>
      </w:r>
      <w:r w:rsidR="004A3FD9" w:rsidRPr="004A3FD9">
        <w:t xml:space="preserve"> </w:t>
      </w:r>
      <w:r w:rsidR="003D62C6">
        <w:t>leur MCN</w:t>
      </w:r>
      <w:r>
        <w:t>. Elles sont</w:t>
      </w:r>
      <w:r w:rsidR="003D62C6">
        <w:t xml:space="preserve"> </w:t>
      </w:r>
      <w:r>
        <w:t xml:space="preserve">obtenues </w:t>
      </w:r>
      <w:r w:rsidR="002E4B39">
        <w:t xml:space="preserve">en cliquant </w:t>
      </w:r>
      <w:r w:rsidR="003D62C6">
        <w:t>sur le nucléotide d’intérêt</w:t>
      </w:r>
      <w:r w:rsidR="00DE11FB">
        <w:t xml:space="preserve"> dans la simulation de la </w:t>
      </w:r>
      <w:r w:rsidR="00DE11FB" w:rsidRPr="0049713A">
        <w:t>figure</w:t>
      </w:r>
      <w:r w:rsidR="00DE11FB">
        <w:t xml:space="preserve"> 2</w:t>
      </w:r>
      <w:r>
        <w:t>2</w:t>
      </w:r>
      <w:r w:rsidR="002E4B39">
        <w:t xml:space="preserve">. </w:t>
      </w:r>
      <w:r>
        <w:t>Ces</w:t>
      </w:r>
      <w:r w:rsidR="00DE11FB">
        <w:t xml:space="preserve"> liste</w:t>
      </w:r>
      <w:r>
        <w:t>s</w:t>
      </w:r>
      <w:r w:rsidR="00DE11FB">
        <w:t xml:space="preserve"> </w:t>
      </w:r>
      <w:r w:rsidR="003D62C6">
        <w:t>apparai</w:t>
      </w:r>
      <w:r>
        <w:t>sse</w:t>
      </w:r>
      <w:r w:rsidR="004C6CC2">
        <w:t>n</w:t>
      </w:r>
      <w:r>
        <w:t>t</w:t>
      </w:r>
      <w:r w:rsidR="003D62C6">
        <w:t xml:space="preserve"> après avoir cliqué sur un des</w:t>
      </w:r>
      <w:r>
        <w:t xml:space="preserve"> deux</w:t>
      </w:r>
      <w:r w:rsidR="003D62C6">
        <w:t xml:space="preserve"> MCN</w:t>
      </w:r>
      <w:r w:rsidR="00DE11FB">
        <w:t>.</w:t>
      </w:r>
      <w:r w:rsidR="003D62C6">
        <w:t xml:space="preserve"> Lorsque c’est possible</w:t>
      </w:r>
      <w:r w:rsidR="004C6CC2">
        <w:t>,</w:t>
      </w:r>
      <w:r w:rsidR="003D62C6">
        <w:t xml:space="preserve"> 10 exemples de </w:t>
      </w:r>
      <w:r w:rsidR="004A3FD9">
        <w:t xml:space="preserve">nucléotides ayant une </w:t>
      </w:r>
      <w:r w:rsidR="003D62C6">
        <w:t>haute et basse réactivité</w:t>
      </w:r>
      <w:r w:rsidR="004C6CC2">
        <w:t xml:space="preserve"> sont écrites</w:t>
      </w:r>
      <w:r w:rsidR="00160222">
        <w:t>. Ces adresses mènent vers la représentation d</w:t>
      </w:r>
      <w:r w:rsidR="00654E97">
        <w:t>es</w:t>
      </w:r>
      <w:r w:rsidR="00160222">
        <w:t xml:space="preserve"> ARN pour lesquels un nucléotide est dans la conformation du MCN dans au moins 20% des SS du même </w:t>
      </w:r>
      <w:r w:rsidR="004A3FD9">
        <w:t>logiciel de prédiction</w:t>
      </w:r>
      <w:r w:rsidR="00160222">
        <w:t xml:space="preserve"> que celui d’où provient le MCN d’origine.</w:t>
      </w:r>
      <w:r w:rsidR="003D62C6">
        <w:t xml:space="preserve"> Le nucléotide est mis en évidence </w:t>
      </w:r>
      <w:r w:rsidR="00520369">
        <w:t xml:space="preserve">dans </w:t>
      </w:r>
      <w:r>
        <w:t>l’</w:t>
      </w:r>
      <w:r w:rsidR="00520369">
        <w:t>ARN</w:t>
      </w:r>
      <w:r>
        <w:t xml:space="preserve"> de l’adresse</w:t>
      </w:r>
      <w:r w:rsidR="00520369">
        <w:t xml:space="preserve"> par un cercle jaune</w:t>
      </w:r>
      <w:r w:rsidR="004A3FD9">
        <w:t>.</w:t>
      </w:r>
      <w:r>
        <w:t xml:space="preserve"> Le rectangle noir </w:t>
      </w:r>
      <w:r>
        <w:lastRenderedPageBreak/>
        <w:t xml:space="preserve">sur fond gris donne une idée de la « pureté » du MCN.  Sa longueur est proportionnelle </w:t>
      </w:r>
      <w:r w:rsidR="004C6CC2">
        <w:t>à 4 fois</w:t>
      </w:r>
      <w:r>
        <w:t xml:space="preserve"> nombre de « Hi »</w:t>
      </w:r>
      <w:r w:rsidR="004C6CC2">
        <w:t xml:space="preserve"> divisé par le nombre de « </w:t>
      </w:r>
      <w:proofErr w:type="gramStart"/>
      <w:r w:rsidR="004C6CC2">
        <w:rPr>
          <w:i/>
        </w:rPr>
        <w:t>Low</w:t>
      </w:r>
      <w:r w:rsidR="004C6CC2">
        <w:t>»</w:t>
      </w:r>
      <w:proofErr w:type="gramEnd"/>
      <w:r w:rsidR="004C6CC2">
        <w:t xml:space="preserve"> plus le nombre de « </w:t>
      </w:r>
      <w:bookmarkStart w:id="156" w:name="_Hlk502255528"/>
      <w:r w:rsidR="004C6CC2">
        <w:rPr>
          <w:i/>
        </w:rPr>
        <w:t>Hi</w:t>
      </w:r>
      <w:r w:rsidR="004C6CC2">
        <w:t xml:space="preserve"> </w:t>
      </w:r>
      <w:bookmarkEnd w:id="156"/>
      <w:r w:rsidR="004C6CC2">
        <w:t>»</w:t>
      </w:r>
      <w:r>
        <w:t>.</w:t>
      </w:r>
      <w:bookmarkEnd w:id="155"/>
    </w:p>
    <w:p w:rsidR="003E2594" w:rsidRDefault="003E2594" w:rsidP="003E2594">
      <w:pPr>
        <w:pStyle w:val="Heading2"/>
      </w:pPr>
      <w:bookmarkStart w:id="157" w:name="_Toc502671871"/>
      <w:bookmarkStart w:id="158" w:name="_Toc502671981"/>
      <w:bookmarkStart w:id="159" w:name="_Toc15360938"/>
      <w:bookmarkStart w:id="160" w:name="_Toc15361293"/>
      <w:bookmarkStart w:id="161" w:name="_Toc20041539"/>
      <w:bookmarkStart w:id="162" w:name="_Toc20313901"/>
      <w:bookmarkStart w:id="163" w:name="_Toc20314791"/>
      <w:r>
        <w:lastRenderedPageBreak/>
        <w:t>Conclusion du chapitre 2</w:t>
      </w:r>
      <w:bookmarkEnd w:id="157"/>
      <w:bookmarkEnd w:id="158"/>
    </w:p>
    <w:p w:rsidR="009E28DE" w:rsidRDefault="003E2594" w:rsidP="003E2594">
      <w:pPr>
        <w:pStyle w:val="Paragraphe"/>
      </w:pPr>
      <w:r>
        <w:t xml:space="preserve">L’outil de visualisation RDV se démarque des autres logiciels de visualisation de SS par la possibilité de voir le graphe des transitions des ARN et la valeur de cohérence attribuée </w:t>
      </w:r>
      <w:r w:rsidR="009E28DE">
        <w:t>à chacune de ses</w:t>
      </w:r>
      <w:r>
        <w:t xml:space="preserve"> SS. De plus, il est possible de vérifier des hypothèses rapidement</w:t>
      </w:r>
      <w:r w:rsidR="009E28DE">
        <w:t xml:space="preserve">. Il aussi possible de naviguer entre les nucléotides ayant des MCN communs. </w:t>
      </w:r>
    </w:p>
    <w:p w:rsidR="003E2594" w:rsidRDefault="009E28DE" w:rsidP="009E28DE">
      <w:pPr>
        <w:pStyle w:val="Paragraphesuite"/>
      </w:pPr>
      <w:r>
        <w:t xml:space="preserve">Je crois que cet outil à un avenir intéressant puisqu’il est écrit en </w:t>
      </w:r>
      <w:r w:rsidRPr="00654E97">
        <w:rPr>
          <w:i/>
        </w:rPr>
        <w:t>Java</w:t>
      </w:r>
      <w:r w:rsidR="00654E97" w:rsidRPr="00654E97">
        <w:rPr>
          <w:i/>
        </w:rPr>
        <w:t>S</w:t>
      </w:r>
      <w:r w:rsidRPr="00654E97">
        <w:rPr>
          <w:i/>
        </w:rPr>
        <w:t>cript</w:t>
      </w:r>
      <w:r>
        <w:t xml:space="preserve"> avec la librairie d3.js, une librairie libre. Le code de RDV est libre lui aussi. </w:t>
      </w:r>
    </w:p>
    <w:p w:rsidR="009E28DE" w:rsidRDefault="009E28DE" w:rsidP="009E28DE">
      <w:pPr>
        <w:pStyle w:val="Paragraphesuite"/>
      </w:pPr>
      <w:r>
        <w:t>Les améliorations possibles sont entre autres :</w:t>
      </w:r>
    </w:p>
    <w:p w:rsidR="009E28DE" w:rsidRDefault="009E28DE" w:rsidP="00F710AC">
      <w:pPr>
        <w:pStyle w:val="Paragraphe"/>
        <w:numPr>
          <w:ilvl w:val="0"/>
          <w:numId w:val="30"/>
        </w:numPr>
        <w:ind w:left="426" w:hanging="426"/>
      </w:pPr>
      <w:r>
        <w:t>Navigation automatique entre les SS par marche aléatoire</w:t>
      </w:r>
      <w:r w:rsidR="00E42A91">
        <w:t>.</w:t>
      </w:r>
    </w:p>
    <w:p w:rsidR="00E42A91" w:rsidRDefault="00E42A91" w:rsidP="00F710AC">
      <w:pPr>
        <w:pStyle w:val="Paragraphe"/>
        <w:numPr>
          <w:ilvl w:val="0"/>
          <w:numId w:val="30"/>
        </w:numPr>
        <w:ind w:left="426" w:hanging="426"/>
      </w:pPr>
      <w:r>
        <w:t>Formation des liens entre les SS dynamique en fonction d’un seuil de distance.</w:t>
      </w:r>
    </w:p>
    <w:p w:rsidR="00E42A91" w:rsidRPr="009E28DE" w:rsidRDefault="00E42A91" w:rsidP="00F710AC">
      <w:pPr>
        <w:pStyle w:val="Paragraphe"/>
        <w:numPr>
          <w:ilvl w:val="0"/>
          <w:numId w:val="30"/>
        </w:numPr>
        <w:ind w:left="426" w:hanging="426"/>
      </w:pPr>
      <w:r>
        <w:t>Visualisation en 3D de la SS.</w:t>
      </w:r>
    </w:p>
    <w:p w:rsidR="003E2594" w:rsidRDefault="003E2594">
      <w:pPr>
        <w:spacing w:line="240" w:lineRule="auto"/>
        <w:jc w:val="left"/>
        <w:rPr>
          <w:b/>
          <w:kern w:val="28"/>
          <w:sz w:val="36"/>
        </w:rPr>
      </w:pPr>
      <w:r>
        <w:br w:type="page"/>
      </w:r>
    </w:p>
    <w:p w:rsidR="00441205" w:rsidRDefault="00441205" w:rsidP="00441205">
      <w:pPr>
        <w:pStyle w:val="Heading1"/>
      </w:pPr>
      <w:bookmarkStart w:id="164" w:name="_Toc502671872"/>
      <w:bookmarkStart w:id="165" w:name="_Toc502671982"/>
      <w:r w:rsidRPr="00002319">
        <w:lastRenderedPageBreak/>
        <w:t xml:space="preserve">Chapitre </w:t>
      </w:r>
      <w:r>
        <w:t>3</w:t>
      </w:r>
      <w:r w:rsidR="007A63C0">
        <w:t xml:space="preserve"> : </w:t>
      </w:r>
      <w:r w:rsidR="00AA4163">
        <w:t>Évaluation d</w:t>
      </w:r>
      <w:r w:rsidR="007A63C0">
        <w:t>e la cohérence</w:t>
      </w:r>
      <w:r w:rsidR="00AA4163">
        <w:t xml:space="preserve"> des MCN</w:t>
      </w:r>
      <w:bookmarkEnd w:id="164"/>
      <w:bookmarkEnd w:id="165"/>
    </w:p>
    <w:p w:rsidR="004770CB" w:rsidRDefault="00E42A91" w:rsidP="00002E66">
      <w:pPr>
        <w:pStyle w:val="Paragraphe"/>
      </w:pPr>
      <w:r>
        <w:t xml:space="preserve">Dans le but de mesurer les performances des </w:t>
      </w:r>
      <w:r w:rsidR="00EC0EC8">
        <w:t>prédiction</w:t>
      </w:r>
      <w:r w:rsidR="00654E97">
        <w:t>s</w:t>
      </w:r>
      <w:r w:rsidR="00EC0EC8">
        <w:t xml:space="preserve"> </w:t>
      </w:r>
      <w:r>
        <w:t>effectué</w:t>
      </w:r>
      <w:r w:rsidR="00654E97">
        <w:t>es</w:t>
      </w:r>
      <w:r w:rsidR="00EC0EC8">
        <w:t xml:space="preserve"> par RNASS</w:t>
      </w:r>
      <w:r>
        <w:t>,</w:t>
      </w:r>
      <w:r w:rsidR="00EC0EC8">
        <w:t xml:space="preserve"> je les</w:t>
      </w:r>
      <w:r>
        <w:t xml:space="preserve"> ai</w:t>
      </w:r>
      <w:r w:rsidR="00EC0EC8">
        <w:t xml:space="preserve"> </w:t>
      </w:r>
      <w:r>
        <w:t>évalués</w:t>
      </w:r>
      <w:r w:rsidR="00EC0EC8">
        <w:t xml:space="preserve"> dans ce chapitre. J’ai utilisé un</w:t>
      </w:r>
      <w:r w:rsidR="00A6426C">
        <w:t xml:space="preserve">e machine à vecteur de support pour entrainer un modèle avec deux ensembles de données différents. Le premier </w:t>
      </w:r>
      <w:r w:rsidR="007C05EE">
        <w:t xml:space="preserve">ensemble </w:t>
      </w:r>
      <w:r w:rsidR="00A6426C">
        <w:t xml:space="preserve">contient les valeurs de pairage </w:t>
      </w:r>
      <w:r>
        <w:t xml:space="preserve">des nucléotides </w:t>
      </w:r>
      <w:r w:rsidR="00A6426C">
        <w:t>et le deuxième contient les valeurs de prédiction de RNASS. Ces nucléotides ont été extrait</w:t>
      </w:r>
      <w:r w:rsidR="00654E97">
        <w:t>s</w:t>
      </w:r>
      <w:r w:rsidR="00A6426C">
        <w:t xml:space="preserve"> de l’ensemble de données filtré (voir chapitre 1). </w:t>
      </w:r>
    </w:p>
    <w:p w:rsidR="00A6426C" w:rsidRDefault="00A6426C" w:rsidP="00A6426C">
      <w:pPr>
        <w:pStyle w:val="Paragraphesuite"/>
      </w:pPr>
      <w:r>
        <w:t xml:space="preserve">Le graphique de la </w:t>
      </w:r>
      <w:r w:rsidRPr="0049713A">
        <w:t>figure</w:t>
      </w:r>
      <w:r>
        <w:t xml:space="preserve"> </w:t>
      </w:r>
      <w:r w:rsidR="00E42A91">
        <w:t>2</w:t>
      </w:r>
      <w:r w:rsidR="00F710AC">
        <w:t>3</w:t>
      </w:r>
      <w:r>
        <w:t xml:space="preserve"> montre les étapes de l’entrainement.</w:t>
      </w:r>
      <w:r w:rsidR="009E01D0">
        <w:t xml:space="preserve"> La plateforme Azure permet de </w:t>
      </w:r>
      <w:r w:rsidR="006E6999">
        <w:t>créer</w:t>
      </w:r>
      <w:r w:rsidR="009E01D0">
        <w:t xml:space="preserve"> un protocole graphique.</w:t>
      </w:r>
      <w:r>
        <w:t xml:space="preserve"> Du haut vers le bas</w:t>
      </w:r>
      <w:r w:rsidR="00464663">
        <w:t>,</w:t>
      </w:r>
      <w:r>
        <w:t xml:space="preserve"> </w:t>
      </w:r>
      <w:r w:rsidR="00E42A91">
        <w:t>voici</w:t>
      </w:r>
      <w:r>
        <w:t xml:space="preserve"> les </w:t>
      </w:r>
      <w:r w:rsidR="00E42A91">
        <w:t>étapes</w:t>
      </w:r>
      <w:r>
        <w:t xml:space="preserve"> : </w:t>
      </w:r>
    </w:p>
    <w:p w:rsidR="006F66AD" w:rsidRDefault="00E42A91" w:rsidP="00A6426C">
      <w:pPr>
        <w:pStyle w:val="Paragraphesuite"/>
        <w:numPr>
          <w:ilvl w:val="0"/>
          <w:numId w:val="29"/>
        </w:numPr>
      </w:pPr>
      <w:r>
        <w:rPr>
          <w:noProof/>
        </w:rPr>
        <w:drawing>
          <wp:anchor distT="0" distB="0" distL="114300" distR="114300" simplePos="0" relativeHeight="251831296" behindDoc="0" locked="0" layoutInCell="1" allowOverlap="1" wp14:anchorId="4C00DB73">
            <wp:simplePos x="0" y="0"/>
            <wp:positionH relativeFrom="margin">
              <wp:align>left</wp:align>
            </wp:positionH>
            <wp:positionV relativeFrom="paragraph">
              <wp:posOffset>3175</wp:posOffset>
            </wp:positionV>
            <wp:extent cx="236855" cy="206375"/>
            <wp:effectExtent l="95250" t="76200" r="67945" b="117475"/>
            <wp:wrapSquare wrapText="bothSides"/>
            <wp:docPr id="278" name="Picture 278"/>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60">
                      <a:extLst>
                        <a:ext uri="{28A0092B-C50C-407E-A947-70E740481C1C}">
                          <a14:useLocalDpi xmlns:a14="http://schemas.microsoft.com/office/drawing/2010/main" val="0"/>
                        </a:ext>
                      </a:extLst>
                    </a:blip>
                    <a:stretch>
                      <a:fillRect/>
                    </a:stretch>
                  </pic:blipFill>
                  <pic:spPr>
                    <a:xfrm>
                      <a:off x="0" y="0"/>
                      <a:ext cx="236855" cy="20637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E01D0">
        <w:t>Les données sont dans cet élément.</w:t>
      </w:r>
      <w:r w:rsidR="00897A0A">
        <w:t xml:space="preserve"> 2 116 180 nucléotides sont considérés. Ils ont une valeur de réactivité haute (</w:t>
      </w:r>
      <w:r w:rsidR="00897A0A" w:rsidRPr="007A0853">
        <w:t>&gt;1)</w:t>
      </w:r>
      <w:r w:rsidR="00897A0A">
        <w:t xml:space="preserve"> ou basse (&lt;0,5).</w:t>
      </w:r>
    </w:p>
    <w:p w:rsidR="006E6999" w:rsidRPr="006E6999" w:rsidRDefault="00654E97" w:rsidP="006E6999">
      <w:pPr>
        <w:pStyle w:val="Paragraphesuite"/>
        <w:numPr>
          <w:ilvl w:val="0"/>
          <w:numId w:val="29"/>
        </w:numPr>
      </w:pPr>
      <w:r>
        <w:rPr>
          <w:noProof/>
        </w:rPr>
        <w:drawing>
          <wp:anchor distT="0" distB="0" distL="114300" distR="114300" simplePos="0" relativeHeight="251830272" behindDoc="0" locked="0" layoutInCell="1" allowOverlap="1" wp14:anchorId="5AA62D5F">
            <wp:simplePos x="0" y="0"/>
            <wp:positionH relativeFrom="margin">
              <wp:align>left</wp:align>
            </wp:positionH>
            <wp:positionV relativeFrom="margin">
              <wp:posOffset>3370966</wp:posOffset>
            </wp:positionV>
            <wp:extent cx="229870" cy="194945"/>
            <wp:effectExtent l="95250" t="76200" r="74930" b="128905"/>
            <wp:wrapSquare wrapText="bothSides"/>
            <wp:docPr id="277" name="Picture 277"/>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61">
                      <a:extLst>
                        <a:ext uri="{28A0092B-C50C-407E-A947-70E740481C1C}">
                          <a14:useLocalDpi xmlns:a14="http://schemas.microsoft.com/office/drawing/2010/main" val="0"/>
                        </a:ext>
                      </a:extLst>
                    </a:blip>
                    <a:stretch>
                      <a:fillRect/>
                    </a:stretch>
                  </pic:blipFill>
                  <pic:spPr>
                    <a:xfrm>
                      <a:off x="0" y="0"/>
                      <a:ext cx="229870" cy="19494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E01D0">
        <w:t xml:space="preserve">On </w:t>
      </w:r>
      <w:bookmarkStart w:id="166" w:name="_Hlk500859261"/>
      <w:r w:rsidR="009E01D0">
        <w:t>configure les métadonnées pour que l’algorithme d’apprentissage</w:t>
      </w:r>
      <w:bookmarkEnd w:id="166"/>
      <w:r w:rsidR="006E6999">
        <w:t xml:space="preserve"> sache sur quelles caractéristiques apprendre et quelle caractéristique prédire.</w:t>
      </w:r>
    </w:p>
    <w:p w:rsidR="00A6426C" w:rsidRDefault="007E7316" w:rsidP="00A6426C">
      <w:pPr>
        <w:pStyle w:val="Paragraphesuite"/>
        <w:numPr>
          <w:ilvl w:val="0"/>
          <w:numId w:val="29"/>
        </w:numPr>
      </w:pPr>
      <w:r>
        <w:rPr>
          <w:noProof/>
        </w:rPr>
        <w:drawing>
          <wp:anchor distT="0" distB="0" distL="114300" distR="114300" simplePos="0" relativeHeight="251832320" behindDoc="0" locked="0" layoutInCell="1" allowOverlap="1" wp14:anchorId="544CB425">
            <wp:simplePos x="0" y="0"/>
            <wp:positionH relativeFrom="margin">
              <wp:align>left</wp:align>
            </wp:positionH>
            <wp:positionV relativeFrom="paragraph">
              <wp:posOffset>1766</wp:posOffset>
            </wp:positionV>
            <wp:extent cx="236855" cy="201930"/>
            <wp:effectExtent l="95250" t="76200" r="67945" b="121920"/>
            <wp:wrapSquare wrapText="bothSides"/>
            <wp:docPr id="284" name="Picture 284"/>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62">
                      <a:extLst>
                        <a:ext uri="{28A0092B-C50C-407E-A947-70E740481C1C}">
                          <a14:useLocalDpi xmlns:a14="http://schemas.microsoft.com/office/drawing/2010/main" val="0"/>
                        </a:ext>
                      </a:extLst>
                    </a:blip>
                    <a:stretch>
                      <a:fillRect/>
                    </a:stretch>
                  </pic:blipFill>
                  <pic:spPr>
                    <a:xfrm>
                      <a:off x="0" y="0"/>
                      <a:ext cx="236855" cy="20193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E6999">
        <w:rPr>
          <w:noProof/>
        </w:rPr>
        <w:drawing>
          <wp:anchor distT="0" distB="0" distL="114300" distR="114300" simplePos="0" relativeHeight="251833344" behindDoc="0" locked="0" layoutInCell="1" allowOverlap="1" wp14:anchorId="252DE3F4">
            <wp:simplePos x="0" y="0"/>
            <wp:positionH relativeFrom="margin">
              <wp:posOffset>95250</wp:posOffset>
            </wp:positionH>
            <wp:positionV relativeFrom="paragraph">
              <wp:posOffset>593090</wp:posOffset>
            </wp:positionV>
            <wp:extent cx="219075" cy="201930"/>
            <wp:effectExtent l="95250" t="76200" r="66675" b="121920"/>
            <wp:wrapSquare wrapText="bothSides"/>
            <wp:docPr id="285" name="Picture 285"/>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63">
                      <a:extLst>
                        <a:ext uri="{28A0092B-C50C-407E-A947-70E740481C1C}">
                          <a14:useLocalDpi xmlns:a14="http://schemas.microsoft.com/office/drawing/2010/main" val="0"/>
                        </a:ext>
                      </a:extLst>
                    </a:blip>
                    <a:stretch>
                      <a:fillRect/>
                    </a:stretch>
                  </pic:blipFill>
                  <pic:spPr>
                    <a:xfrm>
                      <a:off x="0" y="0"/>
                      <a:ext cx="219075" cy="20193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6E6999">
        <w:t>On choisit le mod</w:t>
      </w:r>
      <w:r w:rsidR="00654E97">
        <w:t>è</w:t>
      </w:r>
      <w:r w:rsidR="006E6999">
        <w:t>l</w:t>
      </w:r>
      <w:r w:rsidR="00654E97">
        <w:t>e</w:t>
      </w:r>
      <w:r w:rsidR="006E6999">
        <w:t xml:space="preserve"> d’apprentissage et on lui donne les paramètres voulus. Dans le présent cas, les paramètres sont ceux d’origines.</w:t>
      </w:r>
    </w:p>
    <w:p w:rsidR="006E6999" w:rsidRDefault="006E6999" w:rsidP="006E6999">
      <w:pPr>
        <w:pStyle w:val="Paragraphe"/>
        <w:numPr>
          <w:ilvl w:val="0"/>
          <w:numId w:val="29"/>
        </w:numPr>
      </w:pPr>
      <w:r>
        <w:t xml:space="preserve">On sépare </w:t>
      </w:r>
      <w:r w:rsidR="00897A0A">
        <w:t>les données</w:t>
      </w:r>
      <w:r>
        <w:t xml:space="preserve"> pour avoir un ensemble d’entrainement et un ensemble </w:t>
      </w:r>
      <w:r w:rsidR="00654E97">
        <w:t xml:space="preserve">« </w:t>
      </w:r>
      <w:r>
        <w:t>test</w:t>
      </w:r>
      <w:r w:rsidR="00654E97">
        <w:t xml:space="preserve"> »</w:t>
      </w:r>
      <w:r>
        <w:t>.</w:t>
      </w:r>
      <w:r w:rsidR="00897A0A">
        <w:t xml:space="preserve"> Ici, on a séparé en deux l’ensemble de départ.</w:t>
      </w:r>
    </w:p>
    <w:p w:rsidR="00897A0A" w:rsidRDefault="00897A0A" w:rsidP="006E6999">
      <w:pPr>
        <w:pStyle w:val="Paragraphe"/>
        <w:numPr>
          <w:ilvl w:val="0"/>
          <w:numId w:val="29"/>
        </w:numPr>
      </w:pPr>
      <w:r>
        <w:rPr>
          <w:noProof/>
        </w:rPr>
        <w:drawing>
          <wp:anchor distT="0" distB="0" distL="114300" distR="114300" simplePos="0" relativeHeight="251834368" behindDoc="0" locked="0" layoutInCell="1" allowOverlap="1" wp14:anchorId="01A26AA6">
            <wp:simplePos x="0" y="0"/>
            <wp:positionH relativeFrom="margin">
              <wp:align>left</wp:align>
            </wp:positionH>
            <wp:positionV relativeFrom="paragraph">
              <wp:posOffset>-1524</wp:posOffset>
            </wp:positionV>
            <wp:extent cx="219075" cy="201779"/>
            <wp:effectExtent l="95250" t="76200" r="66675" b="122555"/>
            <wp:wrapSquare wrapText="bothSides"/>
            <wp:docPr id="286" name="Picture 286"/>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64">
                      <a:extLst>
                        <a:ext uri="{28A0092B-C50C-407E-A947-70E740481C1C}">
                          <a14:useLocalDpi xmlns:a14="http://schemas.microsoft.com/office/drawing/2010/main" val="0"/>
                        </a:ext>
                      </a:extLst>
                    </a:blip>
                    <a:stretch>
                      <a:fillRect/>
                    </a:stretch>
                  </pic:blipFill>
                  <pic:spPr>
                    <a:xfrm>
                      <a:off x="0" y="0"/>
                      <a:ext cx="219075" cy="201779"/>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On entraine le modèle.</w:t>
      </w:r>
    </w:p>
    <w:p w:rsidR="00897A0A" w:rsidRDefault="00897A0A" w:rsidP="006E6999">
      <w:pPr>
        <w:pStyle w:val="Paragraphe"/>
        <w:numPr>
          <w:ilvl w:val="0"/>
          <w:numId w:val="29"/>
        </w:numPr>
      </w:pPr>
      <w:r>
        <w:rPr>
          <w:noProof/>
        </w:rPr>
        <w:drawing>
          <wp:anchor distT="0" distB="0" distL="114300" distR="114300" simplePos="0" relativeHeight="251835392" behindDoc="0" locked="0" layoutInCell="1" allowOverlap="1" wp14:anchorId="04E3E368">
            <wp:simplePos x="0" y="0"/>
            <wp:positionH relativeFrom="margin">
              <wp:align>left</wp:align>
            </wp:positionH>
            <wp:positionV relativeFrom="paragraph">
              <wp:posOffset>24663</wp:posOffset>
            </wp:positionV>
            <wp:extent cx="219075" cy="201295"/>
            <wp:effectExtent l="95250" t="76200" r="66675" b="122555"/>
            <wp:wrapSquare wrapText="bothSides"/>
            <wp:docPr id="288" name="Picture 288"/>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64">
                      <a:extLst>
                        <a:ext uri="{28A0092B-C50C-407E-A947-70E740481C1C}">
                          <a14:useLocalDpi xmlns:a14="http://schemas.microsoft.com/office/drawing/2010/main" val="0"/>
                        </a:ext>
                      </a:extLst>
                    </a:blip>
                    <a:stretch>
                      <a:fillRect/>
                    </a:stretch>
                  </pic:blipFill>
                  <pic:spPr>
                    <a:xfrm>
                      <a:off x="0" y="0"/>
                      <a:ext cx="219075" cy="20129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 xml:space="preserve">On attribue un score avec l’ensemble </w:t>
      </w:r>
      <w:r w:rsidR="00654E97">
        <w:t xml:space="preserve">« </w:t>
      </w:r>
      <w:r>
        <w:t>test</w:t>
      </w:r>
      <w:r w:rsidR="00654E97">
        <w:t xml:space="preserve"> »</w:t>
      </w:r>
      <w:r>
        <w:t>.</w:t>
      </w:r>
    </w:p>
    <w:p w:rsidR="00897A0A" w:rsidRDefault="00897A0A" w:rsidP="006E6999">
      <w:pPr>
        <w:pStyle w:val="Paragraphe"/>
        <w:numPr>
          <w:ilvl w:val="0"/>
          <w:numId w:val="29"/>
        </w:numPr>
        <w:sectPr w:rsidR="00897A0A" w:rsidSect="004770CB">
          <w:headerReference w:type="default" r:id="rId65"/>
          <w:headerReference w:type="first" r:id="rId66"/>
          <w:type w:val="continuous"/>
          <w:pgSz w:w="12240" w:h="15840"/>
          <w:pgMar w:top="2268" w:right="1701" w:bottom="1701" w:left="2268" w:header="1418" w:footer="709" w:gutter="0"/>
          <w:cols w:space="708"/>
          <w:titlePg/>
        </w:sectPr>
      </w:pPr>
      <w:r>
        <w:rPr>
          <w:noProof/>
        </w:rPr>
        <w:drawing>
          <wp:anchor distT="0" distB="0" distL="114300" distR="114300" simplePos="0" relativeHeight="251836416" behindDoc="0" locked="0" layoutInCell="1" allowOverlap="1" wp14:anchorId="5C429B46">
            <wp:simplePos x="0" y="0"/>
            <wp:positionH relativeFrom="margin">
              <wp:align>left</wp:align>
            </wp:positionH>
            <wp:positionV relativeFrom="paragraph">
              <wp:posOffset>12573</wp:posOffset>
            </wp:positionV>
            <wp:extent cx="219075" cy="201295"/>
            <wp:effectExtent l="95250" t="76200" r="66675" b="122555"/>
            <wp:wrapSquare wrapText="bothSides"/>
            <wp:docPr id="289" name="Picture 289"/>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64">
                      <a:extLst>
                        <a:ext uri="{28A0092B-C50C-407E-A947-70E740481C1C}">
                          <a14:useLocalDpi xmlns:a14="http://schemas.microsoft.com/office/drawing/2010/main" val="0"/>
                        </a:ext>
                      </a:extLst>
                    </a:blip>
                    <a:stretch>
                      <a:fillRect/>
                    </a:stretch>
                  </pic:blipFill>
                  <pic:spPr>
                    <a:xfrm>
                      <a:off x="0" y="0"/>
                      <a:ext cx="219075" cy="20129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On l’évalue. Dans cette étape on calcul les performances avec les métriques expliqué</w:t>
      </w:r>
      <w:r w:rsidR="00654E97">
        <w:t>es</w:t>
      </w:r>
      <w:r>
        <w:t xml:space="preserve"> dans l’introduction.</w:t>
      </w:r>
    </w:p>
    <w:p w:rsidR="00897A0A" w:rsidRDefault="00897A0A" w:rsidP="00897A0A">
      <w:pPr>
        <w:pStyle w:val="Paragraphesuite"/>
      </w:pPr>
      <w:r>
        <w:rPr>
          <w:noProof/>
        </w:rPr>
        <w:lastRenderedPageBreak/>
        <w:drawing>
          <wp:inline distT="0" distB="0" distL="0" distR="0">
            <wp:extent cx="8274668" cy="3425588"/>
            <wp:effectExtent l="152400" t="114300" r="146050" b="1562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510185" cy="35230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97A0A" w:rsidRDefault="00BC4D8C" w:rsidP="00794739">
      <w:pPr>
        <w:pStyle w:val="Figure"/>
      </w:pPr>
      <w:bookmarkStart w:id="167" w:name="_Toc521068659"/>
      <w:r>
        <w:t xml:space="preserve">Protocole d’apprentissage graphique, partant des données brutes jusqu’à son analyse. </w:t>
      </w:r>
      <w:r w:rsidR="00897A0A">
        <w:t>La plateforme Azure permet d’entrainer un modèle en effectuant de la programmation graphique.</w:t>
      </w:r>
      <w:r>
        <w:t xml:space="preserve"> Si on fait abstraction du bloc « </w:t>
      </w:r>
      <w:proofErr w:type="spellStart"/>
      <w:r w:rsidRPr="007C05EE">
        <w:rPr>
          <w:i/>
        </w:rPr>
        <w:t>summarise</w:t>
      </w:r>
      <w:proofErr w:type="spellEnd"/>
      <w:r w:rsidRPr="007C05EE">
        <w:rPr>
          <w:i/>
        </w:rPr>
        <w:t xml:space="preserve"> data</w:t>
      </w:r>
      <w:r>
        <w:t xml:space="preserve"> », deux chemins partent des données brutes. À gauche, le modèle est entrainé sur les prédiction</w:t>
      </w:r>
      <w:r w:rsidR="00654E97">
        <w:t>s</w:t>
      </w:r>
      <w:r>
        <w:t xml:space="preserve"> de RNASS et à droite sur l’état pairé ou non d</w:t>
      </w:r>
      <w:r w:rsidR="00464663">
        <w:t>es</w:t>
      </w:r>
      <w:r>
        <w:t xml:space="preserve"> nucléotide</w:t>
      </w:r>
      <w:r w:rsidR="00464663">
        <w:t>s</w:t>
      </w:r>
      <w:r>
        <w:t xml:space="preserve">. Dans les deux cas une </w:t>
      </w:r>
      <w:r w:rsidRPr="007C05EE">
        <w:rPr>
          <w:u w:val="single"/>
        </w:rPr>
        <w:t>machine à vecteur de support</w:t>
      </w:r>
      <w:r>
        <w:t xml:space="preserve"> </w:t>
      </w:r>
      <w:r w:rsidR="00654E97">
        <w:t>a</w:t>
      </w:r>
      <w:r>
        <w:t xml:space="preserve"> été utilisé</w:t>
      </w:r>
      <w:r w:rsidR="00464663">
        <w:t>e</w:t>
      </w:r>
      <w:r>
        <w:t xml:space="preserve">, bien que pour la caractéristique : état pairé ou non, les valeurs </w:t>
      </w:r>
      <w:bookmarkStart w:id="168" w:name="_Hlk500861012"/>
      <w:r>
        <w:t>de vrai « Hi », faux « Hi »</w:t>
      </w:r>
      <w:bookmarkEnd w:id="168"/>
      <w:r>
        <w:t xml:space="preserve">, de vrai « </w:t>
      </w:r>
      <w:bookmarkStart w:id="169" w:name="_Hlk500861023"/>
      <w:r>
        <w:t xml:space="preserve">Low </w:t>
      </w:r>
      <w:bookmarkEnd w:id="169"/>
      <w:r>
        <w:t>» et faux « Low</w:t>
      </w:r>
      <w:r w:rsidR="00464663">
        <w:t xml:space="preserve"> </w:t>
      </w:r>
      <w:r>
        <w:t xml:space="preserve">» peuvent être directement obtenues. Le dernier bloc rassemble les données pour </w:t>
      </w:r>
      <w:r w:rsidR="00464663">
        <w:t>créer</w:t>
      </w:r>
      <w:r>
        <w:t xml:space="preserve"> des graphiques, tel</w:t>
      </w:r>
      <w:r w:rsidR="00654E97">
        <w:t>s</w:t>
      </w:r>
      <w:r>
        <w:t xml:space="preserve"> que la courbe ROC</w:t>
      </w:r>
      <w:r w:rsidR="00654E97">
        <w:t xml:space="preserve"> et</w:t>
      </w:r>
      <w:r>
        <w:t xml:space="preserve"> la précision en fonction du rappel</w:t>
      </w:r>
      <w:r w:rsidR="00654E97">
        <w:t>.</w:t>
      </w:r>
      <w:bookmarkEnd w:id="167"/>
    </w:p>
    <w:p w:rsidR="00897A0A" w:rsidRDefault="00897A0A" w:rsidP="00897A0A">
      <w:pPr>
        <w:pStyle w:val="Paragraphe"/>
        <w:ind w:left="720" w:firstLine="0"/>
        <w:sectPr w:rsidR="00897A0A" w:rsidSect="00464663">
          <w:headerReference w:type="first" r:id="rId68"/>
          <w:pgSz w:w="15840" w:h="12240" w:orient="landscape"/>
          <w:pgMar w:top="2202" w:right="1440" w:bottom="1440" w:left="1440" w:header="850" w:footer="709" w:gutter="0"/>
          <w:cols w:space="708"/>
          <w:titlePg/>
          <w:docGrid w:linePitch="326"/>
        </w:sectPr>
      </w:pPr>
    </w:p>
    <w:p w:rsidR="00104C9F" w:rsidRDefault="00104C9F" w:rsidP="00104C9F">
      <w:pPr>
        <w:pStyle w:val="Heading2"/>
      </w:pPr>
      <w:bookmarkStart w:id="170" w:name="_Toc502671873"/>
      <w:bookmarkStart w:id="171" w:name="_Toc502671983"/>
      <w:r>
        <w:lastRenderedPageBreak/>
        <w:t>Comparaison</w:t>
      </w:r>
      <w:r w:rsidR="00644E77">
        <w:t xml:space="preserve"> des prédiction</w:t>
      </w:r>
      <w:r w:rsidR="00592400">
        <w:t>s</w:t>
      </w:r>
      <w:r w:rsidR="00644E77">
        <w:t xml:space="preserve"> de RNASS</w:t>
      </w:r>
      <w:r>
        <w:t xml:space="preserve"> avec </w:t>
      </w:r>
      <w:r w:rsidR="00FE0299">
        <w:t>celle</w:t>
      </w:r>
      <w:r w:rsidR="007A63C0">
        <w:t>s</w:t>
      </w:r>
      <w:r w:rsidR="00FE0299">
        <w:t xml:space="preserve"> fait</w:t>
      </w:r>
      <w:r w:rsidR="007A63C0">
        <w:t>es</w:t>
      </w:r>
      <w:r w:rsidR="00FE0299">
        <w:t xml:space="preserve"> à l’aide de </w:t>
      </w:r>
      <w:r>
        <w:t>l’état pairé ou non d’un nucléotide</w:t>
      </w:r>
      <w:r w:rsidR="00644E77">
        <w:t>.</w:t>
      </w:r>
      <w:bookmarkEnd w:id="170"/>
      <w:bookmarkEnd w:id="171"/>
    </w:p>
    <w:p w:rsidR="00FE0299" w:rsidRDefault="00644E77" w:rsidP="00644E77">
      <w:pPr>
        <w:pStyle w:val="Paragraphe"/>
      </w:pPr>
      <w:r>
        <w:t>Les modèles ont été entrainés et évalués sur deux ensembles distincts de plus d’un million de nucléotide</w:t>
      </w:r>
      <w:r w:rsidR="00030F77">
        <w:t>s</w:t>
      </w:r>
      <w:r>
        <w:t xml:space="preserve"> (</w:t>
      </w:r>
      <w:bookmarkStart w:id="172" w:name="_Hlk501754133"/>
      <w:r>
        <w:t>1 058 090</w:t>
      </w:r>
      <w:bookmarkEnd w:id="172"/>
      <w:r>
        <w:t xml:space="preserve">) provenant </w:t>
      </w:r>
      <w:r w:rsidR="009131B7">
        <w:t>des prédictions</w:t>
      </w:r>
      <w:r>
        <w:t xml:space="preserve"> de la SS de RNAsubopt. </w:t>
      </w:r>
      <w:r w:rsidR="00FE0299">
        <w:t>Pour les deux modèles, d</w:t>
      </w:r>
      <w:r>
        <w:t>eux ensembles ont été créé</w:t>
      </w:r>
      <w:r w:rsidR="00030F77">
        <w:t>s</w:t>
      </w:r>
      <w:r>
        <w:t xml:space="preserve"> en séparant de façon aléatoire un grand ensemble de 2 116 180 nucléotides</w:t>
      </w:r>
      <w:r w:rsidR="0070012F">
        <w:t>, l’ensemble d’entrainement et l’ensemble « test »</w:t>
      </w:r>
      <w:r>
        <w:t xml:space="preserve">. </w:t>
      </w:r>
    </w:p>
    <w:p w:rsidR="001256C9" w:rsidRPr="001256C9" w:rsidRDefault="000F00D2" w:rsidP="001256C9">
      <w:pPr>
        <w:pStyle w:val="Tableau"/>
      </w:pPr>
      <w:bookmarkStart w:id="173" w:name="_Toc502672545"/>
      <w:r>
        <w:rPr>
          <w:noProof/>
        </w:rPr>
        <mc:AlternateContent>
          <mc:Choice Requires="wps">
            <w:drawing>
              <wp:anchor distT="45720" distB="45720" distL="114300" distR="114300" simplePos="0" relativeHeight="251967488" behindDoc="0" locked="0" layoutInCell="1" allowOverlap="1">
                <wp:simplePos x="0" y="0"/>
                <wp:positionH relativeFrom="column">
                  <wp:posOffset>745529</wp:posOffset>
                </wp:positionH>
                <wp:positionV relativeFrom="paragraph">
                  <wp:posOffset>537145</wp:posOffset>
                </wp:positionV>
                <wp:extent cx="2444620" cy="90507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620" cy="905070"/>
                        </a:xfrm>
                        <a:prstGeom prst="rect">
                          <a:avLst/>
                        </a:prstGeom>
                        <a:noFill/>
                        <a:ln w="9525">
                          <a:noFill/>
                          <a:miter lim="800000"/>
                          <a:headEnd/>
                          <a:tailEnd/>
                        </a:ln>
                      </wps:spPr>
                      <wps:txbx>
                        <w:txbxContent>
                          <w:p w:rsidR="00F67FD5" w:rsidRPr="000F00D2" w:rsidRDefault="00F67FD5">
                            <w:pPr>
                              <w:rPr>
                                <w:sz w:val="36"/>
                              </w:rPr>
                            </w:pPr>
                            <w:r w:rsidRPr="000F00D2">
                              <w:rPr>
                                <w:sz w:val="36"/>
                              </w:rPr>
                              <w:t>Total :</w:t>
                            </w:r>
                          </w:p>
                          <w:p w:rsidR="00F67FD5" w:rsidRPr="000F00D2" w:rsidRDefault="00F67FD5">
                            <w:pPr>
                              <w:rPr>
                                <w:sz w:val="28"/>
                                <w:szCs w:val="28"/>
                                <w:lang w:val="en-CA"/>
                              </w:rPr>
                            </w:pPr>
                            <w:r w:rsidRPr="000F00D2">
                              <w:rPr>
                                <w:sz w:val="36"/>
                              </w:rPr>
                              <w:t xml:space="preserve"> </w:t>
                            </w:r>
                            <w:r w:rsidRPr="000F00D2">
                              <w:rPr>
                                <w:sz w:val="28"/>
                                <w:szCs w:val="28"/>
                              </w:rPr>
                              <w:t>1 058 090 nucléotides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58.7pt;margin-top:42.3pt;width:192.5pt;height:71.25pt;z-index:25196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" filled="f" stroked="f">
                <v:textbox>
                  <w:txbxContent>
                    <w:p w:rsidR="00F67FD5" w:rsidRPr="000F00D2" w:rsidRDefault="00F67FD5">
                      <w:pPr>
                        <w:rPr>
                          <w:sz w:val="36"/>
                        </w:rPr>
                      </w:pPr>
                      <w:r w:rsidRPr="000F00D2">
                        <w:rPr>
                          <w:sz w:val="36"/>
                        </w:rPr>
                        <w:t>Total :</w:t>
                      </w:r>
                    </w:p>
                    <w:p w:rsidR="00F67FD5" w:rsidRPr="000F00D2" w:rsidRDefault="00F67FD5">
                      <w:pPr>
                        <w:rPr>
                          <w:sz w:val="28"/>
                          <w:szCs w:val="28"/>
                          <w:lang w:val="en-CA"/>
                        </w:rPr>
                      </w:pPr>
                      <w:r w:rsidRPr="000F00D2">
                        <w:rPr>
                          <w:sz w:val="36"/>
                        </w:rPr>
                        <w:t xml:space="preserve"> </w:t>
                      </w:r>
                      <w:r w:rsidRPr="000F00D2">
                        <w:rPr>
                          <w:sz w:val="28"/>
                          <w:szCs w:val="28"/>
                        </w:rPr>
                        <w:t>1 058 090 nucléotides</w:t>
                      </w:r>
                    </w:p>
                  </w:txbxContent>
                </v:textbox>
              </v:shape>
            </w:pict>
          </mc:Fallback>
        </mc:AlternateContent>
      </w:r>
      <w:r w:rsidR="00592400">
        <w:t xml:space="preserve">Tableau de contingence </w:t>
      </w:r>
      <w:r>
        <w:br/>
      </w:r>
      <w:r w:rsidR="00592400">
        <w:t>de</w:t>
      </w:r>
      <w:r w:rsidR="001256C9">
        <w:t xml:space="preserve"> l’état pairé ou non des nucléotides</w:t>
      </w:r>
      <w:r w:rsidR="00592400">
        <w:t xml:space="preserve"> en fonction de leur niveau de réactivité.</w:t>
      </w:r>
      <w:bookmarkEnd w:id="173"/>
    </w:p>
    <w:tbl>
      <w:tblPr>
        <w:tblStyle w:val="TableGrid"/>
        <w:tblW w:w="0" w:type="auto"/>
        <w:jc w:val="center"/>
        <w:tblLook w:val="04A0" w:firstRow="1" w:lastRow="0" w:firstColumn="1" w:lastColumn="0" w:noHBand="0" w:noVBand="1"/>
      </w:tblPr>
      <w:tblGrid>
        <w:gridCol w:w="1838"/>
        <w:gridCol w:w="1172"/>
        <w:gridCol w:w="1960"/>
        <w:gridCol w:w="1707"/>
      </w:tblGrid>
      <w:tr w:rsidR="0005660A" w:rsidRPr="0005660A" w:rsidTr="007A41D4">
        <w:trPr>
          <w:jc w:val="center"/>
        </w:trPr>
        <w:tc>
          <w:tcPr>
            <w:tcW w:w="0" w:type="auto"/>
            <w:gridSpan w:val="2"/>
            <w:vMerge w:val="restart"/>
            <w:shd w:val="clear" w:color="auto" w:fill="BFBFBF" w:themeFill="background1" w:themeFillShade="BF"/>
            <w:vAlign w:val="center"/>
          </w:tcPr>
          <w:p w:rsidR="0005660A" w:rsidRPr="001256C9" w:rsidRDefault="0005660A" w:rsidP="0005660A">
            <w:pPr>
              <w:pStyle w:val="Paragraphe"/>
              <w:ind w:firstLine="0"/>
              <w:jc w:val="center"/>
              <w:rPr>
                <w:sz w:val="40"/>
              </w:rPr>
            </w:pPr>
          </w:p>
        </w:tc>
        <w:tc>
          <w:tcPr>
            <w:tcW w:w="0" w:type="auto"/>
            <w:gridSpan w:val="2"/>
            <w:vAlign w:val="center"/>
          </w:tcPr>
          <w:p w:rsidR="0005660A" w:rsidRPr="001256C9" w:rsidRDefault="0005660A" w:rsidP="0005660A">
            <w:pPr>
              <w:pStyle w:val="Paragraphe"/>
              <w:ind w:firstLine="0"/>
              <w:jc w:val="center"/>
              <w:rPr>
                <w:sz w:val="40"/>
              </w:rPr>
            </w:pPr>
            <w:r w:rsidRPr="001256C9">
              <w:rPr>
                <w:sz w:val="40"/>
              </w:rPr>
              <w:t>État</w:t>
            </w:r>
            <w:r w:rsidR="001256C9">
              <w:rPr>
                <w:sz w:val="40"/>
              </w:rPr>
              <w:t xml:space="preserve"> des nucléotides</w:t>
            </w:r>
          </w:p>
        </w:tc>
      </w:tr>
      <w:tr w:rsidR="0005660A" w:rsidRPr="0005660A" w:rsidTr="00BA2A98">
        <w:trPr>
          <w:jc w:val="center"/>
        </w:trPr>
        <w:tc>
          <w:tcPr>
            <w:tcW w:w="0" w:type="auto"/>
            <w:gridSpan w:val="2"/>
            <w:vMerge/>
            <w:shd w:val="clear" w:color="auto" w:fill="BFBFBF" w:themeFill="background1" w:themeFillShade="BF"/>
            <w:vAlign w:val="center"/>
          </w:tcPr>
          <w:p w:rsidR="0005660A" w:rsidRPr="001256C9" w:rsidRDefault="0005660A" w:rsidP="0005660A">
            <w:pPr>
              <w:jc w:val="center"/>
              <w:rPr>
                <w:sz w:val="40"/>
              </w:rPr>
            </w:pPr>
          </w:p>
        </w:tc>
        <w:tc>
          <w:tcPr>
            <w:tcW w:w="0" w:type="auto"/>
            <w:shd w:val="clear" w:color="auto" w:fill="7CDDF4"/>
            <w:vAlign w:val="center"/>
          </w:tcPr>
          <w:p w:rsidR="0005660A" w:rsidRPr="001256C9" w:rsidRDefault="0005660A" w:rsidP="0005660A">
            <w:pPr>
              <w:jc w:val="center"/>
              <w:rPr>
                <w:sz w:val="40"/>
              </w:rPr>
            </w:pPr>
            <w:r w:rsidRPr="001256C9">
              <w:rPr>
                <w:sz w:val="40"/>
              </w:rPr>
              <w:t xml:space="preserve">Non </w:t>
            </w:r>
            <w:bookmarkStart w:id="174" w:name="_Hlk500869777"/>
            <w:r w:rsidRPr="001256C9">
              <w:rPr>
                <w:sz w:val="40"/>
              </w:rPr>
              <w:t>pairés</w:t>
            </w:r>
            <w:bookmarkEnd w:id="174"/>
          </w:p>
        </w:tc>
        <w:tc>
          <w:tcPr>
            <w:tcW w:w="0" w:type="auto"/>
            <w:shd w:val="clear" w:color="auto" w:fill="FC9C92"/>
            <w:vAlign w:val="center"/>
          </w:tcPr>
          <w:p w:rsidR="0005660A" w:rsidRPr="001256C9" w:rsidRDefault="0005660A" w:rsidP="0005660A">
            <w:pPr>
              <w:jc w:val="center"/>
              <w:rPr>
                <w:sz w:val="40"/>
              </w:rPr>
            </w:pPr>
            <w:r w:rsidRPr="001256C9">
              <w:rPr>
                <w:sz w:val="40"/>
              </w:rPr>
              <w:t>Pairés</w:t>
            </w:r>
          </w:p>
        </w:tc>
      </w:tr>
      <w:tr w:rsidR="008D7068" w:rsidRPr="0005660A" w:rsidTr="00BA2A98">
        <w:trPr>
          <w:jc w:val="center"/>
        </w:trPr>
        <w:tc>
          <w:tcPr>
            <w:tcW w:w="0" w:type="auto"/>
            <w:vMerge w:val="restart"/>
            <w:vAlign w:val="center"/>
          </w:tcPr>
          <w:p w:rsidR="008D7068" w:rsidRPr="001256C9" w:rsidRDefault="0005660A" w:rsidP="0005660A">
            <w:pPr>
              <w:pStyle w:val="Paragraphe"/>
              <w:ind w:firstLine="0"/>
              <w:jc w:val="center"/>
              <w:rPr>
                <w:sz w:val="40"/>
              </w:rPr>
            </w:pPr>
            <w:r w:rsidRPr="001256C9">
              <w:rPr>
                <w:sz w:val="40"/>
              </w:rPr>
              <w:t>Réactivité</w:t>
            </w:r>
          </w:p>
        </w:tc>
        <w:tc>
          <w:tcPr>
            <w:tcW w:w="0" w:type="auto"/>
            <w:vAlign w:val="center"/>
          </w:tcPr>
          <w:p w:rsidR="008D7068" w:rsidRPr="001256C9" w:rsidRDefault="008D7068" w:rsidP="0005660A">
            <w:pPr>
              <w:pStyle w:val="Paragraphe"/>
              <w:ind w:firstLine="0"/>
              <w:jc w:val="center"/>
              <w:rPr>
                <w:sz w:val="40"/>
              </w:rPr>
            </w:pPr>
            <w:r w:rsidRPr="001256C9">
              <w:rPr>
                <w:sz w:val="40"/>
              </w:rPr>
              <w:t>H</w:t>
            </w:r>
            <w:r w:rsidR="00A153AB">
              <w:rPr>
                <w:sz w:val="40"/>
              </w:rPr>
              <w:t>aute</w:t>
            </w:r>
          </w:p>
        </w:tc>
        <w:tc>
          <w:tcPr>
            <w:tcW w:w="0" w:type="auto"/>
            <w:shd w:val="clear" w:color="auto" w:fill="7CDDF4"/>
            <w:vAlign w:val="center"/>
          </w:tcPr>
          <w:p w:rsidR="008D7068" w:rsidRPr="001256C9" w:rsidRDefault="008D7068" w:rsidP="0005660A">
            <w:pPr>
              <w:pStyle w:val="Paragraphe"/>
              <w:ind w:firstLine="0"/>
              <w:jc w:val="right"/>
              <w:rPr>
                <w:sz w:val="40"/>
              </w:rPr>
            </w:pPr>
            <w:r w:rsidRPr="001256C9">
              <w:rPr>
                <w:rFonts w:ascii="Segoe UI" w:hAnsi="Segoe UI" w:cs="Segoe UI"/>
                <w:b/>
                <w:bCs/>
                <w:color w:val="323232"/>
                <w:sz w:val="40"/>
                <w:szCs w:val="27"/>
              </w:rPr>
              <w:t>155</w:t>
            </w:r>
            <w:r w:rsidR="0005660A" w:rsidRPr="001256C9">
              <w:rPr>
                <w:rFonts w:ascii="Segoe UI" w:hAnsi="Segoe UI" w:cs="Segoe UI"/>
                <w:b/>
                <w:bCs/>
                <w:color w:val="323232"/>
                <w:sz w:val="40"/>
                <w:szCs w:val="27"/>
              </w:rPr>
              <w:t xml:space="preserve"> </w:t>
            </w:r>
            <w:r w:rsidRPr="001256C9">
              <w:rPr>
                <w:rFonts w:ascii="Segoe UI" w:hAnsi="Segoe UI" w:cs="Segoe UI"/>
                <w:b/>
                <w:bCs/>
                <w:color w:val="323232"/>
                <w:sz w:val="40"/>
                <w:szCs w:val="27"/>
              </w:rPr>
              <w:t>247</w:t>
            </w:r>
          </w:p>
        </w:tc>
        <w:tc>
          <w:tcPr>
            <w:tcW w:w="0" w:type="auto"/>
            <w:shd w:val="clear" w:color="auto" w:fill="FC9C92"/>
            <w:vAlign w:val="center"/>
          </w:tcPr>
          <w:p w:rsidR="008D7068" w:rsidRPr="001256C9" w:rsidRDefault="008D7068" w:rsidP="0005660A">
            <w:pPr>
              <w:pStyle w:val="Paragraphe"/>
              <w:tabs>
                <w:tab w:val="right" w:pos="681"/>
              </w:tabs>
              <w:ind w:firstLine="0"/>
              <w:jc w:val="right"/>
              <w:rPr>
                <w:sz w:val="40"/>
              </w:rPr>
            </w:pPr>
            <w:r w:rsidRPr="001256C9">
              <w:rPr>
                <w:rFonts w:ascii="Segoe UI" w:hAnsi="Segoe UI" w:cs="Segoe UI"/>
                <w:b/>
                <w:bCs/>
                <w:color w:val="323232"/>
                <w:sz w:val="40"/>
                <w:szCs w:val="27"/>
              </w:rPr>
              <w:t>22</w:t>
            </w:r>
            <w:r w:rsidR="0005660A" w:rsidRPr="001256C9">
              <w:rPr>
                <w:rFonts w:ascii="Segoe UI" w:hAnsi="Segoe UI" w:cs="Segoe UI"/>
                <w:b/>
                <w:bCs/>
                <w:color w:val="323232"/>
                <w:sz w:val="40"/>
                <w:szCs w:val="27"/>
              </w:rPr>
              <w:t xml:space="preserve"> </w:t>
            </w:r>
            <w:r w:rsidRPr="001256C9">
              <w:rPr>
                <w:rFonts w:ascii="Segoe UI" w:hAnsi="Segoe UI" w:cs="Segoe UI"/>
                <w:b/>
                <w:bCs/>
                <w:color w:val="323232"/>
                <w:sz w:val="40"/>
                <w:szCs w:val="27"/>
              </w:rPr>
              <w:t>179</w:t>
            </w:r>
          </w:p>
        </w:tc>
      </w:tr>
      <w:tr w:rsidR="008D7068" w:rsidRPr="0005660A" w:rsidTr="00BA2A98">
        <w:trPr>
          <w:jc w:val="center"/>
        </w:trPr>
        <w:tc>
          <w:tcPr>
            <w:tcW w:w="0" w:type="auto"/>
            <w:vMerge/>
            <w:vAlign w:val="center"/>
          </w:tcPr>
          <w:p w:rsidR="008D7068" w:rsidRPr="001256C9" w:rsidRDefault="008D7068" w:rsidP="0005660A">
            <w:pPr>
              <w:pStyle w:val="Paragraphe"/>
              <w:ind w:firstLine="0"/>
              <w:jc w:val="center"/>
              <w:rPr>
                <w:sz w:val="40"/>
              </w:rPr>
            </w:pPr>
          </w:p>
        </w:tc>
        <w:tc>
          <w:tcPr>
            <w:tcW w:w="0" w:type="auto"/>
            <w:vAlign w:val="center"/>
          </w:tcPr>
          <w:p w:rsidR="008D7068" w:rsidRPr="001256C9" w:rsidRDefault="00A153AB" w:rsidP="0005660A">
            <w:pPr>
              <w:pStyle w:val="Paragraphe"/>
              <w:ind w:firstLine="0"/>
              <w:jc w:val="center"/>
              <w:rPr>
                <w:sz w:val="40"/>
              </w:rPr>
            </w:pPr>
            <w:r>
              <w:rPr>
                <w:sz w:val="40"/>
              </w:rPr>
              <w:t>Basse</w:t>
            </w:r>
          </w:p>
        </w:tc>
        <w:tc>
          <w:tcPr>
            <w:tcW w:w="0" w:type="auto"/>
            <w:shd w:val="clear" w:color="auto" w:fill="7CDDF4"/>
            <w:vAlign w:val="center"/>
          </w:tcPr>
          <w:p w:rsidR="008D7068" w:rsidRPr="001256C9" w:rsidRDefault="008D7068" w:rsidP="0005660A">
            <w:pPr>
              <w:pStyle w:val="Paragraphe"/>
              <w:ind w:firstLine="0"/>
              <w:jc w:val="right"/>
              <w:rPr>
                <w:sz w:val="40"/>
              </w:rPr>
            </w:pPr>
            <w:r w:rsidRPr="001256C9">
              <w:rPr>
                <w:rFonts w:ascii="Segoe UI" w:hAnsi="Segoe UI" w:cs="Segoe UI"/>
                <w:b/>
                <w:bCs/>
                <w:color w:val="323232"/>
                <w:sz w:val="40"/>
                <w:szCs w:val="27"/>
              </w:rPr>
              <w:t>210</w:t>
            </w:r>
            <w:r w:rsidR="0005660A" w:rsidRPr="001256C9">
              <w:rPr>
                <w:rFonts w:ascii="Segoe UI" w:hAnsi="Segoe UI" w:cs="Segoe UI"/>
                <w:b/>
                <w:bCs/>
                <w:color w:val="323232"/>
                <w:sz w:val="40"/>
                <w:szCs w:val="27"/>
              </w:rPr>
              <w:t xml:space="preserve"> </w:t>
            </w:r>
            <w:r w:rsidRPr="001256C9">
              <w:rPr>
                <w:rFonts w:ascii="Segoe UI" w:hAnsi="Segoe UI" w:cs="Segoe UI"/>
                <w:b/>
                <w:bCs/>
                <w:color w:val="323232"/>
                <w:sz w:val="40"/>
                <w:szCs w:val="27"/>
              </w:rPr>
              <w:t>901</w:t>
            </w:r>
          </w:p>
        </w:tc>
        <w:tc>
          <w:tcPr>
            <w:tcW w:w="0" w:type="auto"/>
            <w:shd w:val="clear" w:color="auto" w:fill="FC9C92"/>
            <w:vAlign w:val="center"/>
          </w:tcPr>
          <w:p w:rsidR="008D7068" w:rsidRPr="001256C9" w:rsidRDefault="008D7068" w:rsidP="0005660A">
            <w:pPr>
              <w:pStyle w:val="Paragraphe"/>
              <w:tabs>
                <w:tab w:val="right" w:pos="681"/>
              </w:tabs>
              <w:ind w:firstLine="0"/>
              <w:jc w:val="right"/>
              <w:rPr>
                <w:sz w:val="40"/>
              </w:rPr>
            </w:pPr>
            <w:r w:rsidRPr="001256C9">
              <w:rPr>
                <w:rFonts w:ascii="Segoe UI" w:hAnsi="Segoe UI" w:cs="Segoe UI"/>
                <w:b/>
                <w:bCs/>
                <w:color w:val="323232"/>
                <w:sz w:val="40"/>
                <w:szCs w:val="27"/>
              </w:rPr>
              <w:t>669</w:t>
            </w:r>
            <w:r w:rsidR="0005660A" w:rsidRPr="001256C9">
              <w:rPr>
                <w:rFonts w:ascii="Segoe UI" w:hAnsi="Segoe UI" w:cs="Segoe UI"/>
                <w:b/>
                <w:bCs/>
                <w:color w:val="323232"/>
                <w:sz w:val="40"/>
                <w:szCs w:val="27"/>
              </w:rPr>
              <w:t xml:space="preserve"> </w:t>
            </w:r>
            <w:r w:rsidRPr="001256C9">
              <w:rPr>
                <w:rFonts w:ascii="Segoe UI" w:hAnsi="Segoe UI" w:cs="Segoe UI"/>
                <w:b/>
                <w:bCs/>
                <w:color w:val="323232"/>
                <w:sz w:val="40"/>
                <w:szCs w:val="27"/>
              </w:rPr>
              <w:t>763</w:t>
            </w:r>
          </w:p>
        </w:tc>
      </w:tr>
    </w:tbl>
    <w:p w:rsidR="008D7068" w:rsidRPr="008D7068" w:rsidRDefault="008D7068" w:rsidP="008D7068">
      <w:pPr>
        <w:pStyle w:val="Paragraphe"/>
      </w:pPr>
    </w:p>
    <w:p w:rsidR="006D1AC3" w:rsidRDefault="003E3B5E" w:rsidP="006D1AC3">
      <w:pPr>
        <w:pStyle w:val="Paragraphesuite"/>
        <w:jc w:val="center"/>
      </w:pPr>
      <w:r>
        <w:rPr>
          <w:noProof/>
        </w:rPr>
        <mc:AlternateContent>
          <mc:Choice Requires="wps">
            <w:drawing>
              <wp:anchor distT="0" distB="0" distL="114300" distR="114300" simplePos="0" relativeHeight="251971584" behindDoc="0" locked="0" layoutInCell="1" allowOverlap="1" wp14:anchorId="6A9A1771" wp14:editId="04873B60">
                <wp:simplePos x="0" y="0"/>
                <wp:positionH relativeFrom="column">
                  <wp:posOffset>485969</wp:posOffset>
                </wp:positionH>
                <wp:positionV relativeFrom="paragraph">
                  <wp:posOffset>51435</wp:posOffset>
                </wp:positionV>
                <wp:extent cx="1343025" cy="139700"/>
                <wp:effectExtent l="0" t="0" r="28575" b="12700"/>
                <wp:wrapNone/>
                <wp:docPr id="309" name="Rectangle 309"/>
                <wp:cNvGraphicFramePr/>
                <a:graphic xmlns:a="http://schemas.openxmlformats.org/drawingml/2006/main">
                  <a:graphicData uri="http://schemas.microsoft.com/office/word/2010/wordprocessingShape">
                    <wps:wsp>
                      <wps:cNvSpPr/>
                      <wps:spPr>
                        <a:xfrm>
                          <a:off x="0" y="0"/>
                          <a:ext cx="1343025" cy="139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D4BE69" id="Rectangle 309" o:spid="_x0000_s1026" style="position:absolute;margin-left:38.25pt;margin-top:4.05pt;width:105.75pt;height:11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" fillcolor="white [3212]" strokecolor="white [3212]" strokeweight="1pt"/>
            </w:pict>
          </mc:Fallback>
        </mc:AlternateContent>
      </w:r>
      <w:r>
        <w:rPr>
          <w:noProof/>
        </w:rPr>
        <mc:AlternateContent>
          <mc:Choice Requires="wps">
            <w:drawing>
              <wp:anchor distT="0" distB="0" distL="114300" distR="114300" simplePos="0" relativeHeight="251969536" behindDoc="0" locked="0" layoutInCell="1" allowOverlap="1" wp14:anchorId="4B8AFB82" wp14:editId="72E01196">
                <wp:simplePos x="0" y="0"/>
                <wp:positionH relativeFrom="column">
                  <wp:posOffset>473904</wp:posOffset>
                </wp:positionH>
                <wp:positionV relativeFrom="paragraph">
                  <wp:posOffset>452120</wp:posOffset>
                </wp:positionV>
                <wp:extent cx="1343608" cy="139960"/>
                <wp:effectExtent l="0" t="0" r="28575" b="12700"/>
                <wp:wrapNone/>
                <wp:docPr id="308" name="Rectangle 308"/>
                <wp:cNvGraphicFramePr/>
                <a:graphic xmlns:a="http://schemas.openxmlformats.org/drawingml/2006/main">
                  <a:graphicData uri="http://schemas.microsoft.com/office/word/2010/wordprocessingShape">
                    <wps:wsp>
                      <wps:cNvSpPr/>
                      <wps:spPr>
                        <a:xfrm>
                          <a:off x="0" y="0"/>
                          <a:ext cx="1343608" cy="1399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6EF74" id="Rectangle 308" o:spid="_x0000_s1026" style="position:absolute;margin-left:37.3pt;margin-top:35.6pt;width:105.8pt;height:11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" fillcolor="white [3212]" strokecolor="white [3212]" strokeweight="1pt"/>
            </w:pict>
          </mc:Fallback>
        </mc:AlternateContent>
      </w:r>
      <w:r w:rsidR="001E4B97">
        <w:rPr>
          <w:noProof/>
        </w:rPr>
        <mc:AlternateContent>
          <mc:Choice Requires="wps">
            <w:drawing>
              <wp:anchor distT="45720" distB="45720" distL="114300" distR="114300" simplePos="0" relativeHeight="251952128" behindDoc="0" locked="0" layoutInCell="1" allowOverlap="1" wp14:anchorId="71B96750" wp14:editId="70BD6950">
                <wp:simplePos x="0" y="0"/>
                <wp:positionH relativeFrom="margin">
                  <wp:posOffset>417390</wp:posOffset>
                </wp:positionH>
                <wp:positionV relativeFrom="paragraph">
                  <wp:posOffset>656101</wp:posOffset>
                </wp:positionV>
                <wp:extent cx="1688123" cy="274320"/>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123" cy="274320"/>
                        </a:xfrm>
                        <a:prstGeom prst="rect">
                          <a:avLst/>
                        </a:prstGeom>
                        <a:noFill/>
                        <a:ln w="9525">
                          <a:noFill/>
                          <a:miter lim="800000"/>
                          <a:headEnd/>
                          <a:tailEnd/>
                        </a:ln>
                      </wps:spPr>
                      <wps:txbx>
                        <w:txbxContent>
                          <w:p w:rsidR="00F67FD5" w:rsidRPr="006D1AC3" w:rsidRDefault="00F67FD5" w:rsidP="006D1AC3">
                            <w:pPr>
                              <w:rPr>
                                <w:lang w:val="en-CA"/>
                              </w:rPr>
                            </w:pPr>
                            <w:proofErr w:type="spellStart"/>
                            <w:r w:rsidRPr="001E4B97">
                              <w:rPr>
                                <w:lang w:val="en-CA"/>
                              </w:rPr>
                              <w:t>Nucléotides</w:t>
                            </w:r>
                            <w:proofErr w:type="spellEnd"/>
                            <w:r w:rsidRPr="001E4B97">
                              <w:rPr>
                                <w:lang w:val="en-CA"/>
                              </w:rPr>
                              <w:t xml:space="preserve"> </w:t>
                            </w:r>
                            <w:proofErr w:type="spellStart"/>
                            <w:r w:rsidRPr="001E4B97">
                              <w:rPr>
                                <w:lang w:val="en-CA"/>
                              </w:rPr>
                              <w:t>peu</w:t>
                            </w:r>
                            <w:proofErr w:type="spellEnd"/>
                            <w:r w:rsidRPr="001E4B97">
                              <w:rPr>
                                <w:lang w:val="en-CA"/>
                              </w:rPr>
                              <w:t xml:space="preserve"> </w:t>
                            </w:r>
                            <w:proofErr w:type="spellStart"/>
                            <w:r w:rsidRPr="001E4B97">
                              <w:rPr>
                                <w:lang w:val="en-CA"/>
                              </w:rPr>
                              <w:t>réactifs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96750" id="_x0000_s1049" type="#_x0000_t202" style="position:absolute;left:0;text-align:left;margin-left:32.85pt;margin-top:51.65pt;width:132.9pt;height:21.6pt;z-index:251952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" filled="f" stroked="f">
                <v:textbox>
                  <w:txbxContent>
                    <w:p w:rsidR="00F67FD5" w:rsidRPr="006D1AC3" w:rsidRDefault="00F67FD5" w:rsidP="006D1AC3">
                      <w:pPr>
                        <w:rPr>
                          <w:lang w:val="en-CA"/>
                        </w:rPr>
                      </w:pPr>
                      <w:proofErr w:type="spellStart"/>
                      <w:r w:rsidRPr="001E4B97">
                        <w:rPr>
                          <w:lang w:val="en-CA"/>
                        </w:rPr>
                        <w:t>Nucléotides</w:t>
                      </w:r>
                      <w:proofErr w:type="spellEnd"/>
                      <w:r w:rsidRPr="001E4B97">
                        <w:rPr>
                          <w:lang w:val="en-CA"/>
                        </w:rPr>
                        <w:t xml:space="preserve"> </w:t>
                      </w:r>
                      <w:proofErr w:type="spellStart"/>
                      <w:r w:rsidRPr="001E4B97">
                        <w:rPr>
                          <w:lang w:val="en-CA"/>
                        </w:rPr>
                        <w:t>peu</w:t>
                      </w:r>
                      <w:proofErr w:type="spellEnd"/>
                      <w:r w:rsidRPr="001E4B97">
                        <w:rPr>
                          <w:lang w:val="en-CA"/>
                        </w:rPr>
                        <w:t xml:space="preserve"> </w:t>
                      </w:r>
                      <w:proofErr w:type="spellStart"/>
                      <w:r w:rsidRPr="001E4B97">
                        <w:rPr>
                          <w:lang w:val="en-CA"/>
                        </w:rPr>
                        <w:t>réactifs</w:t>
                      </w:r>
                      <w:proofErr w:type="spellEnd"/>
                    </w:p>
                  </w:txbxContent>
                </v:textbox>
                <w10:wrap anchorx="margin"/>
              </v:shape>
            </w:pict>
          </mc:Fallback>
        </mc:AlternateContent>
      </w:r>
      <w:r w:rsidR="009F0A05" w:rsidRPr="009F0A05">
        <w:rPr>
          <w:noProof/>
        </w:rPr>
        <mc:AlternateContent>
          <mc:Choice Requires="wps">
            <w:drawing>
              <wp:anchor distT="45720" distB="45720" distL="114300" distR="114300" simplePos="0" relativeHeight="251955200" behindDoc="0" locked="0" layoutInCell="1" allowOverlap="1" wp14:anchorId="5645EAAD" wp14:editId="5348D353">
                <wp:simplePos x="0" y="0"/>
                <wp:positionH relativeFrom="column">
                  <wp:posOffset>2838890</wp:posOffset>
                </wp:positionH>
                <wp:positionV relativeFrom="paragraph">
                  <wp:posOffset>233680</wp:posOffset>
                </wp:positionV>
                <wp:extent cx="625231" cy="140462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231" cy="1404620"/>
                        </a:xfrm>
                        <a:prstGeom prst="rect">
                          <a:avLst/>
                        </a:prstGeom>
                        <a:noFill/>
                        <a:ln w="9525">
                          <a:noFill/>
                          <a:miter lim="800000"/>
                          <a:headEnd/>
                          <a:tailEnd/>
                        </a:ln>
                      </wps:spPr>
                      <wps:txbx>
                        <w:txbxContent>
                          <w:p w:rsidR="00F67FD5" w:rsidRPr="00426504" w:rsidRDefault="00F67FD5" w:rsidP="009F0A05">
                            <w:pPr>
                              <w:spacing w:line="240" w:lineRule="auto"/>
                              <w:jc w:val="left"/>
                              <w:rPr>
                                <w:sz w:val="16"/>
                              </w:rPr>
                            </w:pPr>
                            <w:r w:rsidRPr="001E4B97">
                              <w:rPr>
                                <w:sz w:val="16"/>
                              </w:rPr>
                              <w:t>Non pairé</w:t>
                            </w:r>
                            <w:r>
                              <w:rPr>
                                <w:sz w:val="16"/>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45EAAD" id="_x0000_s1050" type="#_x0000_t202" style="position:absolute;left:0;text-align:left;margin-left:223.55pt;margin-top:18.4pt;width:49.25pt;height:110.6pt;z-index:251955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" filled="f" stroked="f">
                <v:textbox style="mso-fit-shape-to-text:t">
                  <w:txbxContent>
                    <w:p w:rsidR="00F67FD5" w:rsidRPr="00426504" w:rsidRDefault="00F67FD5" w:rsidP="009F0A05">
                      <w:pPr>
                        <w:spacing w:line="240" w:lineRule="auto"/>
                        <w:jc w:val="left"/>
                        <w:rPr>
                          <w:sz w:val="16"/>
                        </w:rPr>
                      </w:pPr>
                      <w:r w:rsidRPr="001E4B97">
                        <w:rPr>
                          <w:sz w:val="16"/>
                        </w:rPr>
                        <w:t>Non pairé</w:t>
                      </w:r>
                      <w:r>
                        <w:rPr>
                          <w:sz w:val="16"/>
                        </w:rPr>
                        <w:t xml:space="preserve"> </w:t>
                      </w:r>
                    </w:p>
                  </w:txbxContent>
                </v:textbox>
              </v:shape>
            </w:pict>
          </mc:Fallback>
        </mc:AlternateContent>
      </w:r>
      <w:r w:rsidR="009F0A05" w:rsidRPr="009F0A05">
        <w:rPr>
          <w:noProof/>
        </w:rPr>
        <mc:AlternateContent>
          <mc:Choice Requires="wps">
            <w:drawing>
              <wp:anchor distT="45720" distB="45720" distL="114300" distR="114300" simplePos="0" relativeHeight="251956224" behindDoc="0" locked="0" layoutInCell="1" allowOverlap="1" wp14:anchorId="4C82CB89" wp14:editId="50C723D4">
                <wp:simplePos x="0" y="0"/>
                <wp:positionH relativeFrom="column">
                  <wp:posOffset>2837962</wp:posOffset>
                </wp:positionH>
                <wp:positionV relativeFrom="paragraph">
                  <wp:posOffset>130810</wp:posOffset>
                </wp:positionV>
                <wp:extent cx="1336040" cy="1404620"/>
                <wp:effectExtent l="0" t="0" r="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F67FD5" w:rsidRPr="00426504" w:rsidRDefault="00F67FD5" w:rsidP="009F0A05">
                            <w:pPr>
                              <w:spacing w:line="240" w:lineRule="auto"/>
                              <w:jc w:val="left"/>
                              <w:rPr>
                                <w:sz w:val="16"/>
                              </w:rPr>
                            </w:pPr>
                            <w:r w:rsidRPr="001E4B97">
                              <w:rPr>
                                <w:sz w:val="16"/>
                              </w:rPr>
                              <w:t>Pairé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82CB89" id="_x0000_s1051" type="#_x0000_t202" style="position:absolute;left:0;text-align:left;margin-left:223.45pt;margin-top:10.3pt;width:105.2pt;height:110.6pt;z-index:251956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" filled="f" stroked="f">
                <v:textbox style="mso-fit-shape-to-text:t">
                  <w:txbxContent>
                    <w:p w:rsidR="00F67FD5" w:rsidRPr="00426504" w:rsidRDefault="00F67FD5" w:rsidP="009F0A05">
                      <w:pPr>
                        <w:spacing w:line="240" w:lineRule="auto"/>
                        <w:jc w:val="left"/>
                        <w:rPr>
                          <w:sz w:val="16"/>
                        </w:rPr>
                      </w:pPr>
                      <w:r w:rsidRPr="001E4B97">
                        <w:rPr>
                          <w:sz w:val="16"/>
                        </w:rPr>
                        <w:t>Pairé</w:t>
                      </w:r>
                    </w:p>
                  </w:txbxContent>
                </v:textbox>
              </v:shape>
            </w:pict>
          </mc:Fallback>
        </mc:AlternateContent>
      </w:r>
      <w:r w:rsidR="001E4B97">
        <w:rPr>
          <w:noProof/>
        </w:rPr>
        <mc:AlternateContent>
          <mc:Choice Requires="wps">
            <w:drawing>
              <wp:anchor distT="45720" distB="45720" distL="114300" distR="114300" simplePos="0" relativeHeight="251950080" behindDoc="0" locked="0" layoutInCell="1" allowOverlap="1">
                <wp:simplePos x="0" y="0"/>
                <wp:positionH relativeFrom="margin">
                  <wp:posOffset>401662</wp:posOffset>
                </wp:positionH>
                <wp:positionV relativeFrom="paragraph">
                  <wp:posOffset>233729</wp:posOffset>
                </wp:positionV>
                <wp:extent cx="1422400" cy="27432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274320"/>
                        </a:xfrm>
                        <a:prstGeom prst="rect">
                          <a:avLst/>
                        </a:prstGeom>
                        <a:noFill/>
                        <a:ln w="9525">
                          <a:noFill/>
                          <a:miter lim="800000"/>
                          <a:headEnd/>
                          <a:tailEnd/>
                        </a:ln>
                      </wps:spPr>
                      <wps:txbx>
                        <w:txbxContent>
                          <w:p w:rsidR="00F67FD5" w:rsidRPr="006D1AC3" w:rsidRDefault="00F67FD5">
                            <w:pPr>
                              <w:rPr>
                                <w:lang w:val="en-CA"/>
                              </w:rPr>
                            </w:pPr>
                            <w:r w:rsidRPr="001E4B97">
                              <w:t>Nucléotides réactifs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31.65pt;margin-top:18.4pt;width:112pt;height:21.6pt;z-index:251950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" filled="f" stroked="f">
                <v:textbox>
                  <w:txbxContent>
                    <w:p w:rsidR="00F67FD5" w:rsidRPr="006D1AC3" w:rsidRDefault="00F67FD5">
                      <w:pPr>
                        <w:rPr>
                          <w:lang w:val="en-CA"/>
                        </w:rPr>
                      </w:pPr>
                      <w:r w:rsidRPr="001E4B97">
                        <w:t>Nucléotides réactifs</w:t>
                      </w:r>
                    </w:p>
                  </w:txbxContent>
                </v:textbox>
                <w10:wrap anchorx="margin"/>
              </v:shape>
            </w:pict>
          </mc:Fallback>
        </mc:AlternateContent>
      </w:r>
      <w:r w:rsidR="001E4B97">
        <w:rPr>
          <w:noProof/>
        </w:rPr>
        <w:drawing>
          <wp:anchor distT="0" distB="0" distL="114300" distR="114300" simplePos="0" relativeHeight="251953152" behindDoc="0" locked="0" layoutInCell="1" allowOverlap="1" wp14:anchorId="680BD5FE">
            <wp:simplePos x="0" y="0"/>
            <wp:positionH relativeFrom="column">
              <wp:posOffset>2795514</wp:posOffset>
            </wp:positionH>
            <wp:positionV relativeFrom="paragraph">
              <wp:posOffset>158554</wp:posOffset>
            </wp:positionV>
            <wp:extent cx="142875" cy="257175"/>
            <wp:effectExtent l="0" t="0" r="9525" b="952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2875" cy="257175"/>
                    </a:xfrm>
                    <a:prstGeom prst="rect">
                      <a:avLst/>
                    </a:prstGeom>
                  </pic:spPr>
                </pic:pic>
              </a:graphicData>
            </a:graphic>
          </wp:anchor>
        </w:drawing>
      </w:r>
      <w:r w:rsidR="00D83315">
        <w:rPr>
          <w:noProof/>
        </w:rPr>
        <w:drawing>
          <wp:inline distT="0" distB="0" distL="0" distR="0">
            <wp:extent cx="4931410" cy="1273810"/>
            <wp:effectExtent l="0" t="0" r="2540"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31410" cy="1273810"/>
                    </a:xfrm>
                    <a:prstGeom prst="rect">
                      <a:avLst/>
                    </a:prstGeom>
                    <a:noFill/>
                    <a:ln>
                      <a:noFill/>
                    </a:ln>
                  </pic:spPr>
                </pic:pic>
              </a:graphicData>
            </a:graphic>
          </wp:inline>
        </w:drawing>
      </w:r>
    </w:p>
    <w:p w:rsidR="006D1AC3" w:rsidRPr="009F0A05" w:rsidRDefault="009F0A05" w:rsidP="00794739">
      <w:pPr>
        <w:pStyle w:val="Figure"/>
      </w:pPr>
      <w:r w:rsidRPr="009F0A05">
        <w:t xml:space="preserve"> </w:t>
      </w:r>
      <w:bookmarkStart w:id="175" w:name="_Toc521068660"/>
      <w:r w:rsidR="00A153AB">
        <w:t>Cette figure met</w:t>
      </w:r>
      <w:r w:rsidRPr="009F0A05">
        <w:t xml:space="preserve"> en perspective l’état (pairé ou non) des nucléotides avec leur réactivité</w:t>
      </w:r>
      <w:r w:rsidR="00A153AB">
        <w:t xml:space="preserve"> chimique</w:t>
      </w:r>
      <w:r w:rsidRPr="009F0A05">
        <w:t>.</w:t>
      </w:r>
      <w:r>
        <w:t xml:space="preserve"> </w:t>
      </w:r>
      <w:r w:rsidRPr="009F0A05">
        <w:t xml:space="preserve">Le nombre de nucléotides réactifs </w:t>
      </w:r>
      <w:r w:rsidR="001E4B97">
        <w:t xml:space="preserve">non </w:t>
      </w:r>
      <w:r w:rsidRPr="009F0A05">
        <w:t xml:space="preserve">pairés est semblable au nombre de nucléotides </w:t>
      </w:r>
      <w:r w:rsidR="001E4B97">
        <w:t xml:space="preserve">peu </w:t>
      </w:r>
      <w:r w:rsidRPr="009F0A05">
        <w:t xml:space="preserve">réactifs </w:t>
      </w:r>
      <w:bookmarkStart w:id="176" w:name="_Hlk501748521"/>
      <w:r w:rsidRPr="009F0A05">
        <w:t xml:space="preserve">non </w:t>
      </w:r>
      <w:bookmarkEnd w:id="176"/>
      <w:r w:rsidRPr="009F0A05">
        <w:t>pairés.</w:t>
      </w:r>
      <w:r>
        <w:t xml:space="preserve"> Cependant, il y a beaucoup moins </w:t>
      </w:r>
      <w:bookmarkStart w:id="177" w:name="_Hlk501745185"/>
      <w:r>
        <w:t>de nucléotides</w:t>
      </w:r>
      <w:r w:rsidR="001E4B97">
        <w:t xml:space="preserve"> </w:t>
      </w:r>
      <w:r>
        <w:t>réactifs pairés</w:t>
      </w:r>
      <w:bookmarkEnd w:id="177"/>
      <w:r>
        <w:t xml:space="preserve"> que de nucléotides peu réactifs pairés.</w:t>
      </w:r>
      <w:r w:rsidR="00C608D8">
        <w:t xml:space="preserve"> Cette figure a été faite av</w:t>
      </w:r>
      <w:r w:rsidR="007C05EE">
        <w:t>e</w:t>
      </w:r>
      <w:r w:rsidR="00C608D8">
        <w:t>c 10 000 nucléotides.</w:t>
      </w:r>
      <w:bookmarkEnd w:id="175"/>
    </w:p>
    <w:p w:rsidR="006D1AC3" w:rsidRDefault="006D1AC3" w:rsidP="006D1AC3">
      <w:pPr>
        <w:pStyle w:val="Paragraphesuite"/>
      </w:pPr>
      <w:r>
        <w:lastRenderedPageBreak/>
        <w:t xml:space="preserve">Le pourcentage de nucléotides pairés dans ces ensembles est d’environ 65 % et le pourcentage de nucléotides peu réactifs est de 83 %. Ces deux pourcentages supposent déjà que certains nucléotides peu réactifs seront non pairés. En réalité, </w:t>
      </w:r>
      <w:r w:rsidR="000F00D2">
        <w:t xml:space="preserve">c’est </w:t>
      </w:r>
      <w:r>
        <w:t>20% des nucléotides totaux</w:t>
      </w:r>
      <w:r w:rsidR="000F00D2">
        <w:t xml:space="preserve"> </w:t>
      </w:r>
      <w:r w:rsidR="003E3B5E">
        <w:t>qui sont</w:t>
      </w:r>
      <w:r w:rsidR="000F00D2">
        <w:t xml:space="preserve"> peu réactifs et non pairés</w:t>
      </w:r>
      <w:r>
        <w:t>. 24 % des nucléotides peu réactifs ne sont pas pairés. En revanche, 12.5 % des nucléotides avec une réactivité élevée sont pairés</w:t>
      </w:r>
      <w:r w:rsidR="003E3B5E">
        <w:t>.</w:t>
      </w:r>
    </w:p>
    <w:p w:rsidR="001256C9" w:rsidRDefault="0005660A" w:rsidP="00464663">
      <w:pPr>
        <w:pStyle w:val="Paragraphe"/>
      </w:pPr>
      <w:r>
        <w:t xml:space="preserve">La </w:t>
      </w:r>
      <w:r w:rsidRPr="0049713A">
        <w:t>figure</w:t>
      </w:r>
      <w:r>
        <w:t xml:space="preserve"> </w:t>
      </w:r>
      <w:r w:rsidR="0027499B">
        <w:t>2</w:t>
      </w:r>
      <w:r w:rsidR="00F710AC">
        <w:t>4</w:t>
      </w:r>
      <w:r>
        <w:t xml:space="preserve"> est une courbe ROC </w:t>
      </w:r>
      <w:r w:rsidR="0027499B">
        <w:t>des deux modèles</w:t>
      </w:r>
      <w:r>
        <w:t xml:space="preserve"> superposé</w:t>
      </w:r>
      <w:r w:rsidR="0027499B">
        <w:t>s</w:t>
      </w:r>
      <w:r>
        <w:t xml:space="preserve">. </w:t>
      </w:r>
      <w:r w:rsidR="00FE0299">
        <w:t>Concentrons-nous</w:t>
      </w:r>
      <w:r w:rsidR="0061476F">
        <w:t xml:space="preserve"> sur la signification de la valeur de l’axe des </w:t>
      </w:r>
      <w:r w:rsidR="00FE0299">
        <w:t xml:space="preserve">« </w:t>
      </w:r>
      <w:r w:rsidR="0061476F">
        <w:t>x</w:t>
      </w:r>
      <w:r w:rsidR="00FE0299">
        <w:t xml:space="preserve"> »</w:t>
      </w:r>
      <w:r w:rsidR="0061476F">
        <w:t xml:space="preserve">. De gauche à droite, le </w:t>
      </w:r>
      <w:r w:rsidR="005D60ED">
        <w:t>taux</w:t>
      </w:r>
      <w:r w:rsidR="0061476F">
        <w:t xml:space="preserve"> </w:t>
      </w:r>
      <w:r w:rsidR="005D60ED">
        <w:t xml:space="preserve">de faux </w:t>
      </w:r>
      <w:r w:rsidR="0027499B">
        <w:t>« Hi </w:t>
      </w:r>
      <w:bookmarkStart w:id="178" w:name="_Hlk500871944"/>
      <w:r w:rsidR="0027499B">
        <w:t xml:space="preserve">» </w:t>
      </w:r>
      <w:r w:rsidR="001B5A33">
        <w:t>(</w:t>
      </w:r>
      <w:r w:rsidR="003E3B5E">
        <w:t xml:space="preserve">nucléotides </w:t>
      </w:r>
      <w:r w:rsidR="00EC1B65">
        <w:t>peu réactifs mal prédit divisé par les nucléotides peu réactifs totaux</w:t>
      </w:r>
      <w:r w:rsidR="001B5A33">
        <w:t>)</w:t>
      </w:r>
      <w:r w:rsidR="0061476F">
        <w:t xml:space="preserve"> </w:t>
      </w:r>
      <w:bookmarkEnd w:id="178"/>
      <w:r w:rsidR="0061476F">
        <w:t>augmente linéairement.</w:t>
      </w:r>
      <w:r w:rsidR="00F96028">
        <w:t xml:space="preserve"> </w:t>
      </w:r>
      <w:r w:rsidR="00FE0299">
        <w:t>Plus</w:t>
      </w:r>
      <w:r w:rsidR="001256C9">
        <w:t xml:space="preserve"> le taux de faux </w:t>
      </w:r>
      <w:bookmarkStart w:id="179" w:name="_Hlk500871919"/>
      <w:r w:rsidR="001256C9">
        <w:t xml:space="preserve">« Hi » </w:t>
      </w:r>
      <w:bookmarkEnd w:id="179"/>
      <w:r w:rsidR="00FE0299">
        <w:t>est</w:t>
      </w:r>
      <w:r w:rsidR="001256C9">
        <w:t xml:space="preserve"> bas pendant que le taux de vrai « Hi » (</w:t>
      </w:r>
      <w:r w:rsidR="00EC1B65">
        <w:t>nt réactifs bien prédit divisé par les nt réactifs totaux</w:t>
      </w:r>
      <w:r w:rsidR="001256C9">
        <w:t xml:space="preserve">) </w:t>
      </w:r>
      <w:r w:rsidR="00FE0299">
        <w:t>est</w:t>
      </w:r>
      <w:r w:rsidR="001256C9">
        <w:t xml:space="preserve"> élevé</w:t>
      </w:r>
      <w:r w:rsidR="00FE0299">
        <w:t>, meilleur est l’algorithme</w:t>
      </w:r>
      <w:r w:rsidR="001256C9">
        <w:t>.</w:t>
      </w:r>
    </w:p>
    <w:p w:rsidR="00464663" w:rsidRDefault="00C442A3" w:rsidP="00F710AC">
      <w:pPr>
        <w:pStyle w:val="Paragraphesuite"/>
      </w:pPr>
      <w:r>
        <w:rPr>
          <w:noProof/>
        </w:rPr>
        <mc:AlternateContent>
          <mc:Choice Requires="wps">
            <w:drawing>
              <wp:anchor distT="45720" distB="45720" distL="114300" distR="114300" simplePos="0" relativeHeight="251856896" behindDoc="0" locked="0" layoutInCell="1" allowOverlap="1" wp14:anchorId="44031EC5" wp14:editId="46C04A20">
                <wp:simplePos x="0" y="0"/>
                <wp:positionH relativeFrom="margin">
                  <wp:align>center</wp:align>
                </wp:positionH>
                <wp:positionV relativeFrom="paragraph">
                  <wp:posOffset>1564394</wp:posOffset>
                </wp:positionV>
                <wp:extent cx="1211580" cy="291465"/>
                <wp:effectExtent l="0" t="0" r="762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1580" cy="291465"/>
                        </a:xfrm>
                        <a:prstGeom prst="rect">
                          <a:avLst/>
                        </a:prstGeom>
                        <a:solidFill>
                          <a:srgbClr val="FFFFFF"/>
                        </a:solidFill>
                        <a:ln w="9525">
                          <a:noFill/>
                          <a:miter lim="800000"/>
                          <a:headEnd/>
                          <a:tailEnd/>
                        </a:ln>
                      </wps:spPr>
                      <wps:txbx>
                        <w:txbxContent>
                          <w:p w:rsidR="00F67FD5" w:rsidRPr="00AA368E" w:rsidRDefault="00F67FD5" w:rsidP="00AA368E">
                            <w:pPr>
                              <w:rPr>
                                <w:sz w:val="28"/>
                                <w:lang w:val="en-CA"/>
                              </w:rPr>
                            </w:pPr>
                            <w:r w:rsidRPr="00AA368E">
                              <w:rPr>
                                <w:sz w:val="28"/>
                              </w:rPr>
                              <w:t>Courbe ROC</w:t>
                            </w:r>
                          </w:p>
                          <w:p w:rsidR="00F67FD5" w:rsidRPr="00AA368E" w:rsidRDefault="00F67FD5" w:rsidP="00AA368E">
                            <w:pPr>
                              <w:rPr>
                                <w:sz w:val="28"/>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031EC5" id="_x0000_s1053" type="#_x0000_t202" style="position:absolute;left:0;text-align:left;margin-left:0;margin-top:123.2pt;width:95.4pt;height:22.95pt;z-index:251856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" stroked="f">
                <v:textbox>
                  <w:txbxContent>
                    <w:p w:rsidR="00F67FD5" w:rsidRPr="00AA368E" w:rsidRDefault="00F67FD5" w:rsidP="00AA368E">
                      <w:pPr>
                        <w:rPr>
                          <w:sz w:val="28"/>
                          <w:lang w:val="en-CA"/>
                        </w:rPr>
                      </w:pPr>
                      <w:r w:rsidRPr="00AA368E">
                        <w:rPr>
                          <w:sz w:val="28"/>
                        </w:rPr>
                        <w:t>Courbe ROC</w:t>
                      </w:r>
                    </w:p>
                    <w:p w:rsidR="00F67FD5" w:rsidRPr="00AA368E" w:rsidRDefault="00F67FD5" w:rsidP="00AA368E">
                      <w:pPr>
                        <w:rPr>
                          <w:sz w:val="28"/>
                          <w:lang w:val="en-CA"/>
                        </w:rPr>
                      </w:pPr>
                    </w:p>
                  </w:txbxContent>
                </v:textbox>
                <w10:wrap anchorx="margin"/>
              </v:shape>
            </w:pict>
          </mc:Fallback>
        </mc:AlternateContent>
      </w:r>
      <w:r w:rsidR="00FE0299">
        <w:t xml:space="preserve">RNASS </w:t>
      </w:r>
      <w:r w:rsidR="001256C9">
        <w:t>donne</w:t>
      </w:r>
      <w:r w:rsidR="00F96028">
        <w:t xml:space="preserve"> une probabilité avec </w:t>
      </w:r>
      <w:r w:rsidR="00FE0299">
        <w:t>ses</w:t>
      </w:r>
      <w:r w:rsidR="00F96028">
        <w:t xml:space="preserve"> prédiction</w:t>
      </w:r>
      <w:r w:rsidR="00FE0299">
        <w:t>s</w:t>
      </w:r>
      <w:r w:rsidR="00F96028">
        <w:t xml:space="preserve">. Dans le cas </w:t>
      </w:r>
      <w:r w:rsidR="00FE0299">
        <w:t>du modèle basé sur</w:t>
      </w:r>
      <w:r w:rsidR="00F96028">
        <w:t xml:space="preserve"> l’état pairé ou non des nucléotides, le nombre de prédiction</w:t>
      </w:r>
      <w:r w:rsidR="00592400">
        <w:t>s</w:t>
      </w:r>
      <w:r w:rsidR="00F96028">
        <w:t xml:space="preserve"> </w:t>
      </w:r>
      <w:r w:rsidR="001256C9">
        <w:t xml:space="preserve">« Hi » </w:t>
      </w:r>
      <w:r w:rsidR="00F96028">
        <w:t xml:space="preserve">est fixe, c’est la raison de la forme </w:t>
      </w:r>
      <w:r w:rsidR="005D60ED">
        <w:t>«</w:t>
      </w:r>
      <w:r w:rsidR="001256C9">
        <w:t> </w:t>
      </w:r>
      <w:r w:rsidR="005D60ED">
        <w:t>carrée</w:t>
      </w:r>
      <w:r w:rsidR="001256C9">
        <w:t> </w:t>
      </w:r>
      <w:r w:rsidR="005D60ED">
        <w:t>»</w:t>
      </w:r>
      <w:r w:rsidR="00F96028">
        <w:t xml:space="preserve"> de la « courbe »</w:t>
      </w:r>
      <w:r w:rsidR="0061476F">
        <w:t xml:space="preserve"> </w:t>
      </w:r>
      <w:r w:rsidR="00F96028">
        <w:t>rouge</w:t>
      </w:r>
      <w:r w:rsidR="009E31B3">
        <w:t xml:space="preserve"> du graphique </w:t>
      </w:r>
      <w:r w:rsidR="001256C9">
        <w:t xml:space="preserve">de la </w:t>
      </w:r>
      <w:r w:rsidR="001256C9" w:rsidRPr="0049713A">
        <w:t>figure</w:t>
      </w:r>
      <w:r w:rsidR="001256C9">
        <w:t xml:space="preserve"> 2</w:t>
      </w:r>
      <w:r w:rsidR="00F710AC">
        <w:t>4</w:t>
      </w:r>
      <w:r w:rsidR="00F96028">
        <w:t>. En fait,</w:t>
      </w:r>
      <w:r w:rsidR="005D60ED">
        <w:t xml:space="preserve"> un seul point est calculé. </w:t>
      </w:r>
      <w:r w:rsidR="00DC6D4D">
        <w:t>On constate</w:t>
      </w:r>
      <w:r w:rsidR="005D60ED">
        <w:t xml:space="preserve"> que le modèle basé sur l’état des nucléotides à un taux de </w:t>
      </w:r>
      <w:r w:rsidR="0027499B">
        <w:t>faux</w:t>
      </w:r>
      <w:r w:rsidR="005D60ED">
        <w:t xml:space="preserve"> </w:t>
      </w:r>
      <w:r w:rsidR="0027499B">
        <w:t>« Hi »</w:t>
      </w:r>
      <w:r w:rsidR="005D60ED">
        <w:t xml:space="preserve"> d’environ 24</w:t>
      </w:r>
      <w:r w:rsidR="0027499B">
        <w:t xml:space="preserve"> </w:t>
      </w:r>
      <w:r w:rsidR="005D60ED">
        <w:t xml:space="preserve">%, ce qui correspond à un </w:t>
      </w:r>
      <w:r w:rsidR="009E31B3">
        <w:t>taux</w:t>
      </w:r>
      <w:r w:rsidR="005D60ED">
        <w:t xml:space="preserve"> de vrai </w:t>
      </w:r>
      <w:bookmarkStart w:id="180" w:name="_Hlk500871090"/>
      <w:r w:rsidR="005D60ED">
        <w:t>«</w:t>
      </w:r>
      <w:r w:rsidR="009E31B3">
        <w:t> </w:t>
      </w:r>
      <w:r w:rsidR="005D60ED">
        <w:t>Hi</w:t>
      </w:r>
      <w:r w:rsidR="0027499B">
        <w:t> </w:t>
      </w:r>
      <w:r w:rsidR="005D60ED">
        <w:t>»</w:t>
      </w:r>
      <w:bookmarkEnd w:id="180"/>
      <w:r w:rsidR="005D60ED">
        <w:t xml:space="preserve"> de</w:t>
      </w:r>
      <w:r w:rsidR="009E31B3">
        <w:t xml:space="preserve"> 87.4</w:t>
      </w:r>
      <w:r w:rsidR="0027499B">
        <w:t xml:space="preserve"> </w:t>
      </w:r>
      <w:r w:rsidR="009E31B3">
        <w:t xml:space="preserve">%. Pour un même taux de faux positifs, RNASS à un taux de vrai </w:t>
      </w:r>
      <w:r w:rsidR="0027499B">
        <w:t xml:space="preserve">« Hi » </w:t>
      </w:r>
      <w:r w:rsidR="009E31B3">
        <w:t>au-dessus de 90</w:t>
      </w:r>
      <w:r w:rsidR="0027499B">
        <w:t xml:space="preserve"> </w:t>
      </w:r>
      <w:r w:rsidR="009E31B3">
        <w:t>%</w:t>
      </w:r>
      <w:r w:rsidR="0027499B">
        <w:t>, un gain de</w:t>
      </w:r>
      <w:r w:rsidR="001256C9">
        <w:t xml:space="preserve"> plus de</w:t>
      </w:r>
      <w:r w:rsidR="0027499B">
        <w:t xml:space="preserve"> 2.4 %</w:t>
      </w:r>
    </w:p>
    <w:p w:rsidR="005D60ED" w:rsidRDefault="00C442A3" w:rsidP="00C442A3">
      <w:pPr>
        <w:pStyle w:val="Paragraphe"/>
        <w:jc w:val="center"/>
      </w:pPr>
      <w:r>
        <w:rPr>
          <w:noProof/>
        </w:rPr>
        <mc:AlternateContent>
          <mc:Choice Requires="wps">
            <w:drawing>
              <wp:anchor distT="45720" distB="45720" distL="114300" distR="114300" simplePos="0" relativeHeight="251846656" behindDoc="0" locked="0" layoutInCell="1" allowOverlap="1" wp14:anchorId="5B757E25" wp14:editId="45754069">
                <wp:simplePos x="0" y="0"/>
                <wp:positionH relativeFrom="column">
                  <wp:posOffset>638564</wp:posOffset>
                </wp:positionH>
                <wp:positionV relativeFrom="paragraph">
                  <wp:posOffset>1188603</wp:posOffset>
                </wp:positionV>
                <wp:extent cx="1538923" cy="372745"/>
                <wp:effectExtent l="0" t="762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538923" cy="372745"/>
                        </a:xfrm>
                        <a:prstGeom prst="rect">
                          <a:avLst/>
                        </a:prstGeom>
                        <a:solidFill>
                          <a:srgbClr val="FFFFFF"/>
                        </a:solidFill>
                        <a:ln w="9525">
                          <a:noFill/>
                          <a:miter lim="800000"/>
                          <a:headEnd/>
                          <a:tailEnd/>
                        </a:ln>
                      </wps:spPr>
                      <wps:txbx>
                        <w:txbxContent>
                          <w:p w:rsidR="00F67FD5" w:rsidRPr="009E31B3" w:rsidRDefault="00F67FD5" w:rsidP="009E31B3">
                            <w:pPr>
                              <w:rPr>
                                <w:lang w:val="en-CA"/>
                              </w:rPr>
                            </w:pPr>
                            <w:bookmarkStart w:id="181" w:name="_Hlk500870933"/>
                            <w:r>
                              <w:t>Taux de vrais « Hi »</w:t>
                            </w:r>
                            <w:bookmarkEnd w:id="18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57E25" id="_x0000_s1054" type="#_x0000_t202" style="position:absolute;left:0;text-align:left;margin-left:50.3pt;margin-top:93.6pt;width:121.2pt;height:29.35pt;rotation:-90;z-index:251846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" stroked="f">
                <v:textbox>
                  <w:txbxContent>
                    <w:p w:rsidR="00F67FD5" w:rsidRPr="009E31B3" w:rsidRDefault="00F67FD5" w:rsidP="009E31B3">
                      <w:pPr>
                        <w:rPr>
                          <w:lang w:val="en-CA"/>
                        </w:rPr>
                      </w:pPr>
                      <w:bookmarkStart w:id="182" w:name="_Hlk500870933"/>
                      <w:r>
                        <w:t>Taux de vrais « Hi »</w:t>
                      </w:r>
                      <w:bookmarkEnd w:id="182"/>
                    </w:p>
                  </w:txbxContent>
                </v:textbox>
              </v:shape>
            </w:pict>
          </mc:Fallback>
        </mc:AlternateContent>
      </w:r>
      <w:r>
        <w:rPr>
          <w:noProof/>
        </w:rPr>
        <mc:AlternateContent>
          <mc:Choice Requires="wps">
            <w:drawing>
              <wp:anchor distT="45720" distB="45720" distL="114300" distR="114300" simplePos="0" relativeHeight="251844608" behindDoc="0" locked="0" layoutInCell="1" allowOverlap="1">
                <wp:simplePos x="0" y="0"/>
                <wp:positionH relativeFrom="margin">
                  <wp:align>center</wp:align>
                </wp:positionH>
                <wp:positionV relativeFrom="paragraph">
                  <wp:posOffset>2758440</wp:posOffset>
                </wp:positionV>
                <wp:extent cx="1418254" cy="372745"/>
                <wp:effectExtent l="0" t="0" r="0" b="825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8254" cy="372745"/>
                        </a:xfrm>
                        <a:prstGeom prst="rect">
                          <a:avLst/>
                        </a:prstGeom>
                        <a:solidFill>
                          <a:srgbClr val="FFFFFF"/>
                        </a:solidFill>
                        <a:ln w="9525">
                          <a:noFill/>
                          <a:miter lim="800000"/>
                          <a:headEnd/>
                          <a:tailEnd/>
                        </a:ln>
                      </wps:spPr>
                      <wps:txbx>
                        <w:txbxContent>
                          <w:p w:rsidR="00F67FD5" w:rsidRDefault="00F67FD5" w:rsidP="0027499B">
                            <w:pPr>
                              <w:rPr>
                                <w:lang w:val="en-CA"/>
                              </w:rPr>
                            </w:pPr>
                            <w:r>
                              <w:t>Taux de faux « Hi »</w:t>
                            </w:r>
                          </w:p>
                          <w:p w:rsidR="00F67FD5" w:rsidRPr="009E31B3" w:rsidRDefault="00F67FD5">
                            <w:pP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0;margin-top:217.2pt;width:111.65pt;height:29.35pt;z-index:251844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" stroked="f">
                <v:textbox>
                  <w:txbxContent>
                    <w:p w:rsidR="00F67FD5" w:rsidRDefault="00F67FD5" w:rsidP="0027499B">
                      <w:pPr>
                        <w:rPr>
                          <w:lang w:val="en-CA"/>
                        </w:rPr>
                      </w:pPr>
                      <w:r>
                        <w:t>Taux de faux « Hi »</w:t>
                      </w:r>
                    </w:p>
                    <w:p w:rsidR="00F67FD5" w:rsidRPr="009E31B3" w:rsidRDefault="00F67FD5">
                      <w:pPr>
                        <w:rPr>
                          <w:lang w:val="en-CA"/>
                        </w:rPr>
                      </w:pPr>
                    </w:p>
                  </w:txbxContent>
                </v:textbox>
                <w10:wrap anchorx="margin"/>
              </v:shape>
            </w:pict>
          </mc:Fallback>
        </mc:AlternateContent>
      </w:r>
      <w:r w:rsidR="00460366">
        <w:rPr>
          <w:noProof/>
        </w:rPr>
        <mc:AlternateContent>
          <mc:Choice Requires="wps">
            <w:drawing>
              <wp:anchor distT="45720" distB="45720" distL="114300" distR="114300" simplePos="0" relativeHeight="251840512" behindDoc="0" locked="0" layoutInCell="1" allowOverlap="1" wp14:anchorId="0DA8CA1D" wp14:editId="1F5E66D2">
                <wp:simplePos x="0" y="0"/>
                <wp:positionH relativeFrom="margin">
                  <wp:posOffset>4356825</wp:posOffset>
                </wp:positionH>
                <wp:positionV relativeFrom="paragraph">
                  <wp:posOffset>130616</wp:posOffset>
                </wp:positionV>
                <wp:extent cx="1306195" cy="457200"/>
                <wp:effectExtent l="0" t="0" r="2730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195" cy="457200"/>
                        </a:xfrm>
                        <a:prstGeom prst="rect">
                          <a:avLst/>
                        </a:prstGeom>
                        <a:noFill/>
                        <a:ln w="9525">
                          <a:solidFill>
                            <a:srgbClr val="000000"/>
                          </a:solidFill>
                          <a:miter lim="800000"/>
                          <a:headEnd/>
                          <a:tailEnd/>
                        </a:ln>
                      </wps:spPr>
                      <wps:txbx>
                        <w:txbxContent>
                          <w:p w:rsidR="00F67FD5" w:rsidRPr="002D7399" w:rsidRDefault="00F67FD5" w:rsidP="009E31B3">
                            <w:pPr>
                              <w:spacing w:line="276" w:lineRule="auto"/>
                              <w:rPr>
                                <w:sz w:val="20"/>
                              </w:rPr>
                            </w:pPr>
                            <w:r>
                              <w:rPr>
                                <w:sz w:val="20"/>
                              </w:rPr>
                              <w:t xml:space="preserve">   </w:t>
                            </w:r>
                            <w:r w:rsidRPr="002D7399">
                              <w:rPr>
                                <w:sz w:val="20"/>
                              </w:rPr>
                              <w:t xml:space="preserve">Score de </w:t>
                            </w:r>
                            <w:r>
                              <w:rPr>
                                <w:sz w:val="20"/>
                              </w:rPr>
                              <w:t>RNASS</w:t>
                            </w:r>
                          </w:p>
                          <w:p w:rsidR="00F67FD5" w:rsidRPr="002D7399" w:rsidRDefault="00F67FD5" w:rsidP="009E31B3">
                            <w:pPr>
                              <w:spacing w:line="276" w:lineRule="auto"/>
                              <w:rPr>
                                <w:sz w:val="20"/>
                              </w:rPr>
                            </w:pPr>
                            <w:r>
                              <w:rPr>
                                <w:sz w:val="20"/>
                              </w:rPr>
                              <w:t xml:space="preserve">   </w:t>
                            </w:r>
                            <w:r w:rsidRPr="002D7399">
                              <w:rPr>
                                <w:sz w:val="20"/>
                              </w:rPr>
                              <w:t>Pairé ou pas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A8CA1D" id="_x0000_s1056" type="#_x0000_t202" style="position:absolute;left:0;text-align:left;margin-left:343.05pt;margin-top:10.3pt;width:102.85pt;height:36pt;z-index:251840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" filled="f">
                <v:textbox>
                  <w:txbxContent>
                    <w:p w:rsidR="00F67FD5" w:rsidRPr="002D7399" w:rsidRDefault="00F67FD5" w:rsidP="009E31B3">
                      <w:pPr>
                        <w:spacing w:line="276" w:lineRule="auto"/>
                        <w:rPr>
                          <w:sz w:val="20"/>
                        </w:rPr>
                      </w:pPr>
                      <w:r>
                        <w:rPr>
                          <w:sz w:val="20"/>
                        </w:rPr>
                        <w:t xml:space="preserve">   </w:t>
                      </w:r>
                      <w:r w:rsidRPr="002D7399">
                        <w:rPr>
                          <w:sz w:val="20"/>
                        </w:rPr>
                        <w:t xml:space="preserve">Score de </w:t>
                      </w:r>
                      <w:r>
                        <w:rPr>
                          <w:sz w:val="20"/>
                        </w:rPr>
                        <w:t>RNASS</w:t>
                      </w:r>
                    </w:p>
                    <w:p w:rsidR="00F67FD5" w:rsidRPr="002D7399" w:rsidRDefault="00F67FD5" w:rsidP="009E31B3">
                      <w:pPr>
                        <w:spacing w:line="276" w:lineRule="auto"/>
                        <w:rPr>
                          <w:sz w:val="20"/>
                        </w:rPr>
                      </w:pPr>
                      <w:r>
                        <w:rPr>
                          <w:sz w:val="20"/>
                        </w:rPr>
                        <w:t xml:space="preserve">   </w:t>
                      </w:r>
                      <w:r w:rsidRPr="002D7399">
                        <w:rPr>
                          <w:sz w:val="20"/>
                        </w:rPr>
                        <w:t>Pairé ou pas</w:t>
                      </w:r>
                    </w:p>
                  </w:txbxContent>
                </v:textbox>
                <w10:wrap anchorx="margin"/>
              </v:shape>
            </w:pict>
          </mc:Fallback>
        </mc:AlternateContent>
      </w:r>
      <w:r w:rsidR="009E31B3">
        <w:rPr>
          <w:noProof/>
        </w:rPr>
        <w:drawing>
          <wp:inline distT="0" distB="0" distL="0" distR="0" wp14:anchorId="38E61D49" wp14:editId="6EFE5095">
            <wp:extent cx="3638550" cy="309355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1738" cy="3104772"/>
                    </a:xfrm>
                    <a:prstGeom prst="rect">
                      <a:avLst/>
                    </a:prstGeom>
                    <a:noFill/>
                    <a:ln>
                      <a:noFill/>
                    </a:ln>
                  </pic:spPr>
                </pic:pic>
              </a:graphicData>
            </a:graphic>
          </wp:inline>
        </w:drawing>
      </w:r>
    </w:p>
    <w:p w:rsidR="009E31B3" w:rsidRDefault="009E31B3" w:rsidP="00794739">
      <w:pPr>
        <w:pStyle w:val="Figure"/>
      </w:pPr>
      <w:bookmarkStart w:id="183" w:name="_Toc521068661"/>
      <w:r w:rsidRPr="0002526D">
        <w:lastRenderedPageBreak/>
        <w:t>Courbe de ROC du modèle de RNASS et du modèle pairé / non pairé.</w:t>
      </w:r>
      <w:r w:rsidR="0027499B">
        <w:t xml:space="preserve"> Le modèle de RNASS en plus d’être paramétrable au niveau du risque de ses prédictions performe mieux que le modèle basé sur l’état pairé ou non des nucléotides.</w:t>
      </w:r>
      <w:bookmarkEnd w:id="183"/>
    </w:p>
    <w:p w:rsidR="009E31B3" w:rsidRDefault="009E31B3" w:rsidP="009E31B3">
      <w:pPr>
        <w:pStyle w:val="Paragraphesuite"/>
      </w:pPr>
      <w:r>
        <w:t xml:space="preserve">Lorsqu’on considère les </w:t>
      </w:r>
      <w:bookmarkStart w:id="184" w:name="_Hlk501751199"/>
      <w:r w:rsidR="00BA2A98">
        <w:t>nucléotides réactifs</w:t>
      </w:r>
      <w:r>
        <w:t xml:space="preserve"> </w:t>
      </w:r>
      <w:bookmarkEnd w:id="184"/>
      <w:r>
        <w:t>comme des positifs, la précision de ce modèle est de 42.4</w:t>
      </w:r>
      <w:r w:rsidR="006D6871">
        <w:t xml:space="preserve"> </w:t>
      </w:r>
      <w:r>
        <w:t>%</w:t>
      </w:r>
      <w:r w:rsidR="00D2491A">
        <w:t xml:space="preserve"> (</w:t>
      </w:r>
      <w:bookmarkStart w:id="185" w:name="_Hlk501061118"/>
      <w:r w:rsidR="00672218">
        <w:t xml:space="preserve">la précision lorsqu’on considère les </w:t>
      </w:r>
      <w:r w:rsidR="00BA2A98">
        <w:t xml:space="preserve">nucléotides peu réactifs </w:t>
      </w:r>
      <w:r w:rsidR="00672218">
        <w:t>comme positif</w:t>
      </w:r>
      <w:r w:rsidR="00BA2A98">
        <w:t>s</w:t>
      </w:r>
      <w:r w:rsidR="00D2491A">
        <w:t xml:space="preserve"> est de près de 97</w:t>
      </w:r>
      <w:r w:rsidR="006D6871">
        <w:t xml:space="preserve"> </w:t>
      </w:r>
      <w:r w:rsidR="00D2491A">
        <w:t>%)</w:t>
      </w:r>
      <w:r>
        <w:t>. Cela veut dire que 42.4</w:t>
      </w:r>
      <w:r w:rsidR="006D6871">
        <w:t xml:space="preserve"> </w:t>
      </w:r>
      <w:r>
        <w:t>% les nucléotides non pairés sont des</w:t>
      </w:r>
      <w:r w:rsidR="00BA2A98">
        <w:t xml:space="preserve"> réactifs</w:t>
      </w:r>
      <w:r>
        <w:t>. Pour le même nombre de vrai « Hi », RNASS obtient une précision de 51</w:t>
      </w:r>
      <w:r w:rsidR="006D6871">
        <w:t xml:space="preserve"> </w:t>
      </w:r>
      <w:r>
        <w:t xml:space="preserve">%. </w:t>
      </w:r>
      <w:r w:rsidR="00BA2A98">
        <w:t>Cependant</w:t>
      </w:r>
      <w:r>
        <w:t xml:space="preserve">, </w:t>
      </w:r>
      <w:r w:rsidR="00BA2A98">
        <w:t>le</w:t>
      </w:r>
      <w:r>
        <w:t xml:space="preserve"> modèle</w:t>
      </w:r>
      <w:r w:rsidR="00BA2A98">
        <w:t xml:space="preserve"> de RNASS</w:t>
      </w:r>
      <w:r>
        <w:t xml:space="preserve"> peut être ajusté. Par exemple, si l’on désire une précision de </w:t>
      </w:r>
      <w:r w:rsidR="00A77D81">
        <w:t>85</w:t>
      </w:r>
      <w:r w:rsidR="006D6871">
        <w:t xml:space="preserve"> </w:t>
      </w:r>
      <w:r>
        <w:t xml:space="preserve">% sur nos prédictions « Hi », on le peut, mais le rappel </w:t>
      </w:r>
      <w:r w:rsidR="00BA2A98">
        <w:t xml:space="preserve">est </w:t>
      </w:r>
      <w:r w:rsidR="00A77D81">
        <w:t>de seulement</w:t>
      </w:r>
      <w:r>
        <w:t xml:space="preserve"> </w:t>
      </w:r>
      <w:r w:rsidR="00A77D81">
        <w:t>2</w:t>
      </w:r>
      <w:r w:rsidR="006D6871">
        <w:t xml:space="preserve"> </w:t>
      </w:r>
      <w:r>
        <w:t>%. Voir le graphique pr</w:t>
      </w:r>
      <w:bookmarkEnd w:id="185"/>
      <w:r>
        <w:t xml:space="preserve">écision en fonction du rappel de la </w:t>
      </w:r>
      <w:r w:rsidR="00A77D81" w:rsidRPr="0049713A">
        <w:t>figure</w:t>
      </w:r>
      <w:r w:rsidR="00A77D81">
        <w:t xml:space="preserve"> </w:t>
      </w:r>
      <w:r w:rsidR="006D6871">
        <w:t>2</w:t>
      </w:r>
      <w:r w:rsidR="00F710AC">
        <w:t>5</w:t>
      </w:r>
      <w:r>
        <w:t xml:space="preserve">. </w:t>
      </w:r>
    </w:p>
    <w:p w:rsidR="005D60ED" w:rsidRDefault="00AA368E" w:rsidP="00464663">
      <w:pPr>
        <w:pStyle w:val="Paragraphe"/>
      </w:pPr>
      <w:r>
        <w:rPr>
          <w:noProof/>
        </w:rPr>
        <mc:AlternateContent>
          <mc:Choice Requires="wps">
            <w:drawing>
              <wp:anchor distT="45720" distB="45720" distL="114300" distR="114300" simplePos="0" relativeHeight="251858944" behindDoc="0" locked="0" layoutInCell="1" allowOverlap="1" wp14:anchorId="2EBC895F" wp14:editId="11EEC2AA">
                <wp:simplePos x="0" y="0"/>
                <wp:positionH relativeFrom="page">
                  <wp:posOffset>2417831</wp:posOffset>
                </wp:positionH>
                <wp:positionV relativeFrom="paragraph">
                  <wp:posOffset>256111</wp:posOffset>
                </wp:positionV>
                <wp:extent cx="3011283" cy="325370"/>
                <wp:effectExtent l="0" t="0" r="0" b="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1283" cy="325370"/>
                        </a:xfrm>
                        <a:prstGeom prst="rect">
                          <a:avLst/>
                        </a:prstGeom>
                        <a:solidFill>
                          <a:srgbClr val="FFFFFF"/>
                        </a:solidFill>
                        <a:ln w="9525">
                          <a:noFill/>
                          <a:miter lim="800000"/>
                          <a:headEnd/>
                          <a:tailEnd/>
                        </a:ln>
                      </wps:spPr>
                      <wps:txbx>
                        <w:txbxContent>
                          <w:p w:rsidR="00F67FD5" w:rsidRPr="00AA368E" w:rsidRDefault="00F67FD5" w:rsidP="00AA368E">
                            <w:pPr>
                              <w:rPr>
                                <w:sz w:val="28"/>
                              </w:rPr>
                            </w:pPr>
                            <w:r>
                              <w:rPr>
                                <w:sz w:val="28"/>
                              </w:rPr>
                              <w:t>Précision en fonction du rappel (« Hi »)</w:t>
                            </w:r>
                          </w:p>
                          <w:p w:rsidR="00F67FD5" w:rsidRPr="00AA368E" w:rsidRDefault="00F67FD5" w:rsidP="00AA368E">
                            <w:pPr>
                              <w:rPr>
                                <w:sz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C895F" id="_x0000_s1057" type="#_x0000_t202" style="position:absolute;left:0;text-align:left;margin-left:190.4pt;margin-top:20.15pt;width:237.1pt;height:25.6pt;z-index:2518589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" stroked="f">
                <v:textbox>
                  <w:txbxContent>
                    <w:p w:rsidR="00F67FD5" w:rsidRPr="00AA368E" w:rsidRDefault="00F67FD5" w:rsidP="00AA368E">
                      <w:pPr>
                        <w:rPr>
                          <w:sz w:val="28"/>
                        </w:rPr>
                      </w:pPr>
                      <w:r>
                        <w:rPr>
                          <w:sz w:val="28"/>
                        </w:rPr>
                        <w:t>Précision en fonction du rappel (« Hi »)</w:t>
                      </w:r>
                    </w:p>
                    <w:p w:rsidR="00F67FD5" w:rsidRPr="00AA368E" w:rsidRDefault="00F67FD5" w:rsidP="00AA368E">
                      <w:pPr>
                        <w:rPr>
                          <w:sz w:val="28"/>
                        </w:rPr>
                      </w:pPr>
                    </w:p>
                  </w:txbxContent>
                </v:textbox>
                <w10:wrap anchorx="page"/>
              </v:shape>
            </w:pict>
          </mc:Fallback>
        </mc:AlternateContent>
      </w:r>
    </w:p>
    <w:p w:rsidR="005D60ED" w:rsidRDefault="00C442A3" w:rsidP="00DC6D4D">
      <w:pPr>
        <w:pStyle w:val="Paragraphesuite"/>
        <w:jc w:val="center"/>
      </w:pPr>
      <w:r>
        <w:rPr>
          <w:noProof/>
        </w:rPr>
        <mc:AlternateContent>
          <mc:Choice Requires="wps">
            <w:drawing>
              <wp:anchor distT="45720" distB="45720" distL="114300" distR="114300" simplePos="0" relativeHeight="251848704" behindDoc="0" locked="0" layoutInCell="1" allowOverlap="1" wp14:anchorId="0E78B29D" wp14:editId="4768E5DC">
                <wp:simplePos x="0" y="0"/>
                <wp:positionH relativeFrom="margin">
                  <wp:align>center</wp:align>
                </wp:positionH>
                <wp:positionV relativeFrom="paragraph">
                  <wp:posOffset>2979860</wp:posOffset>
                </wp:positionV>
                <wp:extent cx="659218" cy="372745"/>
                <wp:effectExtent l="0" t="0" r="7620" b="8255"/>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218" cy="372745"/>
                        </a:xfrm>
                        <a:prstGeom prst="rect">
                          <a:avLst/>
                        </a:prstGeom>
                        <a:solidFill>
                          <a:srgbClr val="FFFFFF"/>
                        </a:solidFill>
                        <a:ln w="9525">
                          <a:noFill/>
                          <a:miter lim="800000"/>
                          <a:headEnd/>
                          <a:tailEnd/>
                        </a:ln>
                      </wps:spPr>
                      <wps:txbx>
                        <w:txbxContent>
                          <w:p w:rsidR="00F67FD5" w:rsidRDefault="00F67FD5" w:rsidP="00A77D81">
                            <w:pPr>
                              <w:rPr>
                                <w:lang w:val="en-CA"/>
                              </w:rPr>
                            </w:pPr>
                            <w:r>
                              <w:t>Rappel</w:t>
                            </w:r>
                          </w:p>
                          <w:p w:rsidR="00F67FD5" w:rsidRPr="009E31B3" w:rsidRDefault="00F67FD5" w:rsidP="00A77D81">
                            <w:pP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8B29D" id="_x0000_s1058" type="#_x0000_t202" style="position:absolute;left:0;text-align:left;margin-left:0;margin-top:234.65pt;width:51.9pt;height:29.35pt;z-index:25184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" stroked="f">
                <v:textbox>
                  <w:txbxContent>
                    <w:p w:rsidR="00F67FD5" w:rsidRDefault="00F67FD5" w:rsidP="00A77D81">
                      <w:pPr>
                        <w:rPr>
                          <w:lang w:val="en-CA"/>
                        </w:rPr>
                      </w:pPr>
                      <w:r>
                        <w:t>Rappel</w:t>
                      </w:r>
                    </w:p>
                    <w:p w:rsidR="00F67FD5" w:rsidRPr="009E31B3" w:rsidRDefault="00F67FD5" w:rsidP="00A77D81">
                      <w:pPr>
                        <w:rPr>
                          <w:lang w:val="en-CA"/>
                        </w:rPr>
                      </w:pPr>
                    </w:p>
                  </w:txbxContent>
                </v:textbox>
                <w10:wrap anchorx="margin"/>
              </v:shape>
            </w:pict>
          </mc:Fallback>
        </mc:AlternateContent>
      </w:r>
      <w:r>
        <w:rPr>
          <w:noProof/>
        </w:rPr>
        <mc:AlternateContent>
          <mc:Choice Requires="wps">
            <w:drawing>
              <wp:anchor distT="45720" distB="45720" distL="114300" distR="114300" simplePos="0" relativeHeight="251850752" behindDoc="0" locked="0" layoutInCell="1" allowOverlap="1" wp14:anchorId="6EE52DCB" wp14:editId="691AC8C4">
                <wp:simplePos x="0" y="0"/>
                <wp:positionH relativeFrom="margin">
                  <wp:posOffset>723537</wp:posOffset>
                </wp:positionH>
                <wp:positionV relativeFrom="paragraph">
                  <wp:posOffset>1383756</wp:posOffset>
                </wp:positionV>
                <wp:extent cx="786809" cy="372745"/>
                <wp:effectExtent l="0" t="2540" r="0" b="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86809" cy="372745"/>
                        </a:xfrm>
                        <a:prstGeom prst="rect">
                          <a:avLst/>
                        </a:prstGeom>
                        <a:solidFill>
                          <a:srgbClr val="FFFFFF"/>
                        </a:solidFill>
                        <a:ln w="9525">
                          <a:noFill/>
                          <a:miter lim="800000"/>
                          <a:headEnd/>
                          <a:tailEnd/>
                        </a:ln>
                      </wps:spPr>
                      <wps:txbx>
                        <w:txbxContent>
                          <w:p w:rsidR="00F67FD5" w:rsidRDefault="00F67FD5" w:rsidP="00C442A3">
                            <w:pPr>
                              <w:jc w:val="center"/>
                              <w:rPr>
                                <w:lang w:val="en-CA"/>
                              </w:rPr>
                            </w:pPr>
                            <w:r>
                              <w:t>Précision</w:t>
                            </w:r>
                          </w:p>
                          <w:p w:rsidR="00F67FD5" w:rsidRPr="009E31B3" w:rsidRDefault="00F67FD5" w:rsidP="00C442A3">
                            <w:pPr>
                              <w:jc w:val="cente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52DCB" id="_x0000_s1059" type="#_x0000_t202" style="position:absolute;left:0;text-align:left;margin-left:56.95pt;margin-top:108.95pt;width:61.95pt;height:29.35pt;rotation:-90;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" stroked="f">
                <v:textbox>
                  <w:txbxContent>
                    <w:p w:rsidR="00F67FD5" w:rsidRDefault="00F67FD5" w:rsidP="00C442A3">
                      <w:pPr>
                        <w:jc w:val="center"/>
                        <w:rPr>
                          <w:lang w:val="en-CA"/>
                        </w:rPr>
                      </w:pPr>
                      <w:r>
                        <w:t>Précision</w:t>
                      </w:r>
                    </w:p>
                    <w:p w:rsidR="00F67FD5" w:rsidRPr="009E31B3" w:rsidRDefault="00F67FD5" w:rsidP="00C442A3">
                      <w:pPr>
                        <w:jc w:val="center"/>
                        <w:rPr>
                          <w:lang w:val="en-CA"/>
                        </w:rPr>
                      </w:pPr>
                    </w:p>
                  </w:txbxContent>
                </v:textbox>
                <w10:wrap anchorx="margin"/>
              </v:shape>
            </w:pict>
          </mc:Fallback>
        </mc:AlternateContent>
      </w:r>
      <w:r w:rsidR="005C1D35">
        <w:rPr>
          <w:noProof/>
        </w:rPr>
        <mc:AlternateContent>
          <mc:Choice Requires="wps">
            <w:drawing>
              <wp:anchor distT="45720" distB="45720" distL="114300" distR="114300" simplePos="0" relativeHeight="251852800" behindDoc="0" locked="0" layoutInCell="1" allowOverlap="1" wp14:anchorId="6A6700C4" wp14:editId="0C955897">
                <wp:simplePos x="0" y="0"/>
                <wp:positionH relativeFrom="margin">
                  <wp:posOffset>4304454</wp:posOffset>
                </wp:positionH>
                <wp:positionV relativeFrom="paragraph">
                  <wp:posOffset>209550</wp:posOffset>
                </wp:positionV>
                <wp:extent cx="1306285" cy="457200"/>
                <wp:effectExtent l="0" t="0" r="27305" b="1905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285" cy="457200"/>
                        </a:xfrm>
                        <a:prstGeom prst="rect">
                          <a:avLst/>
                        </a:prstGeom>
                        <a:noFill/>
                        <a:ln w="9525">
                          <a:solidFill>
                            <a:srgbClr val="000000"/>
                          </a:solidFill>
                          <a:miter lim="800000"/>
                          <a:headEnd/>
                          <a:tailEnd/>
                        </a:ln>
                      </wps:spPr>
                      <wps:txbx>
                        <w:txbxContent>
                          <w:p w:rsidR="00F67FD5" w:rsidRPr="002D7399" w:rsidRDefault="00F67FD5" w:rsidP="005C1D35">
                            <w:pPr>
                              <w:spacing w:line="276" w:lineRule="auto"/>
                              <w:rPr>
                                <w:sz w:val="20"/>
                              </w:rPr>
                            </w:pPr>
                            <w:r>
                              <w:rPr>
                                <w:sz w:val="20"/>
                              </w:rPr>
                              <w:t xml:space="preserve">   </w:t>
                            </w:r>
                            <w:r w:rsidRPr="002D7399">
                              <w:rPr>
                                <w:sz w:val="20"/>
                              </w:rPr>
                              <w:t xml:space="preserve">Score de </w:t>
                            </w:r>
                            <w:r>
                              <w:rPr>
                                <w:sz w:val="20"/>
                              </w:rPr>
                              <w:t>RNASS</w:t>
                            </w:r>
                          </w:p>
                          <w:p w:rsidR="00F67FD5" w:rsidRPr="002D7399" w:rsidRDefault="00F67FD5" w:rsidP="005C1D35">
                            <w:pPr>
                              <w:spacing w:line="276" w:lineRule="auto"/>
                              <w:rPr>
                                <w:sz w:val="20"/>
                              </w:rPr>
                            </w:pPr>
                            <w:r>
                              <w:rPr>
                                <w:sz w:val="20"/>
                              </w:rPr>
                              <w:t xml:space="preserve">   </w:t>
                            </w:r>
                            <w:r w:rsidRPr="002D7399">
                              <w:rPr>
                                <w:sz w:val="20"/>
                              </w:rPr>
                              <w:t>Pairé ou pas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700C4" id="_x0000_s1060" type="#_x0000_t202" style="position:absolute;left:0;text-align:left;margin-left:338.95pt;margin-top:16.5pt;width:102.85pt;height:36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" filled="f">
                <v:textbox>
                  <w:txbxContent>
                    <w:p w:rsidR="00F67FD5" w:rsidRPr="002D7399" w:rsidRDefault="00F67FD5" w:rsidP="005C1D35">
                      <w:pPr>
                        <w:spacing w:line="276" w:lineRule="auto"/>
                        <w:rPr>
                          <w:sz w:val="20"/>
                        </w:rPr>
                      </w:pPr>
                      <w:r>
                        <w:rPr>
                          <w:sz w:val="20"/>
                        </w:rPr>
                        <w:t xml:space="preserve">   </w:t>
                      </w:r>
                      <w:r w:rsidRPr="002D7399">
                        <w:rPr>
                          <w:sz w:val="20"/>
                        </w:rPr>
                        <w:t xml:space="preserve">Score de </w:t>
                      </w:r>
                      <w:r>
                        <w:rPr>
                          <w:sz w:val="20"/>
                        </w:rPr>
                        <w:t>RNASS</w:t>
                      </w:r>
                    </w:p>
                    <w:p w:rsidR="00F67FD5" w:rsidRPr="002D7399" w:rsidRDefault="00F67FD5" w:rsidP="005C1D35">
                      <w:pPr>
                        <w:spacing w:line="276" w:lineRule="auto"/>
                        <w:rPr>
                          <w:sz w:val="20"/>
                        </w:rPr>
                      </w:pPr>
                      <w:r>
                        <w:rPr>
                          <w:sz w:val="20"/>
                        </w:rPr>
                        <w:t xml:space="preserve">   </w:t>
                      </w:r>
                      <w:r w:rsidRPr="002D7399">
                        <w:rPr>
                          <w:sz w:val="20"/>
                        </w:rPr>
                        <w:t>Pairé ou pas</w:t>
                      </w:r>
                    </w:p>
                  </w:txbxContent>
                </v:textbox>
                <w10:wrap anchorx="margin"/>
              </v:shape>
            </w:pict>
          </mc:Fallback>
        </mc:AlternateContent>
      </w:r>
      <w:r w:rsidR="00DC6D4D">
        <w:rPr>
          <w:noProof/>
        </w:rPr>
        <w:drawing>
          <wp:inline distT="0" distB="0" distL="0" distR="0">
            <wp:extent cx="3965945" cy="3259247"/>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78728" cy="3269752"/>
                    </a:xfrm>
                    <a:prstGeom prst="rect">
                      <a:avLst/>
                    </a:prstGeom>
                    <a:noFill/>
                    <a:ln>
                      <a:noFill/>
                    </a:ln>
                  </pic:spPr>
                </pic:pic>
              </a:graphicData>
            </a:graphic>
          </wp:inline>
        </w:drawing>
      </w:r>
    </w:p>
    <w:p w:rsidR="005D60ED" w:rsidRDefault="00DC6D4D" w:rsidP="00794739">
      <w:pPr>
        <w:pStyle w:val="Figure"/>
      </w:pPr>
      <w:bookmarkStart w:id="186" w:name="_Toc521068662"/>
      <w:r w:rsidRPr="0002526D">
        <w:t>Précision en fonction du rappel du modèle de RNASS (en bleu) et de celui basé sur l’état pairé non pairé des nucléotides</w:t>
      </w:r>
      <w:r w:rsidR="005C1D35" w:rsidRPr="0002526D">
        <w:t xml:space="preserve"> (en rouge)</w:t>
      </w:r>
      <w:r w:rsidRPr="0002526D">
        <w:t>.</w:t>
      </w:r>
      <w:r>
        <w:t xml:space="preserve"> Plus de 1 million de nucléotide</w:t>
      </w:r>
      <w:r w:rsidR="00A77D81">
        <w:t>s</w:t>
      </w:r>
      <w:r>
        <w:t xml:space="preserve"> ont </w:t>
      </w:r>
      <w:r w:rsidR="00A77D81">
        <w:t>servi</w:t>
      </w:r>
      <w:r>
        <w:t xml:space="preserve"> à faire ce test. Chacun</w:t>
      </w:r>
      <w:r w:rsidR="00E94EB8">
        <w:t>e</w:t>
      </w:r>
      <w:r>
        <w:t xml:space="preserve"> des 10 </w:t>
      </w:r>
      <w:r w:rsidR="00E94EB8">
        <w:t>SS</w:t>
      </w:r>
      <w:r>
        <w:t xml:space="preserve"> de RNAsubopt est pris</w:t>
      </w:r>
      <w:r w:rsidR="00E94EB8">
        <w:t>e</w:t>
      </w:r>
      <w:r>
        <w:t xml:space="preserve"> séparément.</w:t>
      </w:r>
      <w:r w:rsidR="00D2491A">
        <w:t xml:space="preserve"> Le modèle de RNASS performe mieux que celui basé sur l’état pairé ou non des nucléotides.</w:t>
      </w:r>
      <w:bookmarkEnd w:id="186"/>
    </w:p>
    <w:p w:rsidR="00A77D81" w:rsidRDefault="00A77D81" w:rsidP="00763A28">
      <w:pPr>
        <w:pStyle w:val="Paragraphesuite"/>
      </w:pPr>
      <w:r>
        <w:t>Chose surprenante, du point de vue du nombre de</w:t>
      </w:r>
      <w:r w:rsidR="00BA2A98">
        <w:t>s</w:t>
      </w:r>
      <w:r>
        <w:t xml:space="preserve"> bonnes prédictions total</w:t>
      </w:r>
      <w:r w:rsidR="00763A28">
        <w:t xml:space="preserve"> divisé par le nombre de prédiction</w:t>
      </w:r>
      <w:r w:rsidR="006D6871">
        <w:t>s</w:t>
      </w:r>
      <w:r w:rsidR="00763A28">
        <w:t xml:space="preserve"> total</w:t>
      </w:r>
      <w:r>
        <w:t xml:space="preserve"> (</w:t>
      </w:r>
      <w:proofErr w:type="spellStart"/>
      <w:r>
        <w:rPr>
          <w:i/>
        </w:rPr>
        <w:t>accuracy</w:t>
      </w:r>
      <w:proofErr w:type="spellEnd"/>
      <w:r>
        <w:t xml:space="preserve">) </w:t>
      </w:r>
      <w:r w:rsidR="00763A28">
        <w:t>du</w:t>
      </w:r>
      <w:r>
        <w:t xml:space="preserve"> modèle prenant seulement en compte l’état pairé ou non d’un </w:t>
      </w:r>
      <w:r>
        <w:lastRenderedPageBreak/>
        <w:t>nucléotide, il est plus avantageux de prédire tous les nucléotides comme étant de basse réactivité plutôt que de se fier sur le pairage de ceux-ci. Autrement dit, le nombre de nucléotides non</w:t>
      </w:r>
      <w:r w:rsidR="006D6871">
        <w:t xml:space="preserve"> </w:t>
      </w:r>
      <w:r>
        <w:t>pairé</w:t>
      </w:r>
      <w:r w:rsidR="005C1D35">
        <w:t>s</w:t>
      </w:r>
      <w:r>
        <w:t xml:space="preserve"> et peu réactif</w:t>
      </w:r>
      <w:r w:rsidR="005C1D35">
        <w:t>s</w:t>
      </w:r>
      <w:r>
        <w:t xml:space="preserve"> est tellement grand par rapport au nombre de </w:t>
      </w:r>
      <w:r w:rsidR="00520369">
        <w:t xml:space="preserve">nucléotides </w:t>
      </w:r>
      <w:r>
        <w:t>non pairés et réactifs</w:t>
      </w:r>
      <w:r w:rsidR="005C1D35">
        <w:t xml:space="preserve"> que l’état non pairé aide peu à trouver les nucléotides réactifs (moins de 1 nucléotide non pairé sur 2 </w:t>
      </w:r>
      <w:r w:rsidR="00520369">
        <w:t>est</w:t>
      </w:r>
      <w:r w:rsidR="005C1D35">
        <w:t xml:space="preserve"> réactif).</w:t>
      </w:r>
    </w:p>
    <w:p w:rsidR="00520369" w:rsidRDefault="00E60F33" w:rsidP="00E60F33">
      <w:pPr>
        <w:pStyle w:val="Tableau"/>
      </w:pPr>
      <w:bookmarkStart w:id="187" w:name="_Toc502672546"/>
      <w:r>
        <w:t>Comparaison entre le modèle basé sur l’état pairé ou non des nucléotides et le</w:t>
      </w:r>
      <w:r w:rsidR="00520369">
        <w:t xml:space="preserve"> modèle de </w:t>
      </w:r>
      <w:r>
        <w:t xml:space="preserve">basé sur le score de </w:t>
      </w:r>
      <w:r w:rsidR="00520369">
        <w:t>RNASS</w:t>
      </w:r>
      <w:bookmarkEnd w:id="187"/>
      <w:r>
        <w:t xml:space="preserve"> </w:t>
      </w:r>
    </w:p>
    <w:tbl>
      <w:tblPr>
        <w:tblStyle w:val="GridTable5Dark"/>
        <w:tblW w:w="0" w:type="auto"/>
        <w:jc w:val="center"/>
        <w:tblLook w:val="04A0" w:firstRow="1" w:lastRow="0" w:firstColumn="1" w:lastColumn="0" w:noHBand="0" w:noVBand="1"/>
      </w:tblPr>
      <w:tblGrid>
        <w:gridCol w:w="1684"/>
        <w:gridCol w:w="1644"/>
        <w:gridCol w:w="1644"/>
        <w:gridCol w:w="1644"/>
        <w:gridCol w:w="1645"/>
      </w:tblGrid>
      <w:tr w:rsidR="00E60F33" w:rsidTr="004F76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vAlign w:val="center"/>
          </w:tcPr>
          <w:p w:rsidR="00E60F33" w:rsidRPr="00763A28" w:rsidRDefault="00E60F33" w:rsidP="00E60F33">
            <w:pPr>
              <w:spacing w:line="240" w:lineRule="auto"/>
              <w:jc w:val="center"/>
              <w:rPr>
                <w:b w:val="0"/>
                <w:kern w:val="28"/>
                <w:sz w:val="36"/>
              </w:rPr>
            </w:pPr>
            <w:r w:rsidRPr="00763A28">
              <w:rPr>
                <w:b w:val="0"/>
                <w:kern w:val="28"/>
                <w:sz w:val="40"/>
              </w:rPr>
              <w:t>Métrique</w:t>
            </w:r>
          </w:p>
        </w:tc>
        <w:tc>
          <w:tcPr>
            <w:tcW w:w="1644" w:type="dxa"/>
            <w:vAlign w:val="center"/>
          </w:tcPr>
          <w:p w:rsidR="00E60F33" w:rsidRPr="00763A28" w:rsidRDefault="00E60F33" w:rsidP="00E60F33">
            <w:pPr>
              <w:spacing w:line="240" w:lineRule="auto"/>
              <w:jc w:val="center"/>
              <w:cnfStyle w:val="100000000000" w:firstRow="1" w:lastRow="0" w:firstColumn="0" w:lastColumn="0" w:oddVBand="0" w:evenVBand="0" w:oddHBand="0" w:evenHBand="0" w:firstRowFirstColumn="0" w:firstRowLastColumn="0" w:lastRowFirstColumn="0" w:lastRowLastColumn="0"/>
              <w:rPr>
                <w:b w:val="0"/>
                <w:kern w:val="28"/>
                <w:sz w:val="36"/>
              </w:rPr>
            </w:pPr>
            <w:r w:rsidRPr="00763A28">
              <w:rPr>
                <w:b w:val="0"/>
                <w:kern w:val="28"/>
                <w:sz w:val="36"/>
              </w:rPr>
              <w:t>État pairé ou non</w:t>
            </w:r>
          </w:p>
        </w:tc>
        <w:tc>
          <w:tcPr>
            <w:tcW w:w="4933" w:type="dxa"/>
            <w:gridSpan w:val="3"/>
            <w:vAlign w:val="center"/>
          </w:tcPr>
          <w:p w:rsidR="00E60F33" w:rsidRPr="00763A28" w:rsidRDefault="00E60F33" w:rsidP="00E60F33">
            <w:pPr>
              <w:spacing w:line="240" w:lineRule="auto"/>
              <w:jc w:val="center"/>
              <w:cnfStyle w:val="100000000000" w:firstRow="1" w:lastRow="0" w:firstColumn="0" w:lastColumn="0" w:oddVBand="0" w:evenVBand="0" w:oddHBand="0" w:evenHBand="0" w:firstRowFirstColumn="0" w:firstRowLastColumn="0" w:lastRowFirstColumn="0" w:lastRowLastColumn="0"/>
              <w:rPr>
                <w:b w:val="0"/>
                <w:kern w:val="28"/>
                <w:sz w:val="36"/>
              </w:rPr>
            </w:pPr>
            <w:r w:rsidRPr="00763A28">
              <w:rPr>
                <w:b w:val="0"/>
                <w:kern w:val="28"/>
                <w:sz w:val="56"/>
              </w:rPr>
              <w:t>RNASS</w:t>
            </w:r>
          </w:p>
        </w:tc>
      </w:tr>
      <w:tr w:rsidR="00E60F33" w:rsidTr="004F76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rsidR="00E60F33" w:rsidRPr="00E60F33" w:rsidRDefault="00E60F33">
            <w:pPr>
              <w:spacing w:line="240" w:lineRule="auto"/>
              <w:jc w:val="left"/>
              <w:rPr>
                <w:kern w:val="28"/>
                <w:sz w:val="36"/>
              </w:rPr>
            </w:pPr>
            <w:r w:rsidRPr="00E60F33">
              <w:rPr>
                <w:kern w:val="28"/>
                <w:sz w:val="36"/>
              </w:rPr>
              <w:t>AUC</w:t>
            </w:r>
          </w:p>
        </w:tc>
        <w:tc>
          <w:tcPr>
            <w:tcW w:w="1644" w:type="dxa"/>
          </w:tcPr>
          <w:p w:rsidR="00E60F33"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Pr>
                <w:b/>
                <w:kern w:val="28"/>
                <w:sz w:val="36"/>
              </w:rPr>
              <w:t>0.818</w:t>
            </w:r>
          </w:p>
        </w:tc>
        <w:tc>
          <w:tcPr>
            <w:tcW w:w="4933" w:type="dxa"/>
            <w:gridSpan w:val="3"/>
          </w:tcPr>
          <w:p w:rsidR="00E60F33"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Pr>
                <w:b/>
                <w:kern w:val="28"/>
                <w:sz w:val="36"/>
              </w:rPr>
              <w:t>0.908</w:t>
            </w:r>
          </w:p>
        </w:tc>
      </w:tr>
      <w:tr w:rsidR="00520369" w:rsidTr="004F76F6">
        <w:trPr>
          <w:jc w:val="center"/>
        </w:trPr>
        <w:tc>
          <w:tcPr>
            <w:cnfStyle w:val="001000000000" w:firstRow="0" w:lastRow="0" w:firstColumn="1" w:lastColumn="0" w:oddVBand="0" w:evenVBand="0" w:oddHBand="0" w:evenHBand="0" w:firstRowFirstColumn="0" w:firstRowLastColumn="0" w:lastRowFirstColumn="0" w:lastRowLastColumn="0"/>
            <w:tcW w:w="1684" w:type="dxa"/>
          </w:tcPr>
          <w:p w:rsidR="00520369" w:rsidRDefault="00E60F33">
            <w:pPr>
              <w:spacing w:line="240" w:lineRule="auto"/>
              <w:jc w:val="left"/>
              <w:rPr>
                <w:b w:val="0"/>
                <w:kern w:val="28"/>
                <w:sz w:val="36"/>
              </w:rPr>
            </w:pPr>
            <w:proofErr w:type="spellStart"/>
            <w:r w:rsidRPr="00E60F33">
              <w:rPr>
                <w:kern w:val="28"/>
                <w:sz w:val="36"/>
              </w:rPr>
              <w:t>Accuracy</w:t>
            </w:r>
            <w:proofErr w:type="spellEnd"/>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0.780</w:t>
            </w:r>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0.818</w:t>
            </w:r>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0.890</w:t>
            </w:r>
          </w:p>
        </w:tc>
        <w:tc>
          <w:tcPr>
            <w:tcW w:w="1645"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0.843</w:t>
            </w:r>
          </w:p>
        </w:tc>
      </w:tr>
      <w:tr w:rsidR="00520369" w:rsidTr="004F76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rsidR="00520369" w:rsidRDefault="00E60F33">
            <w:pPr>
              <w:spacing w:line="240" w:lineRule="auto"/>
              <w:jc w:val="left"/>
              <w:rPr>
                <w:b w:val="0"/>
                <w:kern w:val="28"/>
                <w:sz w:val="36"/>
              </w:rPr>
            </w:pPr>
            <w:proofErr w:type="spellStart"/>
            <w:r w:rsidRPr="00E60F33">
              <w:rPr>
                <w:kern w:val="28"/>
                <w:sz w:val="36"/>
              </w:rPr>
              <w:t>Recall</w:t>
            </w:r>
            <w:proofErr w:type="spellEnd"/>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0.875</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0.900</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0.683</w:t>
            </w:r>
          </w:p>
        </w:tc>
        <w:tc>
          <w:tcPr>
            <w:tcW w:w="1645"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0.070</w:t>
            </w:r>
          </w:p>
        </w:tc>
      </w:tr>
      <w:tr w:rsidR="00520369" w:rsidTr="004F76F6">
        <w:trPr>
          <w:jc w:val="center"/>
        </w:trPr>
        <w:tc>
          <w:tcPr>
            <w:cnfStyle w:val="001000000000" w:firstRow="0" w:lastRow="0" w:firstColumn="1" w:lastColumn="0" w:oddVBand="0" w:evenVBand="0" w:oddHBand="0" w:evenHBand="0" w:firstRowFirstColumn="0" w:firstRowLastColumn="0" w:lastRowFirstColumn="0" w:lastRowLastColumn="0"/>
            <w:tcW w:w="1684" w:type="dxa"/>
          </w:tcPr>
          <w:p w:rsidR="00520369" w:rsidRDefault="00E60F33">
            <w:pPr>
              <w:spacing w:line="240" w:lineRule="auto"/>
              <w:jc w:val="left"/>
              <w:rPr>
                <w:b w:val="0"/>
                <w:kern w:val="28"/>
                <w:sz w:val="36"/>
              </w:rPr>
            </w:pPr>
            <w:proofErr w:type="spellStart"/>
            <w:r w:rsidRPr="00E60F33">
              <w:rPr>
                <w:kern w:val="28"/>
                <w:sz w:val="36"/>
              </w:rPr>
              <w:t>Precision</w:t>
            </w:r>
            <w:proofErr w:type="spellEnd"/>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0.424</w:t>
            </w:r>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0.477</w:t>
            </w:r>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0.668</w:t>
            </w:r>
          </w:p>
        </w:tc>
        <w:tc>
          <w:tcPr>
            <w:tcW w:w="1645"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0.909</w:t>
            </w:r>
          </w:p>
        </w:tc>
      </w:tr>
      <w:tr w:rsidR="00520369" w:rsidTr="004F76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rsidR="00520369" w:rsidRDefault="00E60F33">
            <w:pPr>
              <w:spacing w:line="240" w:lineRule="auto"/>
              <w:jc w:val="left"/>
              <w:rPr>
                <w:b w:val="0"/>
                <w:kern w:val="28"/>
                <w:sz w:val="36"/>
              </w:rPr>
            </w:pPr>
            <w:r w:rsidRPr="00E60F33">
              <w:rPr>
                <w:kern w:val="28"/>
                <w:sz w:val="36"/>
              </w:rPr>
              <w:t>F1 Score</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0.571</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0.624</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0.676</w:t>
            </w:r>
          </w:p>
        </w:tc>
        <w:tc>
          <w:tcPr>
            <w:tcW w:w="1645"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0.130</w:t>
            </w:r>
          </w:p>
        </w:tc>
      </w:tr>
    </w:tbl>
    <w:p w:rsidR="00464663" w:rsidRDefault="00520369">
      <w:pPr>
        <w:spacing w:line="240" w:lineRule="auto"/>
        <w:jc w:val="left"/>
        <w:rPr>
          <w:b/>
          <w:kern w:val="28"/>
          <w:sz w:val="36"/>
        </w:rPr>
      </w:pPr>
      <w:r>
        <w:rPr>
          <w:b/>
          <w:kern w:val="28"/>
          <w:sz w:val="36"/>
        </w:rPr>
        <w:t xml:space="preserve"> </w:t>
      </w:r>
    </w:p>
    <w:p w:rsidR="00426504" w:rsidRDefault="002F0270" w:rsidP="00950B83">
      <w:pPr>
        <w:pStyle w:val="Paragraphesuite"/>
        <w:jc w:val="center"/>
        <w:rPr>
          <w:sz w:val="16"/>
        </w:rPr>
      </w:pPr>
      <w:r>
        <w:rPr>
          <w:noProof/>
        </w:rPr>
        <mc:AlternateContent>
          <mc:Choice Requires="wps">
            <w:drawing>
              <wp:anchor distT="0" distB="0" distL="114300" distR="114300" simplePos="0" relativeHeight="251957248" behindDoc="0" locked="0" layoutInCell="1" allowOverlap="1">
                <wp:simplePos x="0" y="0"/>
                <wp:positionH relativeFrom="column">
                  <wp:posOffset>495242</wp:posOffset>
                </wp:positionH>
                <wp:positionV relativeFrom="paragraph">
                  <wp:posOffset>213880</wp:posOffset>
                </wp:positionV>
                <wp:extent cx="158621" cy="2687377"/>
                <wp:effectExtent l="0" t="0" r="13335" b="17780"/>
                <wp:wrapNone/>
                <wp:docPr id="292" name="Rectangle 292"/>
                <wp:cNvGraphicFramePr/>
                <a:graphic xmlns:a="http://schemas.openxmlformats.org/drawingml/2006/main">
                  <a:graphicData uri="http://schemas.microsoft.com/office/word/2010/wordprocessingShape">
                    <wps:wsp>
                      <wps:cNvSpPr/>
                      <wps:spPr>
                        <a:xfrm>
                          <a:off x="0" y="0"/>
                          <a:ext cx="158621" cy="26873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52487" id="Rectangle 292" o:spid="_x0000_s1026" style="position:absolute;margin-left:39pt;margin-top:16.85pt;width:12.5pt;height:211.6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" fillcolor="white [3212]" strokecolor="white [3212]" strokeweight="1pt"/>
            </w:pict>
          </mc:Fallback>
        </mc:AlternateContent>
      </w:r>
      <w:r w:rsidR="0017452D" w:rsidRPr="00426504">
        <w:rPr>
          <w:noProof/>
        </w:rPr>
        <mc:AlternateContent>
          <mc:Choice Requires="wps">
            <w:drawing>
              <wp:anchor distT="45720" distB="45720" distL="114300" distR="114300" simplePos="0" relativeHeight="251965440" behindDoc="0" locked="0" layoutInCell="1" allowOverlap="1" wp14:anchorId="15973F5E" wp14:editId="6666A50E">
                <wp:simplePos x="0" y="0"/>
                <wp:positionH relativeFrom="column">
                  <wp:posOffset>4615906</wp:posOffset>
                </wp:positionH>
                <wp:positionV relativeFrom="paragraph">
                  <wp:posOffset>2854325</wp:posOffset>
                </wp:positionV>
                <wp:extent cx="322943" cy="1404620"/>
                <wp:effectExtent l="0" t="0" r="0" b="127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43" cy="1404620"/>
                        </a:xfrm>
                        <a:prstGeom prst="rect">
                          <a:avLst/>
                        </a:prstGeom>
                        <a:noFill/>
                        <a:ln w="9525">
                          <a:noFill/>
                          <a:miter lim="800000"/>
                          <a:headEnd/>
                          <a:tailEnd/>
                        </a:ln>
                      </wps:spPr>
                      <wps:txbx>
                        <w:txbxContent>
                          <w:p w:rsidR="00F67FD5" w:rsidRPr="00014E0A" w:rsidRDefault="00F67FD5" w:rsidP="0017452D">
                            <w:pPr>
                              <w:spacing w:line="240" w:lineRule="auto"/>
                              <w:jc w:val="right"/>
                              <w:rPr>
                                <w:sz w:val="20"/>
                              </w:rPr>
                            </w:pPr>
                            <w:r>
                              <w:rPr>
                                <w:sz w:val="2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73F5E" id="_x0000_s1061" type="#_x0000_t202" style="position:absolute;left:0;text-align:left;margin-left:363.45pt;margin-top:224.75pt;width:25.45pt;height:110.6pt;z-index:251965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" filled="f" stroked="f">
                <v:textbox style="mso-fit-shape-to-text:t">
                  <w:txbxContent>
                    <w:p w:rsidR="00F67FD5" w:rsidRPr="00014E0A" w:rsidRDefault="00F67FD5" w:rsidP="0017452D">
                      <w:pPr>
                        <w:spacing w:line="240" w:lineRule="auto"/>
                        <w:jc w:val="right"/>
                        <w:rPr>
                          <w:sz w:val="20"/>
                        </w:rPr>
                      </w:pPr>
                      <w:r>
                        <w:rPr>
                          <w:sz w:val="20"/>
                        </w:rPr>
                        <w:t>1</w:t>
                      </w:r>
                    </w:p>
                  </w:txbxContent>
                </v:textbox>
              </v:shape>
            </w:pict>
          </mc:Fallback>
        </mc:AlternateContent>
      </w:r>
      <w:r w:rsidR="0017452D" w:rsidRPr="00426504">
        <w:rPr>
          <w:noProof/>
        </w:rPr>
        <mc:AlternateContent>
          <mc:Choice Requires="wps">
            <w:drawing>
              <wp:anchor distT="45720" distB="45720" distL="114300" distR="114300" simplePos="0" relativeHeight="251963392" behindDoc="0" locked="0" layoutInCell="1" allowOverlap="1" wp14:anchorId="5530B11D" wp14:editId="48078119">
                <wp:simplePos x="0" y="0"/>
                <wp:positionH relativeFrom="column">
                  <wp:posOffset>1676400</wp:posOffset>
                </wp:positionH>
                <wp:positionV relativeFrom="paragraph">
                  <wp:posOffset>2861491</wp:posOffset>
                </wp:positionV>
                <wp:extent cx="322943" cy="1404620"/>
                <wp:effectExtent l="0" t="0" r="0" b="127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43" cy="1404620"/>
                        </a:xfrm>
                        <a:prstGeom prst="rect">
                          <a:avLst/>
                        </a:prstGeom>
                        <a:noFill/>
                        <a:ln w="9525">
                          <a:noFill/>
                          <a:miter lim="800000"/>
                          <a:headEnd/>
                          <a:tailEnd/>
                        </a:ln>
                      </wps:spPr>
                      <wps:txbx>
                        <w:txbxContent>
                          <w:p w:rsidR="00F67FD5" w:rsidRPr="00014E0A" w:rsidRDefault="00F67FD5" w:rsidP="0017452D">
                            <w:pPr>
                              <w:spacing w:line="240" w:lineRule="auto"/>
                              <w:jc w:val="right"/>
                              <w:rPr>
                                <w:sz w:val="20"/>
                              </w:rPr>
                            </w:pPr>
                            <w:r>
                              <w:rPr>
                                <w:sz w:val="2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30B11D" id="_x0000_s1062" type="#_x0000_t202" style="position:absolute;left:0;text-align:left;margin-left:132pt;margin-top:225.3pt;width:25.45pt;height:110.6pt;z-index:251963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" filled="f" stroked="f">
                <v:textbox style="mso-fit-shape-to-text:t">
                  <w:txbxContent>
                    <w:p w:rsidR="00F67FD5" w:rsidRPr="00014E0A" w:rsidRDefault="00F67FD5" w:rsidP="0017452D">
                      <w:pPr>
                        <w:spacing w:line="240" w:lineRule="auto"/>
                        <w:jc w:val="right"/>
                        <w:rPr>
                          <w:sz w:val="20"/>
                        </w:rPr>
                      </w:pPr>
                      <w:r>
                        <w:rPr>
                          <w:sz w:val="20"/>
                        </w:rPr>
                        <w:t>-1</w:t>
                      </w:r>
                    </w:p>
                  </w:txbxContent>
                </v:textbox>
              </v:shape>
            </w:pict>
          </mc:Fallback>
        </mc:AlternateContent>
      </w:r>
      <w:r w:rsidR="0017452D" w:rsidRPr="00426504">
        <w:rPr>
          <w:noProof/>
        </w:rPr>
        <mc:AlternateContent>
          <mc:Choice Requires="wps">
            <w:drawing>
              <wp:anchor distT="45720" distB="45720" distL="114300" distR="114300" simplePos="0" relativeHeight="251961344" behindDoc="0" locked="0" layoutInCell="1" allowOverlap="1" wp14:anchorId="10154604" wp14:editId="1B2BAEA5">
                <wp:simplePos x="0" y="0"/>
                <wp:positionH relativeFrom="column">
                  <wp:posOffset>3215005</wp:posOffset>
                </wp:positionH>
                <wp:positionV relativeFrom="paragraph">
                  <wp:posOffset>2865392</wp:posOffset>
                </wp:positionV>
                <wp:extent cx="176439" cy="1404620"/>
                <wp:effectExtent l="0" t="0" r="0" b="127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439" cy="1404620"/>
                        </a:xfrm>
                        <a:prstGeom prst="rect">
                          <a:avLst/>
                        </a:prstGeom>
                        <a:noFill/>
                        <a:ln w="9525">
                          <a:noFill/>
                          <a:miter lim="800000"/>
                          <a:headEnd/>
                          <a:tailEnd/>
                        </a:ln>
                      </wps:spPr>
                      <wps:txbx>
                        <w:txbxContent>
                          <w:p w:rsidR="00F67FD5" w:rsidRPr="00014E0A" w:rsidRDefault="00F67FD5" w:rsidP="0017452D">
                            <w:pPr>
                              <w:spacing w:line="240" w:lineRule="auto"/>
                              <w:jc w:val="right"/>
                              <w:rPr>
                                <w:sz w:val="20"/>
                              </w:rPr>
                            </w:pPr>
                            <w:r>
                              <w:rPr>
                                <w:sz w:val="20"/>
                              </w:rP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154604" id="_x0000_s1063" type="#_x0000_t202" style="position:absolute;left:0;text-align:left;margin-left:253.15pt;margin-top:225.6pt;width:13.9pt;height:110.6pt;z-index:251961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" filled="f" stroked="f">
                <v:textbox style="mso-fit-shape-to-text:t">
                  <w:txbxContent>
                    <w:p w:rsidR="00F67FD5" w:rsidRPr="00014E0A" w:rsidRDefault="00F67FD5" w:rsidP="0017452D">
                      <w:pPr>
                        <w:spacing w:line="240" w:lineRule="auto"/>
                        <w:jc w:val="right"/>
                        <w:rPr>
                          <w:sz w:val="20"/>
                        </w:rPr>
                      </w:pPr>
                      <w:r>
                        <w:rPr>
                          <w:sz w:val="20"/>
                        </w:rPr>
                        <w:t>0</w:t>
                      </w:r>
                    </w:p>
                  </w:txbxContent>
                </v:textbox>
              </v:shape>
            </w:pict>
          </mc:Fallback>
        </mc:AlternateContent>
      </w:r>
      <w:r w:rsidR="0017452D" w:rsidRPr="00426504">
        <w:rPr>
          <w:noProof/>
        </w:rPr>
        <mc:AlternateContent>
          <mc:Choice Requires="wps">
            <w:drawing>
              <wp:anchor distT="45720" distB="45720" distL="114300" distR="114300" simplePos="0" relativeHeight="251948032" behindDoc="0" locked="0" layoutInCell="1" allowOverlap="1" wp14:anchorId="380D6E9E" wp14:editId="7659699A">
                <wp:simplePos x="0" y="0"/>
                <wp:positionH relativeFrom="column">
                  <wp:posOffset>2376170</wp:posOffset>
                </wp:positionH>
                <wp:positionV relativeFrom="paragraph">
                  <wp:posOffset>2671354</wp:posOffset>
                </wp:positionV>
                <wp:extent cx="1846385" cy="1404620"/>
                <wp:effectExtent l="0" t="0" r="0" b="127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6385" cy="1404620"/>
                        </a:xfrm>
                        <a:prstGeom prst="rect">
                          <a:avLst/>
                        </a:prstGeom>
                        <a:noFill/>
                        <a:ln w="9525">
                          <a:noFill/>
                          <a:miter lim="800000"/>
                          <a:headEnd/>
                          <a:tailEnd/>
                        </a:ln>
                      </wps:spPr>
                      <wps:txbx>
                        <w:txbxContent>
                          <w:p w:rsidR="00F67FD5" w:rsidRPr="00014E0A" w:rsidRDefault="00F67FD5" w:rsidP="00950B83">
                            <w:pPr>
                              <w:spacing w:line="240" w:lineRule="auto"/>
                              <w:jc w:val="right"/>
                              <w:rPr>
                                <w:sz w:val="20"/>
                              </w:rPr>
                            </w:pPr>
                            <w:r w:rsidRPr="00014E0A">
                              <w:rPr>
                                <w:sz w:val="20"/>
                              </w:rPr>
                              <w:t>Score de prédiction de RNASS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0D6E9E" id="_x0000_s1064" type="#_x0000_t202" style="position:absolute;left:0;text-align:left;margin-left:187.1pt;margin-top:210.35pt;width:145.4pt;height:110.6pt;z-index:251948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" filled="f" stroked="f">
                <v:textbox style="mso-fit-shape-to-text:t">
                  <w:txbxContent>
                    <w:p w:rsidR="00F67FD5" w:rsidRPr="00014E0A" w:rsidRDefault="00F67FD5" w:rsidP="00950B83">
                      <w:pPr>
                        <w:spacing w:line="240" w:lineRule="auto"/>
                        <w:jc w:val="right"/>
                        <w:rPr>
                          <w:sz w:val="20"/>
                        </w:rPr>
                      </w:pPr>
                      <w:r w:rsidRPr="00014E0A">
                        <w:rPr>
                          <w:sz w:val="20"/>
                        </w:rPr>
                        <w:t>Score de prédiction de RNASS</w:t>
                      </w:r>
                    </w:p>
                  </w:txbxContent>
                </v:textbox>
              </v:shape>
            </w:pict>
          </mc:Fallback>
        </mc:AlternateContent>
      </w:r>
      <w:r w:rsidR="0017452D">
        <w:rPr>
          <w:noProof/>
        </w:rPr>
        <mc:AlternateContent>
          <mc:Choice Requires="wps">
            <w:drawing>
              <wp:anchor distT="0" distB="0" distL="114300" distR="114300" simplePos="0" relativeHeight="251959296" behindDoc="0" locked="0" layoutInCell="1" allowOverlap="1" wp14:anchorId="19A676D7" wp14:editId="37D6AE6C">
                <wp:simplePos x="0" y="0"/>
                <wp:positionH relativeFrom="column">
                  <wp:posOffset>650149</wp:posOffset>
                </wp:positionH>
                <wp:positionV relativeFrom="paragraph">
                  <wp:posOffset>2931251</wp:posOffset>
                </wp:positionV>
                <wp:extent cx="4644572" cy="93889"/>
                <wp:effectExtent l="0" t="0" r="22860" b="20955"/>
                <wp:wrapNone/>
                <wp:docPr id="294" name="Rectangle 294"/>
                <wp:cNvGraphicFramePr/>
                <a:graphic xmlns:a="http://schemas.openxmlformats.org/drawingml/2006/main">
                  <a:graphicData uri="http://schemas.microsoft.com/office/word/2010/wordprocessingShape">
                    <wps:wsp>
                      <wps:cNvSpPr/>
                      <wps:spPr>
                        <a:xfrm>
                          <a:off x="0" y="0"/>
                          <a:ext cx="4644572" cy="938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B7156" id="Rectangle 294" o:spid="_x0000_s1026" style="position:absolute;margin-left:51.2pt;margin-top:230.8pt;width:365.7pt;height:7.4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" fillcolor="white [3212]" strokecolor="white [3212]" strokeweight="1pt"/>
            </w:pict>
          </mc:Fallback>
        </mc:AlternateContent>
      </w:r>
      <w:r w:rsidR="00950B83" w:rsidRPr="00426504">
        <w:rPr>
          <w:noProof/>
        </w:rPr>
        <mc:AlternateContent>
          <mc:Choice Requires="wps">
            <w:drawing>
              <wp:anchor distT="45720" distB="45720" distL="114300" distR="114300" simplePos="0" relativeHeight="251943936" behindDoc="0" locked="0" layoutInCell="1" allowOverlap="1" wp14:anchorId="3AAB4250" wp14:editId="571BB7A6">
                <wp:simplePos x="0" y="0"/>
                <wp:positionH relativeFrom="column">
                  <wp:posOffset>355600</wp:posOffset>
                </wp:positionH>
                <wp:positionV relativeFrom="paragraph">
                  <wp:posOffset>1185545</wp:posOffset>
                </wp:positionV>
                <wp:extent cx="1336040" cy="1404620"/>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F67FD5" w:rsidRPr="00426504" w:rsidRDefault="00F67FD5" w:rsidP="00426504">
                            <w:pPr>
                              <w:spacing w:line="240" w:lineRule="auto"/>
                              <w:jc w:val="right"/>
                              <w:rPr>
                                <w:sz w:val="16"/>
                              </w:rPr>
                            </w:pPr>
                            <w:r w:rsidRPr="00426504">
                              <w:rPr>
                                <w:sz w:val="16"/>
                              </w:rPr>
                              <w:t xml:space="preserve">Nucléotides </w:t>
                            </w:r>
                            <w:r>
                              <w:rPr>
                                <w:sz w:val="16"/>
                              </w:rPr>
                              <w:t>pairés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AB4250" id="_x0000_s1065" type="#_x0000_t202" style="position:absolute;left:0;text-align:left;margin-left:28pt;margin-top:93.35pt;width:105.2pt;height:110.6pt;z-index:251943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" filled="f" stroked="f">
                <v:textbox style="mso-fit-shape-to-text:t">
                  <w:txbxContent>
                    <w:p w:rsidR="00F67FD5" w:rsidRPr="00426504" w:rsidRDefault="00F67FD5" w:rsidP="00426504">
                      <w:pPr>
                        <w:spacing w:line="240" w:lineRule="auto"/>
                        <w:jc w:val="right"/>
                        <w:rPr>
                          <w:sz w:val="16"/>
                        </w:rPr>
                      </w:pPr>
                      <w:r w:rsidRPr="00426504">
                        <w:rPr>
                          <w:sz w:val="16"/>
                        </w:rPr>
                        <w:t xml:space="preserve">Nucléotides </w:t>
                      </w:r>
                      <w:r>
                        <w:rPr>
                          <w:sz w:val="16"/>
                        </w:rPr>
                        <w:t>pairés</w:t>
                      </w:r>
                    </w:p>
                  </w:txbxContent>
                </v:textbox>
              </v:shape>
            </w:pict>
          </mc:Fallback>
        </mc:AlternateContent>
      </w:r>
      <w:r w:rsidR="00950B83" w:rsidRPr="00426504">
        <w:rPr>
          <w:noProof/>
        </w:rPr>
        <mc:AlternateContent>
          <mc:Choice Requires="wps">
            <w:drawing>
              <wp:anchor distT="45720" distB="45720" distL="114300" distR="114300" simplePos="0" relativeHeight="251945984" behindDoc="0" locked="0" layoutInCell="1" allowOverlap="1" wp14:anchorId="4D2D8AE6" wp14:editId="67367EB5">
                <wp:simplePos x="0" y="0"/>
                <wp:positionH relativeFrom="column">
                  <wp:posOffset>351790</wp:posOffset>
                </wp:positionH>
                <wp:positionV relativeFrom="paragraph">
                  <wp:posOffset>2099310</wp:posOffset>
                </wp:positionV>
                <wp:extent cx="1336040" cy="140462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F67FD5" w:rsidRPr="00426504" w:rsidRDefault="00F67FD5" w:rsidP="00426504">
                            <w:pPr>
                              <w:spacing w:line="240" w:lineRule="auto"/>
                              <w:jc w:val="right"/>
                              <w:rPr>
                                <w:sz w:val="16"/>
                              </w:rPr>
                            </w:pPr>
                            <w:r w:rsidRPr="00426504">
                              <w:rPr>
                                <w:sz w:val="16"/>
                              </w:rPr>
                              <w:t xml:space="preserve">Nucléotides </w:t>
                            </w:r>
                            <w:r>
                              <w:rPr>
                                <w:sz w:val="16"/>
                              </w:rPr>
                              <w:t>non pairés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2D8AE6" id="_x0000_s1066" type="#_x0000_t202" style="position:absolute;left:0;text-align:left;margin-left:27.7pt;margin-top:165.3pt;width:105.2pt;height:110.6pt;z-index:251945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" filled="f" stroked="f">
                <v:textbox style="mso-fit-shape-to-text:t">
                  <w:txbxContent>
                    <w:p w:rsidR="00F67FD5" w:rsidRPr="00426504" w:rsidRDefault="00F67FD5" w:rsidP="00426504">
                      <w:pPr>
                        <w:spacing w:line="240" w:lineRule="auto"/>
                        <w:jc w:val="right"/>
                        <w:rPr>
                          <w:sz w:val="16"/>
                        </w:rPr>
                      </w:pPr>
                      <w:r w:rsidRPr="00426504">
                        <w:rPr>
                          <w:sz w:val="16"/>
                        </w:rPr>
                        <w:t xml:space="preserve">Nucléotides </w:t>
                      </w:r>
                      <w:r>
                        <w:rPr>
                          <w:sz w:val="16"/>
                        </w:rPr>
                        <w:t>non pairés</w:t>
                      </w:r>
                    </w:p>
                  </w:txbxContent>
                </v:textbox>
              </v:shape>
            </w:pict>
          </mc:Fallback>
        </mc:AlternateContent>
      </w:r>
      <w:r w:rsidR="00950B83" w:rsidRPr="00426504">
        <w:rPr>
          <w:noProof/>
        </w:rPr>
        <mc:AlternateContent>
          <mc:Choice Requires="wps">
            <w:drawing>
              <wp:anchor distT="45720" distB="45720" distL="114300" distR="114300" simplePos="0" relativeHeight="251941888" behindDoc="0" locked="0" layoutInCell="1" allowOverlap="1" wp14:anchorId="5CF65E1D" wp14:editId="72857871">
                <wp:simplePos x="0" y="0"/>
                <wp:positionH relativeFrom="column">
                  <wp:posOffset>3862705</wp:posOffset>
                </wp:positionH>
                <wp:positionV relativeFrom="paragraph">
                  <wp:posOffset>377825</wp:posOffset>
                </wp:positionV>
                <wp:extent cx="1336040" cy="1404620"/>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F67FD5" w:rsidRPr="00426504" w:rsidRDefault="00F67FD5" w:rsidP="00426504">
                            <w:pPr>
                              <w:spacing w:line="240" w:lineRule="auto"/>
                              <w:jc w:val="right"/>
                              <w:rPr>
                                <w:sz w:val="16"/>
                              </w:rPr>
                            </w:pPr>
                            <w:r w:rsidRPr="00426504">
                              <w:rPr>
                                <w:sz w:val="16"/>
                              </w:rPr>
                              <w:t>Nucléotides réactifs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F65E1D" id="_x0000_s1067" type="#_x0000_t202" style="position:absolute;left:0;text-align:left;margin-left:304.15pt;margin-top:29.75pt;width:105.2pt;height:110.6pt;z-index:251941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" filled="f" stroked="f">
                <v:textbox style="mso-fit-shape-to-text:t">
                  <w:txbxContent>
                    <w:p w:rsidR="00F67FD5" w:rsidRPr="00426504" w:rsidRDefault="00F67FD5" w:rsidP="00426504">
                      <w:pPr>
                        <w:spacing w:line="240" w:lineRule="auto"/>
                        <w:jc w:val="right"/>
                        <w:rPr>
                          <w:sz w:val="16"/>
                        </w:rPr>
                      </w:pPr>
                      <w:r w:rsidRPr="00426504">
                        <w:rPr>
                          <w:sz w:val="16"/>
                        </w:rPr>
                        <w:t>Nucléotides réactifs</w:t>
                      </w:r>
                    </w:p>
                  </w:txbxContent>
                </v:textbox>
              </v:shape>
            </w:pict>
          </mc:Fallback>
        </mc:AlternateContent>
      </w:r>
      <w:r w:rsidR="00950B83" w:rsidRPr="00426504">
        <w:rPr>
          <w:noProof/>
        </w:rPr>
        <mc:AlternateContent>
          <mc:Choice Requires="wps">
            <w:drawing>
              <wp:anchor distT="45720" distB="45720" distL="114300" distR="114300" simplePos="0" relativeHeight="251939840" behindDoc="0" locked="0" layoutInCell="1" allowOverlap="1">
                <wp:simplePos x="0" y="0"/>
                <wp:positionH relativeFrom="column">
                  <wp:posOffset>3865880</wp:posOffset>
                </wp:positionH>
                <wp:positionV relativeFrom="paragraph">
                  <wp:posOffset>469417</wp:posOffset>
                </wp:positionV>
                <wp:extent cx="1336040" cy="1404620"/>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F67FD5" w:rsidRPr="00426504" w:rsidRDefault="00F67FD5" w:rsidP="00426504">
                            <w:pPr>
                              <w:spacing w:line="240" w:lineRule="auto"/>
                              <w:jc w:val="right"/>
                              <w:rPr>
                                <w:sz w:val="16"/>
                              </w:rPr>
                            </w:pPr>
                            <w:r w:rsidRPr="00426504">
                              <w:rPr>
                                <w:sz w:val="16"/>
                              </w:rPr>
                              <w:t>Nucléotides peu réactifs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8" type="#_x0000_t202" style="position:absolute;left:0;text-align:left;margin-left:304.4pt;margin-top:36.95pt;width:105.2pt;height:110.6pt;z-index:251939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" filled="f" stroked="f">
                <v:textbox style="mso-fit-shape-to-text:t">
                  <w:txbxContent>
                    <w:p w:rsidR="00F67FD5" w:rsidRPr="00426504" w:rsidRDefault="00F67FD5" w:rsidP="00426504">
                      <w:pPr>
                        <w:spacing w:line="240" w:lineRule="auto"/>
                        <w:jc w:val="right"/>
                        <w:rPr>
                          <w:sz w:val="16"/>
                        </w:rPr>
                      </w:pPr>
                      <w:r w:rsidRPr="00426504">
                        <w:rPr>
                          <w:sz w:val="16"/>
                        </w:rPr>
                        <w:t>Nucléotides peu réactifs</w:t>
                      </w:r>
                    </w:p>
                  </w:txbxContent>
                </v:textbox>
              </v:shape>
            </w:pict>
          </mc:Fallback>
        </mc:AlternateContent>
      </w:r>
      <w:r w:rsidR="00426504" w:rsidRPr="00950B83">
        <w:rPr>
          <w:noProof/>
        </w:rPr>
        <w:drawing>
          <wp:inline distT="0" distB="0" distL="0" distR="0">
            <wp:extent cx="4869180" cy="2821305"/>
            <wp:effectExtent l="133350" t="114300" r="121920" b="1695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69180" cy="2821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188" w:name="_Hlk501741938"/>
      <w:bookmarkEnd w:id="188"/>
    </w:p>
    <w:p w:rsidR="005A7C5F" w:rsidRPr="005A7C5F" w:rsidRDefault="005A7C5F" w:rsidP="00794739">
      <w:pPr>
        <w:pStyle w:val="Figure"/>
      </w:pPr>
      <w:bookmarkStart w:id="189" w:name="_Toc521068663"/>
      <w:r w:rsidRPr="005A7C5F">
        <w:t>Distribution des nucléotides en fonction de leur état (axe des ordonnés), de leur score de prédiction de RNASS (axe des abscisses) et de leur réactivité chimique (couleur).</w:t>
      </w:r>
      <w:r>
        <w:t xml:space="preserve"> Les points rouges représentent les nucléotides réactifs. Ils sont beaucoup </w:t>
      </w:r>
      <w:r>
        <w:lastRenderedPageBreak/>
        <w:t>plus présent</w:t>
      </w:r>
      <w:r w:rsidR="002F0270">
        <w:t>s</w:t>
      </w:r>
      <w:r>
        <w:t xml:space="preserve"> lorsque le nucléotide est non pairé et lorsque son score de prédiction est élevé. Cette visualisation a été faite avec Orange, un logiciel d’apprentissage machine.</w:t>
      </w:r>
      <w:bookmarkEnd w:id="189"/>
    </w:p>
    <w:p w:rsidR="0002526D" w:rsidRDefault="0002526D" w:rsidP="0002526D">
      <w:pPr>
        <w:pStyle w:val="Paragraphesuite"/>
      </w:pPr>
      <w:r>
        <w:t>Le tableau IV montre quelques valeurs des métriques de performance du modèle basé sur le score de RNASS. Pour obtenir un taux de bonne prédiction de plus de 90% sur les nucléotides de haute réactivité, il faut diminuer le rappel en dessous du 1 %. Cela veut dire que moins de 1% des prédictions faites avec les données sur les MCN ont un taux de bonne prédiction sur le nombre de prédictions total au-dessus de 90 %. Les nucléotides de la figure 27 ont été divisés en deux groupes, les nucléotides pairés en haut et ceux non pairés en bas. Les nucléotides sont ordonnés selon leur score de prédiction, -1 à gauche jusqu’à 1 à droite.</w:t>
      </w:r>
      <w:r w:rsidR="00312E2F">
        <w:t xml:space="preserve"> Finalement, les nucléotides rouges sont ceux qui ont un score de réactivité au-dessus de 1 et ceux en bleu ont un score de réactivité en dessous de 0.5.</w:t>
      </w:r>
    </w:p>
    <w:p w:rsidR="00E42A91" w:rsidRDefault="00E42A91" w:rsidP="00E42A91">
      <w:pPr>
        <w:pStyle w:val="Heading2"/>
      </w:pPr>
      <w:bookmarkStart w:id="190" w:name="_Toc502671874"/>
      <w:bookmarkStart w:id="191" w:name="_Toc502671984"/>
      <w:r>
        <w:t>Conclusion du chapitre 3</w:t>
      </w:r>
      <w:bookmarkEnd w:id="190"/>
      <w:bookmarkEnd w:id="191"/>
    </w:p>
    <w:p w:rsidR="00E42A91" w:rsidRDefault="009A7C55" w:rsidP="00E42A91">
      <w:pPr>
        <w:pStyle w:val="Paragraphe"/>
      </w:pPr>
      <w:r>
        <w:t>Le score de prédiction de RNASS performe mieux que les prédictions faites avec l’état pairé ou non des nucléotides. Il se démarque par le fait qu’il peut prendre plus ou moins de risque dépendamment des besoins.</w:t>
      </w:r>
    </w:p>
    <w:p w:rsidR="00716D80" w:rsidRDefault="00716D80" w:rsidP="00E42A91">
      <w:pPr>
        <w:pStyle w:val="Paragraphe"/>
      </w:pPr>
      <w:r>
        <w:t>Au fur et à mesure que d’autres données sur les ARN seront recueillies, ce score pourra être amélioré. En effet, pour certains MCN le nombre de nucléotides est trop bas pour emmètre de bon jugement.</w:t>
      </w:r>
    </w:p>
    <w:p w:rsidR="00716D80" w:rsidRPr="00E42A91" w:rsidRDefault="00716D80" w:rsidP="00E42A91">
      <w:pPr>
        <w:pStyle w:val="Paragraphe"/>
      </w:pPr>
      <w:r>
        <w:t xml:space="preserve">La qualité des prédictions des SS </w:t>
      </w:r>
      <w:r w:rsidR="008E1F89">
        <w:t>utilisés lors de</w:t>
      </w:r>
      <w:r>
        <w:t xml:space="preserve"> l’entrainement de ce score est un élément crucial à son fonctionnement, c’est pourquoi un fichier </w:t>
      </w:r>
      <w:r w:rsidRPr="006D6871">
        <w:rPr>
          <w:i/>
        </w:rPr>
        <w:t>csv</w:t>
      </w:r>
      <w:r>
        <w:t xml:space="preserve"> comprenant les ARN </w:t>
      </w:r>
      <w:r w:rsidR="006D6871">
        <w:t>avec leur niveau de</w:t>
      </w:r>
      <w:r>
        <w:t xml:space="preserve"> cohéren</w:t>
      </w:r>
      <w:r w:rsidR="006D6871">
        <w:t>ce</w:t>
      </w:r>
      <w:r>
        <w:t xml:space="preserve"> accompagne ce mémoire.</w:t>
      </w:r>
    </w:p>
    <w:p w:rsidR="00E42A91" w:rsidRDefault="00E42A91">
      <w:pPr>
        <w:spacing w:line="240" w:lineRule="auto"/>
        <w:jc w:val="left"/>
        <w:rPr>
          <w:b/>
          <w:kern w:val="28"/>
          <w:sz w:val="36"/>
        </w:rPr>
      </w:pPr>
    </w:p>
    <w:p w:rsidR="00D714A8" w:rsidRDefault="00D714A8">
      <w:pPr>
        <w:spacing w:line="240" w:lineRule="auto"/>
        <w:jc w:val="left"/>
        <w:rPr>
          <w:b/>
          <w:kern w:val="28"/>
          <w:sz w:val="36"/>
        </w:rPr>
      </w:pPr>
      <w:r>
        <w:rPr>
          <w:b/>
          <w:kern w:val="28"/>
          <w:sz w:val="36"/>
        </w:rPr>
        <w:br w:type="page"/>
      </w:r>
    </w:p>
    <w:p w:rsidR="00F02EEF" w:rsidRDefault="002B24E7" w:rsidP="00D56507">
      <w:pPr>
        <w:pStyle w:val="Heading1"/>
      </w:pPr>
      <w:bookmarkStart w:id="192" w:name="_Toc15360942"/>
      <w:bookmarkStart w:id="193" w:name="_Toc15361297"/>
      <w:bookmarkStart w:id="194" w:name="_Toc20041543"/>
      <w:bookmarkStart w:id="195" w:name="_Toc20313905"/>
      <w:bookmarkStart w:id="196" w:name="_Toc20314795"/>
      <w:bookmarkStart w:id="197" w:name="_Toc502671875"/>
      <w:bookmarkStart w:id="198" w:name="_Toc502671985"/>
      <w:bookmarkEnd w:id="159"/>
      <w:bookmarkEnd w:id="160"/>
      <w:bookmarkEnd w:id="161"/>
      <w:bookmarkEnd w:id="162"/>
      <w:bookmarkEnd w:id="163"/>
      <w:r w:rsidRPr="00002319">
        <w:lastRenderedPageBreak/>
        <w:t>Conclusion</w:t>
      </w:r>
      <w:bookmarkEnd w:id="192"/>
      <w:bookmarkEnd w:id="193"/>
      <w:bookmarkEnd w:id="194"/>
      <w:bookmarkEnd w:id="195"/>
      <w:bookmarkEnd w:id="196"/>
      <w:bookmarkEnd w:id="197"/>
      <w:bookmarkEnd w:id="198"/>
    </w:p>
    <w:p w:rsidR="00D56507" w:rsidRDefault="00D56507" w:rsidP="00D56507">
      <w:pPr>
        <w:pStyle w:val="Heading2"/>
      </w:pPr>
      <w:bookmarkStart w:id="199" w:name="_Toc502671876"/>
      <w:bookmarkStart w:id="200" w:name="_Toc502671986"/>
      <w:r>
        <w:t>Qu’est-ce qui fait qu’un nucléotide réagit?</w:t>
      </w:r>
      <w:bookmarkEnd w:id="199"/>
      <w:bookmarkEnd w:id="200"/>
    </w:p>
    <w:p w:rsidR="00D56507" w:rsidRDefault="00D56507" w:rsidP="00D56507">
      <w:pPr>
        <w:pStyle w:val="Paragraphe"/>
      </w:pPr>
      <w:r>
        <w:t>Les règles permettant de prédire la réactivité d’un nucléotide sont beaucoup plus complexe</w:t>
      </w:r>
      <w:r w:rsidR="00B21BB3">
        <w:t>s</w:t>
      </w:r>
      <w:r>
        <w:t xml:space="preserve"> que le simple fait qu’un nucléotide soit pairé ou non. Lorsqu’on considère seulement l</w:t>
      </w:r>
      <w:r w:rsidR="00270C47">
        <w:t xml:space="preserve">’état pairé ou non </w:t>
      </w:r>
      <w:r>
        <w:t>des nucléotides</w:t>
      </w:r>
      <w:r w:rsidR="00270C47">
        <w:t>,</w:t>
      </w:r>
      <w:r>
        <w:t xml:space="preserve"> les nucléotides </w:t>
      </w:r>
      <w:r w:rsidR="006D6871">
        <w:t>ayant une</w:t>
      </w:r>
      <w:r>
        <w:t xml:space="preserve"> </w:t>
      </w:r>
      <w:r w:rsidR="00270C47">
        <w:t xml:space="preserve">basse réactivité sont plus faciles à prédire que ceux </w:t>
      </w:r>
      <w:r w:rsidR="006D6871">
        <w:t xml:space="preserve">ayant </w:t>
      </w:r>
      <w:r w:rsidR="00693004">
        <w:t>une réactivité élevée</w:t>
      </w:r>
      <w:r w:rsidR="00B91440">
        <w:t xml:space="preserve"> parce qu’il y en a beaucoup plus et que leur MCN</w:t>
      </w:r>
      <w:r w:rsidR="00270C47">
        <w:t>. Le score</w:t>
      </w:r>
      <w:r>
        <w:t xml:space="preserve"> </w:t>
      </w:r>
      <w:r w:rsidR="00270C47">
        <w:t xml:space="preserve">de prédiction de RNASS n’est pas vraiment une prédiction dans la mesure qu’il est basé sur l’observation de cas identique à ceux prédits. </w:t>
      </w:r>
      <w:r w:rsidR="00693004">
        <w:t>Cependant</w:t>
      </w:r>
      <w:r w:rsidR="00270C47">
        <w:t>, un nombre minimal d’observation</w:t>
      </w:r>
      <w:r w:rsidR="00B21BB3">
        <w:t>s</w:t>
      </w:r>
      <w:r w:rsidR="00270C47">
        <w:t xml:space="preserve"> assure sa </w:t>
      </w:r>
      <w:r w:rsidR="00693004">
        <w:t>puissance statistique</w:t>
      </w:r>
      <w:r w:rsidR="00270C47">
        <w:t>.</w:t>
      </w:r>
    </w:p>
    <w:p w:rsidR="00BD660B" w:rsidRDefault="00BD660B" w:rsidP="00BD660B">
      <w:pPr>
        <w:pStyle w:val="Paragraphe"/>
        <w:ind w:firstLine="0"/>
      </w:pPr>
    </w:p>
    <w:p w:rsidR="00D56507" w:rsidRDefault="00D56507" w:rsidP="00D56507">
      <w:r>
        <w:t xml:space="preserve">Ce qui est admis en ce moment </w:t>
      </w:r>
      <w:r w:rsidR="00B21BB3">
        <w:t>c’</w:t>
      </w:r>
      <w:r>
        <w:t>est que les nucléotides pairés ne réagissent pas</w:t>
      </w:r>
      <w:r w:rsidR="00270C47">
        <w:t xml:space="preserve"> sauf à de rare</w:t>
      </w:r>
      <w:r w:rsidR="001016C0">
        <w:t>s</w:t>
      </w:r>
      <w:r w:rsidR="00270C47">
        <w:t xml:space="preserve"> occasion</w:t>
      </w:r>
      <w:r w:rsidR="001016C0">
        <w:t>s</w:t>
      </w:r>
      <w:r>
        <w:t xml:space="preserve"> et ceux non</w:t>
      </w:r>
      <w:r w:rsidR="001016C0">
        <w:t xml:space="preserve"> </w:t>
      </w:r>
      <w:r>
        <w:t xml:space="preserve">pairés réagissent. </w:t>
      </w:r>
      <w:r w:rsidR="00693004">
        <w:t>Pour les nucléotides pairé</w:t>
      </w:r>
      <w:r w:rsidR="00B21BB3">
        <w:t>s</w:t>
      </w:r>
      <w:r w:rsidR="00693004">
        <w:t>, c</w:t>
      </w:r>
      <w:r>
        <w:t>’est le cas la majorité du temps,</w:t>
      </w:r>
      <w:r w:rsidR="00693004">
        <w:t xml:space="preserve"> mais</w:t>
      </w:r>
      <w:r>
        <w:t xml:space="preserve"> </w:t>
      </w:r>
      <w:r w:rsidR="00693004">
        <w:t>pour les nucléotides non pairés, d’autres règles doivent être établi</w:t>
      </w:r>
      <w:r w:rsidR="00B21BB3">
        <w:t>es</w:t>
      </w:r>
      <w:r w:rsidR="00693004">
        <w:t>.</w:t>
      </w:r>
      <w:r w:rsidR="00207E49">
        <w:t xml:space="preserve"> Les règles proposées dans ce mémoire sont basées sur la structure locale du nucléotide, le MCN.</w:t>
      </w:r>
    </w:p>
    <w:p w:rsidR="00BD660B" w:rsidRDefault="00BD660B" w:rsidP="00D56507"/>
    <w:p w:rsidR="00D56507" w:rsidRDefault="00BD660B" w:rsidP="00D56507">
      <w:r>
        <w:t xml:space="preserve">Le taux élevé de faux « Hi » </w:t>
      </w:r>
      <w:r w:rsidR="00D56507">
        <w:t>nous amènent à faire de fausses prédictions lorsqu’on veut prédire la</w:t>
      </w:r>
      <w:r>
        <w:t xml:space="preserve"> ou les</w:t>
      </w:r>
      <w:r w:rsidR="00D56507">
        <w:t xml:space="preserve"> SS d’un ARN en particulier</w:t>
      </w:r>
      <w:r w:rsidR="00207E49">
        <w:t>. En prenant en compte les MCN cette erreur diminue. Il faut noter que l’information du pairage d’un nucléotide est inscrite dans le MCN ce qui lui assure de mieux performer sauf dans les cas où les données sur le MCN sont trop rares.</w:t>
      </w:r>
    </w:p>
    <w:p w:rsidR="00BD660B" w:rsidRDefault="00BD660B" w:rsidP="00D56507"/>
    <w:p w:rsidR="00B37A4A" w:rsidRDefault="00D56507" w:rsidP="00D56507">
      <w:r>
        <w:t xml:space="preserve">Statistiquement, plus un </w:t>
      </w:r>
      <w:r w:rsidR="001016C0">
        <w:t>MCN</w:t>
      </w:r>
      <w:r>
        <w:t xml:space="preserve"> est petit, plus il y aura d’occurrence</w:t>
      </w:r>
      <w:r w:rsidR="00B21BB3">
        <w:t>s</w:t>
      </w:r>
      <w:r>
        <w:t xml:space="preserve"> de celui-ci dans la base de données</w:t>
      </w:r>
      <w:r w:rsidR="00207E49">
        <w:t xml:space="preserve"> et moins le nombre total de MCN sera grand</w:t>
      </w:r>
      <w:r>
        <w:t xml:space="preserve">. </w:t>
      </w:r>
      <w:r w:rsidR="00207E49">
        <w:t>Ceci</w:t>
      </w:r>
      <w:r>
        <w:t xml:space="preserve"> favorise les </w:t>
      </w:r>
      <w:r w:rsidR="00B37A4A">
        <w:t>logiciels</w:t>
      </w:r>
      <w:r>
        <w:t xml:space="preserve"> prédisant plusieurs petits </w:t>
      </w:r>
      <w:r w:rsidR="001016C0">
        <w:t>MCN</w:t>
      </w:r>
      <w:r>
        <w:t xml:space="preserve"> au lieu de quelques grands</w:t>
      </w:r>
      <w:r w:rsidR="00B37A4A">
        <w:t xml:space="preserve">. MCFlashfold répond à ces </w:t>
      </w:r>
      <w:r w:rsidR="00B21BB3">
        <w:t>exigences.</w:t>
      </w:r>
    </w:p>
    <w:p w:rsidR="00207E49" w:rsidRDefault="00207E49" w:rsidP="00207E49">
      <w:r>
        <w:t xml:space="preserve">Avec mon approche, les ARN ont un score de cohérence basé sur la correspondance entre le niveau de réactivité de ses MCN et le niveau de réactivité observé </w:t>
      </w:r>
    </w:p>
    <w:p w:rsidR="00207E49" w:rsidRDefault="00207E49" w:rsidP="00D56507"/>
    <w:p w:rsidR="00D56507" w:rsidRDefault="00B37A4A" w:rsidP="00D56507">
      <w:r>
        <w:lastRenderedPageBreak/>
        <w:t xml:space="preserve">Mon algorithme s’appuie sur le fait que les logiciels de prédiction de SS font de bonnes prédictions en moyenne. </w:t>
      </w:r>
      <w:r w:rsidR="0038644F">
        <w:t>Elle</w:t>
      </w:r>
      <w:r>
        <w:t xml:space="preserve"> ne fait que vérifier la cohérence des logiciels avec eux même et lève des drapeaux lorsque ce n’est pas le cas.</w:t>
      </w:r>
    </w:p>
    <w:p w:rsidR="00D00F70" w:rsidRDefault="00D00F70" w:rsidP="00D00F70">
      <w:pPr>
        <w:pStyle w:val="Paragraphe"/>
      </w:pPr>
    </w:p>
    <w:p w:rsidR="00B21BB3" w:rsidRDefault="00B21BB3" w:rsidP="00B21BB3">
      <w:pPr>
        <w:pStyle w:val="Heading2"/>
      </w:pPr>
      <w:bookmarkStart w:id="201" w:name="_Toc502671877"/>
      <w:bookmarkStart w:id="202" w:name="_Toc502671987"/>
      <w:r>
        <w:t>Champ d’étude à venir</w:t>
      </w:r>
      <w:r w:rsidR="00CE3915">
        <w:t xml:space="preserve"> et algorithme</w:t>
      </w:r>
      <w:r w:rsidR="0038644F">
        <w:t>s</w:t>
      </w:r>
      <w:r w:rsidR="00CE3915">
        <w:t xml:space="preserve"> à considérer</w:t>
      </w:r>
      <w:bookmarkEnd w:id="201"/>
      <w:bookmarkEnd w:id="202"/>
    </w:p>
    <w:p w:rsidR="00160222" w:rsidRDefault="00D00F70" w:rsidP="00D00F70">
      <w:r>
        <w:t>Les liens entre les nucléotides distants sont difficiles à prédire, mais nous savons qu’ils existent, il est donc essentiel de laisser une marge de manœuvre aux modèles. Cette liberté laisse la place à des hypothèses qui pourront être réfuté</w:t>
      </w:r>
      <w:r w:rsidR="00CE3915">
        <w:t>e</w:t>
      </w:r>
      <w:r w:rsidR="00B37A4A">
        <w:t>s</w:t>
      </w:r>
      <w:r>
        <w:t xml:space="preserve"> ou confirmé</w:t>
      </w:r>
      <w:r w:rsidR="00CE3915">
        <w:t>e</w:t>
      </w:r>
      <w:r w:rsidR="00B37A4A">
        <w:t>s</w:t>
      </w:r>
      <w:r>
        <w:t>. Dans un article d’Alain Denise</w:t>
      </w:r>
      <w:r>
        <w:fldChar w:fldCharType="begin"/>
      </w:r>
      <w:r w:rsidR="003E333F">
        <w:instrText xml:space="preserve"> ADDIN EN.CITE &lt;EndNote&gt;&lt;Cite&gt;&lt;Author&gt;Lamiable&lt;/Author&gt;&lt;Year&gt;2013&lt;/Year&gt;&lt;RecNum&gt;40&lt;/RecNum&gt;&lt;DisplayText&gt;[52]&lt;/DisplayText&gt;&lt;record&gt;&lt;rec-number&gt;40&lt;/rec-number&gt;&lt;foreign-keys&gt;&lt;key app="EN" db-id="dtftfsr24va0v2etav4psxzqwvsxe0rzvwas" timestamp="0"&gt;40&lt;/key&gt;&lt;/foreign-keys&gt;&lt;ref-type name="Journal Article"&gt;17&lt;/ref-type&gt;&lt;contributors&gt;&lt;authors&gt;&lt;author&gt;Lamiable, Alexis&lt;/author&gt;&lt;author&gt;Quessette, Franck&lt;/author&gt;&lt;author&gt;Vial, Sandrine&lt;/author&gt;&lt;author&gt;Barth, Dominique&lt;/author&gt;&lt;author&gt;Denise, Alain&lt;/author&gt;&lt;/authors&gt;&lt;/contributors&gt;&lt;titles&gt;&lt;title&gt;An Algorithmic Game-Theory Approach for Coarse-Grain Prediction of RNA 3D Structure&lt;/title&gt;&lt;/titles&gt;&lt;pages&gt;193-199&lt;/pages&gt;&lt;volume&gt;10&lt;/volume&gt;&lt;dates&gt;&lt;year&gt;2013&lt;/year&gt;&lt;/dates&gt;&lt;urls&gt;&lt;/urls&gt;&lt;/record&gt;&lt;/Cite&gt;&lt;/EndNote&gt;</w:instrText>
      </w:r>
      <w:r>
        <w:fldChar w:fldCharType="separate"/>
      </w:r>
      <w:r w:rsidR="00695B80">
        <w:rPr>
          <w:noProof/>
        </w:rPr>
        <w:t>[52]</w:t>
      </w:r>
      <w:r>
        <w:fldChar w:fldCharType="end"/>
      </w:r>
      <w:r>
        <w:t xml:space="preserve">, les liens tertiaires sont </w:t>
      </w:r>
      <w:r w:rsidR="00CE3915">
        <w:t>calculés</w:t>
      </w:r>
      <w:r>
        <w:t xml:space="preserve"> en minimisant une fonction de coût qui oblige la majorité des </w:t>
      </w:r>
      <w:r w:rsidR="00AB718E">
        <w:t>boucles</w:t>
      </w:r>
      <w:r>
        <w:t xml:space="preserve"> à faire une interaction avec un autre élément de l’ARN. Ce groupe a obtenu de bons résultats et leur méthode pourrait être appliqué</w:t>
      </w:r>
      <w:r w:rsidR="00CE3915">
        <w:t>e</w:t>
      </w:r>
      <w:r>
        <w:t xml:space="preserve"> à ce modèle</w:t>
      </w:r>
      <w:r w:rsidR="00AB718E">
        <w:t xml:space="preserve"> ou vice et versa</w:t>
      </w:r>
      <w:r>
        <w:t xml:space="preserve">. </w:t>
      </w:r>
      <w:r w:rsidR="008205B8">
        <w:t>Précisément, l</w:t>
      </w:r>
      <w:r>
        <w:t>a non</w:t>
      </w:r>
      <w:r w:rsidR="002D64CD">
        <w:t>-</w:t>
      </w:r>
      <w:r>
        <w:t xml:space="preserve">réactivité </w:t>
      </w:r>
      <w:r w:rsidR="00AB718E">
        <w:t xml:space="preserve">anormale </w:t>
      </w:r>
      <w:r>
        <w:t>d’une boucle pourrait se voir attribuer une importance plus grande dans la fonction de coût, ce qui l’obligerai</w:t>
      </w:r>
      <w:r w:rsidR="00CE3915">
        <w:t>t</w:t>
      </w:r>
      <w:r>
        <w:t xml:space="preserve"> à être pairé.</w:t>
      </w:r>
    </w:p>
    <w:p w:rsidR="008205B8" w:rsidRDefault="008205B8" w:rsidP="00D00F70"/>
    <w:p w:rsidR="00160222" w:rsidRDefault="00160222" w:rsidP="00D00F70">
      <w:r>
        <w:t xml:space="preserve">Pour le moment aucun logiciel </w:t>
      </w:r>
      <w:r w:rsidR="00CE3915">
        <w:t>offert</w:t>
      </w:r>
      <w:r>
        <w:t xml:space="preserve"> librement </w:t>
      </w:r>
      <w:r w:rsidR="000F4C45">
        <w:t xml:space="preserve">ne </w:t>
      </w:r>
      <w:r>
        <w:t xml:space="preserve">montre la dynamique d’un ARN à partir </w:t>
      </w:r>
      <w:r w:rsidR="00B37A4A">
        <w:t>d’une</w:t>
      </w:r>
      <w:r>
        <w:t xml:space="preserve"> </w:t>
      </w:r>
      <w:r w:rsidR="00CE3915">
        <w:t xml:space="preserve">SS. </w:t>
      </w:r>
      <w:r>
        <w:t xml:space="preserve">RDV permet d’imaginer cette fonction. La modification du champ de force en y ajoutant des contraintes physiques </w:t>
      </w:r>
      <w:r w:rsidR="00CE3915">
        <w:t xml:space="preserve">par </w:t>
      </w:r>
      <w:r>
        <w:t>d’autres moyens tel</w:t>
      </w:r>
      <w:r w:rsidR="000F4C45">
        <w:t>s</w:t>
      </w:r>
      <w:r>
        <w:t xml:space="preserve"> que la RMN combiné</w:t>
      </w:r>
      <w:r w:rsidR="000F4C45">
        <w:t>e</w:t>
      </w:r>
      <w:r>
        <w:t xml:space="preserve"> à une visualisation de la SS en 3D, nous donnera une meilleure idée des mouvements des molécules. Il est permis de croire que des hypothèses naîtront de cette visualisation. Le mécanisme des ARN catalysant des réactions chimiques serait un bon exemple à étudier</w:t>
      </w:r>
      <w:r w:rsidR="008205B8">
        <w:t>.</w:t>
      </w:r>
    </w:p>
    <w:p w:rsidR="008205B8" w:rsidRDefault="008205B8" w:rsidP="00D00F70"/>
    <w:p w:rsidR="008205B8" w:rsidRDefault="008120E3" w:rsidP="008120E3">
      <w:r w:rsidRPr="00653B32">
        <w:t xml:space="preserve">Mon analyse s’inspire du processus scientifique. Les </w:t>
      </w:r>
      <w:r w:rsidR="000F4C45">
        <w:t>ARN</w:t>
      </w:r>
      <w:r w:rsidR="008205B8">
        <w:t xml:space="preserve"> et les SS prédites</w:t>
      </w:r>
      <w:r w:rsidR="000F4C45">
        <w:t xml:space="preserve"> </w:t>
      </w:r>
      <w:r w:rsidR="008205B8">
        <w:t>entrant</w:t>
      </w:r>
      <w:r w:rsidR="000F4C45">
        <w:t xml:space="preserve"> </w:t>
      </w:r>
      <w:r w:rsidR="008205B8">
        <w:t>dans</w:t>
      </w:r>
      <w:r w:rsidR="000F4C45">
        <w:t xml:space="preserve"> la construction de la base de données des MCN</w:t>
      </w:r>
      <w:r w:rsidR="00CE3915">
        <w:t xml:space="preserve"> </w:t>
      </w:r>
      <w:r w:rsidRPr="00653B32">
        <w:t xml:space="preserve">sont </w:t>
      </w:r>
      <w:r w:rsidR="000F4C45">
        <w:t>fiables</w:t>
      </w:r>
      <w:r w:rsidRPr="00653B32">
        <w:t xml:space="preserve"> en raison des contrôles effectués et</w:t>
      </w:r>
      <w:r w:rsidR="00B37A4A">
        <w:t xml:space="preserve"> de</w:t>
      </w:r>
      <w:r w:rsidRPr="00653B32">
        <w:t xml:space="preserve"> l</w:t>
      </w:r>
      <w:r w:rsidR="000F4C45">
        <w:t>eur</w:t>
      </w:r>
      <w:r w:rsidRPr="00653B32">
        <w:t xml:space="preserve"> nature même. </w:t>
      </w:r>
      <w:r w:rsidR="008205B8">
        <w:t xml:space="preserve">Dans un prochain projet, </w:t>
      </w:r>
      <w:r w:rsidRPr="00653B32">
        <w:t xml:space="preserve">il </w:t>
      </w:r>
      <w:r w:rsidR="008205B8">
        <w:t>sera</w:t>
      </w:r>
      <w:r w:rsidRPr="00653B32">
        <w:t xml:space="preserve"> possible d’élargir </w:t>
      </w:r>
      <w:r w:rsidR="00CE3915">
        <w:t>l’</w:t>
      </w:r>
      <w:r w:rsidRPr="00653B32">
        <w:t xml:space="preserve">espace de recherche, dans </w:t>
      </w:r>
      <w:r w:rsidR="00CE3915">
        <w:t>notre</w:t>
      </w:r>
      <w:r w:rsidRPr="00653B32">
        <w:t xml:space="preserve"> cas, apprendre des séquences plus difficiles à prédire. </w:t>
      </w:r>
      <w:r w:rsidR="008205B8">
        <w:t>On pourrait par exemple abaisser le rapport signal sur bruit ou augmenter le taux d’adénine et le score moyen de réactivité des ARN.</w:t>
      </w:r>
    </w:p>
    <w:p w:rsidR="0038644F" w:rsidRDefault="008205B8" w:rsidP="008120E3">
      <w:r>
        <w:t xml:space="preserve"> </w:t>
      </w:r>
    </w:p>
    <w:p w:rsidR="00AB718E" w:rsidRDefault="008120E3" w:rsidP="008120E3">
      <w:r w:rsidRPr="00653B32">
        <w:t>Pour mon algorithme, ce qui détermine si une séquence est difficile à prédire</w:t>
      </w:r>
      <w:r w:rsidR="00AB718E">
        <w:t xml:space="preserve"> ou cohérente</w:t>
      </w:r>
      <w:r w:rsidRPr="00653B32">
        <w:t xml:space="preserve">, c'est </w:t>
      </w:r>
      <w:r w:rsidR="00AB718E">
        <w:t>l</w:t>
      </w:r>
      <w:r w:rsidRPr="00653B32">
        <w:t>a</w:t>
      </w:r>
      <w:r w:rsidR="00AB718E">
        <w:t xml:space="preserve"> combinaison de sa</w:t>
      </w:r>
      <w:r w:rsidRPr="00653B32">
        <w:t xml:space="preserve"> composition en MCN</w:t>
      </w:r>
      <w:r w:rsidR="00AB718E">
        <w:t xml:space="preserve"> et les valeurs de réactivité associées</w:t>
      </w:r>
      <w:r w:rsidRPr="00653B32">
        <w:t xml:space="preserve">. Plus le nombre </w:t>
      </w:r>
      <w:r w:rsidRPr="00653B32">
        <w:lastRenderedPageBreak/>
        <w:t>de MCN ayant une réactivité variable</w:t>
      </w:r>
      <w:r w:rsidR="0038644F">
        <w:t xml:space="preserve"> </w:t>
      </w:r>
      <w:r w:rsidR="000F4C45">
        <w:t>(autant</w:t>
      </w:r>
      <w:r w:rsidR="0038644F">
        <w:t xml:space="preserve"> de « Hi » que de « Low »)</w:t>
      </w:r>
      <w:r w:rsidRPr="00653B32">
        <w:t xml:space="preserve"> est grand, plus l'ARN est considéré comme difficile</w:t>
      </w:r>
      <w:r w:rsidR="00B37A4A">
        <w:t xml:space="preserve"> et obtient un score global bas</w:t>
      </w:r>
      <w:r w:rsidRPr="00653B32">
        <w:t xml:space="preserve">. </w:t>
      </w:r>
      <w:r w:rsidR="0038644F">
        <w:t>Ces ARN ont des mystères à élucider et beaucoup de question</w:t>
      </w:r>
      <w:r w:rsidR="002D64CD">
        <w:t>s</w:t>
      </w:r>
      <w:r w:rsidR="0038644F">
        <w:t xml:space="preserve"> reste</w:t>
      </w:r>
      <w:r w:rsidR="002D64CD">
        <w:t>nt</w:t>
      </w:r>
      <w:r w:rsidR="0038644F">
        <w:t xml:space="preserve"> sans réponse encore à ce jour. Par exemple, un ARN peut-il alterner entre deux SS rapidement comme on le voit dans la simulation de RDV?</w:t>
      </w:r>
    </w:p>
    <w:p w:rsidR="000F4C45" w:rsidRDefault="00AB718E" w:rsidP="008120E3">
      <w:r>
        <w:t>Dans le futur</w:t>
      </w:r>
      <w:r w:rsidR="00D8416E">
        <w:t>, les expériences de réactivité</w:t>
      </w:r>
      <w:r w:rsidR="00B37A4A">
        <w:t xml:space="preserve"> chimique</w:t>
      </w:r>
      <w:r w:rsidR="00D8416E">
        <w:t xml:space="preserve"> seront surement guidées par des algorithmes d’apprentissage machine. </w:t>
      </w:r>
      <w:r w:rsidR="008205B8">
        <w:t>U</w:t>
      </w:r>
      <w:r>
        <w:t xml:space="preserve">n bon algorithme d’apprentissage par rétroaction devrait garder </w:t>
      </w:r>
      <w:r w:rsidR="008120E3" w:rsidRPr="00653B32">
        <w:t xml:space="preserve">le nombre de MCN variable constamment petit, mais non nul. Ainsi, l’espace total des incertitudes </w:t>
      </w:r>
      <w:r w:rsidR="00D8416E">
        <w:t>se rétrécirait</w:t>
      </w:r>
      <w:r w:rsidR="008120E3" w:rsidRPr="00653B32">
        <w:t xml:space="preserve">. Ce processus itératif </w:t>
      </w:r>
      <w:r w:rsidR="00D8416E">
        <w:t>tirerait</w:t>
      </w:r>
      <w:r w:rsidR="008120E3" w:rsidRPr="00653B32">
        <w:t xml:space="preserve"> avantage des «</w:t>
      </w:r>
      <w:r w:rsidR="00B37A4A">
        <w:t> </w:t>
      </w:r>
      <w:r w:rsidR="008120E3" w:rsidRPr="00653B32">
        <w:t xml:space="preserve">mauvaises prédictions », il les </w:t>
      </w:r>
      <w:r w:rsidR="00D8416E" w:rsidRPr="00653B32">
        <w:t>transforme</w:t>
      </w:r>
      <w:r w:rsidR="00D8416E">
        <w:t>rait</w:t>
      </w:r>
      <w:r w:rsidR="008120E3" w:rsidRPr="00653B32">
        <w:t xml:space="preserve"> en occasions d’apprentissage. Ultimement, cet algorithme convergera vers un ensemble de règles qui expliquent tous les phénomènes de réactivités chimiques des ARN, mais pour atteindre ce but beaucoup de </w:t>
      </w:r>
      <w:r w:rsidR="00D8416E" w:rsidRPr="00653B32">
        <w:t>sondages</w:t>
      </w:r>
      <w:r w:rsidR="00D8416E">
        <w:t xml:space="preserve"> chimiques des ARN</w:t>
      </w:r>
      <w:r w:rsidR="008120E3" w:rsidRPr="00653B32">
        <w:t xml:space="preserve"> restent à faire. Orienter ces expériences </w:t>
      </w:r>
      <w:r w:rsidR="008205B8">
        <w:t>a été</w:t>
      </w:r>
      <w:r w:rsidR="008120E3" w:rsidRPr="00653B32">
        <w:t xml:space="preserve"> l'un des objectifs de mon approche.</w:t>
      </w:r>
      <w:r w:rsidR="008205B8">
        <w:t xml:space="preserve"> Les MCN ayant une faible occurrence et ceux variables doivent être plus étudiés.</w:t>
      </w:r>
    </w:p>
    <w:p w:rsidR="008120E3" w:rsidRDefault="00D8416E" w:rsidP="008120E3">
      <w:r>
        <w:t>Finalement, l</w:t>
      </w:r>
      <w:r w:rsidR="00AB718E">
        <w:t>es interactions tertiaires doivent être prises en compte, un algorithme qui listerai</w:t>
      </w:r>
      <w:r w:rsidR="002D64CD">
        <w:t>t</w:t>
      </w:r>
      <w:r w:rsidR="00AB718E">
        <w:t xml:space="preserve"> les MCN distants entrainant une réactivité anormale pour chaque MCN variable </w:t>
      </w:r>
      <w:r>
        <w:t>aurai</w:t>
      </w:r>
      <w:r w:rsidR="00B37A4A">
        <w:t>t</w:t>
      </w:r>
      <w:r>
        <w:t xml:space="preserve"> un bel avenir selon moi</w:t>
      </w:r>
      <w:r w:rsidR="00AB718E">
        <w:t>.</w:t>
      </w:r>
    </w:p>
    <w:p w:rsidR="00BD660B" w:rsidRDefault="00BD660B" w:rsidP="008120E3"/>
    <w:p w:rsidR="00BD660B" w:rsidRDefault="00BD660B" w:rsidP="008120E3">
      <w:r>
        <w:t>La liste des MCN avec le nombre de nucléotides contenues dans chacune des classes de réactivité chimique (basse, moyenne et élevé) est offerte avec ce mémoire en format csv.</w:t>
      </w:r>
    </w:p>
    <w:p w:rsidR="00BD660B" w:rsidRDefault="00BD660B" w:rsidP="008120E3"/>
    <w:p w:rsidR="00E467DB" w:rsidRDefault="00BD660B" w:rsidP="008120E3">
      <w:r>
        <w:t>De plus, u</w:t>
      </w:r>
      <w:r w:rsidR="00E467DB">
        <w:t>ne liste des</w:t>
      </w:r>
      <w:r w:rsidR="00D91395">
        <w:t xml:space="preserve"> ARN</w:t>
      </w:r>
      <w:r w:rsidR="001E7B50">
        <w:t xml:space="preserve"> de l’ensemble filtré est placée dans un fichier csv en pièce jointe</w:t>
      </w:r>
      <w:r>
        <w:t>.</w:t>
      </w:r>
      <w:r w:rsidR="001E7B50">
        <w:t xml:space="preserve"> Le</w:t>
      </w:r>
      <w:r w:rsidR="00DD3A2B">
        <w:t xml:space="preserve"> fichier inclus la séquence, le vecteur de réactivité chimique</w:t>
      </w:r>
      <w:r w:rsidR="001E7B50">
        <w:t>,</w:t>
      </w:r>
      <w:r w:rsidR="00DD3A2B">
        <w:t xml:space="preserve"> le score de cohérence pour les deux logiciels</w:t>
      </w:r>
      <w:r w:rsidR="001E7B50">
        <w:t xml:space="preserve"> et les informations nécessaires pour le retrouver dans la RMDB</w:t>
      </w:r>
      <w:r w:rsidR="00DD3A2B">
        <w:t>.</w:t>
      </w:r>
    </w:p>
    <w:p w:rsidR="00D00F70" w:rsidRPr="00D00F70" w:rsidRDefault="00D00F70" w:rsidP="00D00F70">
      <w:pPr>
        <w:pStyle w:val="Paragraphe"/>
        <w:sectPr w:rsidR="00D00F70" w:rsidRPr="00D00F70" w:rsidSect="00C01DF0">
          <w:headerReference w:type="first" r:id="rId74"/>
          <w:pgSz w:w="12240" w:h="15840" w:code="1"/>
          <w:pgMar w:top="1559" w:right="1559" w:bottom="1559" w:left="1559" w:header="567" w:footer="567" w:gutter="0"/>
          <w:cols w:space="720"/>
          <w:noEndnote/>
          <w:titlePg/>
          <w:docGrid w:linePitch="326"/>
        </w:sectPr>
      </w:pPr>
    </w:p>
    <w:p w:rsidR="00A6294C" w:rsidRPr="00032800" w:rsidRDefault="00A6294C" w:rsidP="00D406B5">
      <w:pPr>
        <w:pStyle w:val="Heading1"/>
        <w:rPr>
          <w:lang w:val="en-CA"/>
        </w:rPr>
      </w:pPr>
      <w:bookmarkStart w:id="203" w:name="_Toc502671878"/>
      <w:bookmarkStart w:id="204" w:name="_Toc502671988"/>
      <w:proofErr w:type="spellStart"/>
      <w:r w:rsidRPr="00032800">
        <w:rPr>
          <w:lang w:val="en-CA"/>
        </w:rPr>
        <w:lastRenderedPageBreak/>
        <w:t>Bibliographie</w:t>
      </w:r>
      <w:bookmarkEnd w:id="203"/>
      <w:bookmarkEnd w:id="204"/>
      <w:proofErr w:type="spellEnd"/>
    </w:p>
    <w:p w:rsidR="009E739F" w:rsidRPr="00032800" w:rsidRDefault="009E739F" w:rsidP="009E739F">
      <w:pPr>
        <w:rPr>
          <w:lang w:val="en-CA"/>
        </w:rPr>
      </w:pPr>
    </w:p>
    <w:p w:rsidR="003E333F" w:rsidRPr="00816DB1" w:rsidRDefault="009E739F" w:rsidP="003E333F">
      <w:pPr>
        <w:pStyle w:val="EndNoteBibliography"/>
        <w:ind w:left="720" w:hanging="720"/>
        <w:rPr>
          <w:lang w:val="en-US"/>
        </w:rPr>
      </w:pPr>
      <w:r>
        <w:fldChar w:fldCharType="begin"/>
      </w:r>
      <w:r w:rsidRPr="009B32BA">
        <w:rPr>
          <w:lang w:val="en-CA"/>
        </w:rPr>
        <w:instrText xml:space="preserve"> ADDIN EN.REFLIST </w:instrText>
      </w:r>
      <w:r>
        <w:fldChar w:fldCharType="separate"/>
      </w:r>
      <w:r w:rsidR="003E333F" w:rsidRPr="00816DB1">
        <w:rPr>
          <w:lang w:val="en-US"/>
        </w:rPr>
        <w:t>1.</w:t>
      </w:r>
      <w:r w:rsidR="003E333F" w:rsidRPr="00816DB1">
        <w:rPr>
          <w:lang w:val="en-US"/>
        </w:rPr>
        <w:tab/>
        <w:t xml:space="preserve">Vangaveti, S., S.V. Ranganathan, and A.A. Chen, </w:t>
      </w:r>
      <w:r w:rsidR="003E333F" w:rsidRPr="00816DB1">
        <w:rPr>
          <w:i/>
          <w:lang w:val="en-US"/>
        </w:rPr>
        <w:t>Advances in RNA molecular dynamics: a simulator's guide to RNA force fields.</w:t>
      </w:r>
      <w:r w:rsidR="003E333F" w:rsidRPr="00816DB1">
        <w:rPr>
          <w:lang w:val="en-US"/>
        </w:rPr>
        <w:t xml:space="preserve"> Wiley Interdisciplinary Reviews: RNA, 2017. </w:t>
      </w:r>
      <w:r w:rsidR="003E333F" w:rsidRPr="00816DB1">
        <w:rPr>
          <w:b/>
          <w:lang w:val="en-US"/>
        </w:rPr>
        <w:t>8</w:t>
      </w:r>
      <w:r w:rsidR="003E333F" w:rsidRPr="00816DB1">
        <w:rPr>
          <w:lang w:val="en-US"/>
        </w:rPr>
        <w:t>.</w:t>
      </w:r>
    </w:p>
    <w:p w:rsidR="003E333F" w:rsidRPr="00816DB1" w:rsidRDefault="003E333F" w:rsidP="003E333F">
      <w:pPr>
        <w:pStyle w:val="EndNoteBibliography"/>
        <w:ind w:left="720" w:hanging="720"/>
        <w:rPr>
          <w:lang w:val="en-US"/>
        </w:rPr>
      </w:pPr>
      <w:r w:rsidRPr="00816DB1">
        <w:rPr>
          <w:lang w:val="en-US"/>
        </w:rPr>
        <w:t>2.</w:t>
      </w:r>
      <w:r w:rsidRPr="00816DB1">
        <w:rPr>
          <w:lang w:val="en-US"/>
        </w:rPr>
        <w:tab/>
        <w:t xml:space="preserve">Deigan, K.E., et al., </w:t>
      </w:r>
      <w:r w:rsidRPr="00816DB1">
        <w:rPr>
          <w:i/>
          <w:lang w:val="en-US"/>
        </w:rPr>
        <w:t>Accurate SHAPE-directed RNA structure determination.</w:t>
      </w:r>
      <w:r w:rsidRPr="00816DB1">
        <w:rPr>
          <w:lang w:val="en-US"/>
        </w:rPr>
        <w:t xml:space="preserve"> Proceedings of the National Academy of Sciences, 2009. </w:t>
      </w:r>
      <w:r w:rsidRPr="00816DB1">
        <w:rPr>
          <w:b/>
          <w:lang w:val="en-US"/>
        </w:rPr>
        <w:t>106</w:t>
      </w:r>
      <w:r w:rsidRPr="00816DB1">
        <w:rPr>
          <w:lang w:val="en-US"/>
        </w:rPr>
        <w:t>: p. 97-102.</w:t>
      </w:r>
    </w:p>
    <w:p w:rsidR="003E333F" w:rsidRPr="00816DB1" w:rsidRDefault="003E333F" w:rsidP="003E333F">
      <w:pPr>
        <w:pStyle w:val="EndNoteBibliography"/>
        <w:ind w:left="720" w:hanging="720"/>
        <w:rPr>
          <w:lang w:val="en-US"/>
        </w:rPr>
      </w:pPr>
      <w:r w:rsidRPr="00816DB1">
        <w:rPr>
          <w:lang w:val="en-US"/>
        </w:rPr>
        <w:t>3.</w:t>
      </w:r>
      <w:r w:rsidRPr="00816DB1">
        <w:rPr>
          <w:lang w:val="en-US"/>
        </w:rPr>
        <w:tab/>
        <w:t xml:space="preserve">Hajdin, C.E., et al., </w:t>
      </w:r>
      <w:r w:rsidRPr="00816DB1">
        <w:rPr>
          <w:i/>
          <w:lang w:val="en-US"/>
        </w:rPr>
        <w:t>Accurate SHAPE-directed RNA secondary structure modeling, including pseudoknots.</w:t>
      </w:r>
      <w:r w:rsidRPr="00816DB1">
        <w:rPr>
          <w:lang w:val="en-US"/>
        </w:rPr>
        <w:t xml:space="preserve"> Proceedings of the National Academy of Sciences, 2013. </w:t>
      </w:r>
      <w:r w:rsidRPr="00816DB1">
        <w:rPr>
          <w:b/>
          <w:lang w:val="en-US"/>
        </w:rPr>
        <w:t>110</w:t>
      </w:r>
      <w:r w:rsidRPr="00816DB1">
        <w:rPr>
          <w:lang w:val="en-US"/>
        </w:rPr>
        <w:t>: p. 5498-5503.</w:t>
      </w:r>
    </w:p>
    <w:p w:rsidR="003E333F" w:rsidRPr="00816DB1" w:rsidRDefault="003E333F" w:rsidP="003E333F">
      <w:pPr>
        <w:pStyle w:val="EndNoteBibliography"/>
        <w:ind w:left="720" w:hanging="720"/>
        <w:rPr>
          <w:lang w:val="en-US"/>
        </w:rPr>
      </w:pPr>
      <w:r w:rsidRPr="00816DB1">
        <w:rPr>
          <w:lang w:val="en-US"/>
        </w:rPr>
        <w:t>4.</w:t>
      </w:r>
      <w:r w:rsidRPr="00816DB1">
        <w:rPr>
          <w:lang w:val="en-US"/>
        </w:rPr>
        <w:tab/>
        <w:t xml:space="preserve">Lucks, J.B., et al., </w:t>
      </w:r>
      <w:r w:rsidRPr="00816DB1">
        <w:rPr>
          <w:i/>
          <w:lang w:val="en-US"/>
        </w:rPr>
        <w:t>Multiplexed RNA structure characterization with selective 2'-hydroxyl acylation analyzed by primer extension sequencing (SHAPE-Seq).</w:t>
      </w:r>
      <w:r w:rsidRPr="00816DB1">
        <w:rPr>
          <w:lang w:val="en-US"/>
        </w:rPr>
        <w:t xml:space="preserve"> Proceedings of the National Academy of Sciences, 2011. </w:t>
      </w:r>
      <w:r w:rsidRPr="00816DB1">
        <w:rPr>
          <w:b/>
          <w:lang w:val="en-US"/>
        </w:rPr>
        <w:t>108</w:t>
      </w:r>
      <w:r w:rsidRPr="00816DB1">
        <w:rPr>
          <w:lang w:val="en-US"/>
        </w:rPr>
        <w:t>: p. 11063-11068.</w:t>
      </w:r>
    </w:p>
    <w:p w:rsidR="003E333F" w:rsidRPr="00816DB1" w:rsidRDefault="003E333F" w:rsidP="003E333F">
      <w:pPr>
        <w:pStyle w:val="EndNoteBibliography"/>
        <w:ind w:left="720" w:hanging="720"/>
        <w:rPr>
          <w:lang w:val="en-US"/>
        </w:rPr>
      </w:pPr>
      <w:r w:rsidRPr="00816DB1">
        <w:rPr>
          <w:lang w:val="en-US"/>
        </w:rPr>
        <w:t>5.</w:t>
      </w:r>
      <w:r w:rsidRPr="00816DB1">
        <w:rPr>
          <w:lang w:val="en-US"/>
        </w:rPr>
        <w:tab/>
        <w:t xml:space="preserve">Yesselman, J.D., et al., </w:t>
      </w:r>
      <w:r w:rsidRPr="00816DB1">
        <w:rPr>
          <w:i/>
          <w:lang w:val="en-US"/>
        </w:rPr>
        <w:t>Updates to the RNA mapping database (RMDB), version 2.</w:t>
      </w:r>
      <w:r w:rsidRPr="00816DB1">
        <w:rPr>
          <w:lang w:val="en-US"/>
        </w:rPr>
        <w:t xml:space="preserve"> Nucleic Acids Research, 2017: p. 1-5.</w:t>
      </w:r>
    </w:p>
    <w:p w:rsidR="003E333F" w:rsidRPr="00816DB1" w:rsidRDefault="003E333F" w:rsidP="003E333F">
      <w:pPr>
        <w:pStyle w:val="EndNoteBibliography"/>
        <w:ind w:left="720" w:hanging="720"/>
        <w:rPr>
          <w:lang w:val="en-US"/>
        </w:rPr>
      </w:pPr>
      <w:r w:rsidRPr="00816DB1">
        <w:rPr>
          <w:lang w:val="en-US"/>
        </w:rPr>
        <w:t>6.</w:t>
      </w:r>
      <w:r w:rsidRPr="00816DB1">
        <w:rPr>
          <w:lang w:val="en-US"/>
        </w:rPr>
        <w:tab/>
        <w:t xml:space="preserve">Dahm, R., </w:t>
      </w:r>
      <w:r w:rsidRPr="00816DB1">
        <w:rPr>
          <w:i/>
          <w:lang w:val="en-US"/>
        </w:rPr>
        <w:t>Friedrich Miescher and the discovery of DNA.</w:t>
      </w:r>
      <w:r w:rsidRPr="00816DB1">
        <w:rPr>
          <w:lang w:val="en-US"/>
        </w:rPr>
        <w:t xml:space="preserve"> Developmental Biology, 2005. </w:t>
      </w:r>
      <w:r w:rsidRPr="00816DB1">
        <w:rPr>
          <w:b/>
          <w:lang w:val="en-US"/>
        </w:rPr>
        <w:t>278</w:t>
      </w:r>
      <w:r w:rsidRPr="00816DB1">
        <w:rPr>
          <w:lang w:val="en-US"/>
        </w:rPr>
        <w:t>: p. 274-288.</w:t>
      </w:r>
    </w:p>
    <w:p w:rsidR="003E333F" w:rsidRPr="00816DB1" w:rsidRDefault="003E333F" w:rsidP="003E333F">
      <w:pPr>
        <w:pStyle w:val="EndNoteBibliography"/>
        <w:ind w:left="720" w:hanging="720"/>
        <w:rPr>
          <w:lang w:val="en-US"/>
        </w:rPr>
      </w:pPr>
      <w:r w:rsidRPr="00816DB1">
        <w:rPr>
          <w:lang w:val="en-US"/>
        </w:rPr>
        <w:t>7.</w:t>
      </w:r>
      <w:r w:rsidRPr="00816DB1">
        <w:rPr>
          <w:lang w:val="en-US"/>
        </w:rPr>
        <w:tab/>
        <w:t xml:space="preserve">Caspersson, T. and J. Schultz, </w:t>
      </w:r>
      <w:r w:rsidRPr="00816DB1">
        <w:rPr>
          <w:i/>
          <w:lang w:val="en-US"/>
        </w:rPr>
        <w:t>Pentose Nucleotides in the Cytoplasm of Growing Tissues.</w:t>
      </w:r>
      <w:r w:rsidRPr="00816DB1">
        <w:rPr>
          <w:lang w:val="en-US"/>
        </w:rPr>
        <w:t xml:space="preserve"> Nature, 1939. </w:t>
      </w:r>
      <w:r w:rsidRPr="00816DB1">
        <w:rPr>
          <w:b/>
          <w:lang w:val="en-US"/>
        </w:rPr>
        <w:t>143</w:t>
      </w:r>
      <w:r w:rsidRPr="00816DB1">
        <w:rPr>
          <w:lang w:val="en-US"/>
        </w:rPr>
        <w:t>: p. 602.</w:t>
      </w:r>
    </w:p>
    <w:p w:rsidR="003E333F" w:rsidRPr="00816DB1" w:rsidRDefault="003E333F" w:rsidP="003E333F">
      <w:pPr>
        <w:pStyle w:val="EndNoteBibliography"/>
        <w:ind w:left="720" w:hanging="720"/>
        <w:rPr>
          <w:lang w:val="en-US"/>
        </w:rPr>
      </w:pPr>
      <w:r w:rsidRPr="00816DB1">
        <w:rPr>
          <w:lang w:val="en-US"/>
        </w:rPr>
        <w:t>8.</w:t>
      </w:r>
      <w:r w:rsidRPr="00816DB1">
        <w:rPr>
          <w:lang w:val="en-US"/>
        </w:rPr>
        <w:tab/>
        <w:t xml:space="preserve">Watson, J.D. and F.H.C. Crick, </w:t>
      </w:r>
      <w:r w:rsidRPr="00816DB1">
        <w:rPr>
          <w:i/>
          <w:lang w:val="en-US"/>
        </w:rPr>
        <w:t>Molecular structure of nucleic acids</w:t>
      </w:r>
      <w:r w:rsidRPr="00816DB1">
        <w:rPr>
          <w:lang w:val="en-US"/>
        </w:rPr>
        <w:t xml:space="preserve">, in </w:t>
      </w:r>
      <w:r w:rsidRPr="00816DB1">
        <w:rPr>
          <w:i/>
          <w:lang w:val="en-US"/>
        </w:rPr>
        <w:t>Nature</w:t>
      </w:r>
      <w:r w:rsidRPr="00816DB1">
        <w:rPr>
          <w:lang w:val="en-US"/>
        </w:rPr>
        <w:t>. 1953. p. 737-738.</w:t>
      </w:r>
    </w:p>
    <w:p w:rsidR="003E333F" w:rsidRPr="00816DB1" w:rsidRDefault="003E333F" w:rsidP="003E333F">
      <w:pPr>
        <w:pStyle w:val="EndNoteBibliography"/>
        <w:ind w:left="720" w:hanging="720"/>
        <w:rPr>
          <w:lang w:val="en-US"/>
        </w:rPr>
      </w:pPr>
      <w:r w:rsidRPr="00816DB1">
        <w:rPr>
          <w:lang w:val="en-US"/>
        </w:rPr>
        <w:t>9.</w:t>
      </w:r>
      <w:r w:rsidRPr="00816DB1">
        <w:rPr>
          <w:lang w:val="en-US"/>
        </w:rPr>
        <w:tab/>
        <w:t xml:space="preserve">Jacob, F. and J. Monod, </w:t>
      </w:r>
      <w:r w:rsidRPr="00816DB1">
        <w:rPr>
          <w:i/>
          <w:lang w:val="en-US"/>
        </w:rPr>
        <w:t>Genetic regulatory mechanisms in the synthesis of proteins.</w:t>
      </w:r>
      <w:r w:rsidRPr="00816DB1">
        <w:rPr>
          <w:lang w:val="en-US"/>
        </w:rPr>
        <w:t xml:space="preserve"> Journal of Molecular Biology, 1961. </w:t>
      </w:r>
      <w:r w:rsidRPr="00816DB1">
        <w:rPr>
          <w:b/>
          <w:lang w:val="en-US"/>
        </w:rPr>
        <w:t>3</w:t>
      </w:r>
      <w:r w:rsidRPr="00816DB1">
        <w:rPr>
          <w:lang w:val="en-US"/>
        </w:rPr>
        <w:t>(3): p. 318-356.</w:t>
      </w:r>
    </w:p>
    <w:p w:rsidR="003E333F" w:rsidRPr="00816DB1" w:rsidRDefault="003E333F" w:rsidP="003E333F">
      <w:pPr>
        <w:pStyle w:val="EndNoteBibliography"/>
        <w:ind w:left="720" w:hanging="720"/>
        <w:rPr>
          <w:lang w:val="en-US"/>
        </w:rPr>
      </w:pPr>
      <w:r w:rsidRPr="00816DB1">
        <w:rPr>
          <w:lang w:val="en-US"/>
        </w:rPr>
        <w:t>10.</w:t>
      </w:r>
      <w:r w:rsidRPr="00816DB1">
        <w:rPr>
          <w:lang w:val="en-US"/>
        </w:rPr>
        <w:tab/>
        <w:t xml:space="preserve">Holley Rw Fau - Apgar, J., et al., </w:t>
      </w:r>
      <w:r w:rsidRPr="00816DB1">
        <w:rPr>
          <w:i/>
          <w:lang w:val="en-US"/>
        </w:rPr>
        <w:t>STRUCTURE OF A RIBONUCLEIC ACID.</w:t>
      </w:r>
      <w:r w:rsidRPr="00816DB1">
        <w:rPr>
          <w:lang w:val="en-US"/>
        </w:rPr>
        <w:t xml:space="preserve"> (0036-8075 (Print)).</w:t>
      </w:r>
    </w:p>
    <w:p w:rsidR="003E333F" w:rsidRPr="00816DB1" w:rsidRDefault="003E333F" w:rsidP="003E333F">
      <w:pPr>
        <w:pStyle w:val="EndNoteBibliography"/>
        <w:ind w:left="720" w:hanging="720"/>
        <w:rPr>
          <w:lang w:val="en-US"/>
        </w:rPr>
      </w:pPr>
      <w:r w:rsidRPr="00816DB1">
        <w:rPr>
          <w:lang w:val="en-US"/>
        </w:rPr>
        <w:t>11.</w:t>
      </w:r>
      <w:r w:rsidRPr="00816DB1">
        <w:rPr>
          <w:lang w:val="en-US"/>
        </w:rPr>
        <w:tab/>
        <w:t xml:space="preserve">Tinoco I Jr Fau - Uhlenbeck, O.C., M.D. Uhlenbeck Oc Fau - Levine, and M.D. Levine, </w:t>
      </w:r>
      <w:r w:rsidRPr="00816DB1">
        <w:rPr>
          <w:i/>
          <w:lang w:val="en-US"/>
        </w:rPr>
        <w:t>Estimation of secondary structure in ribonucleic acids.</w:t>
      </w:r>
      <w:r w:rsidRPr="00816DB1">
        <w:rPr>
          <w:lang w:val="en-US"/>
        </w:rPr>
        <w:t xml:space="preserve"> (0028-0836 (Print)).</w:t>
      </w:r>
    </w:p>
    <w:p w:rsidR="003E333F" w:rsidRPr="00816DB1" w:rsidRDefault="003E333F" w:rsidP="003E333F">
      <w:pPr>
        <w:pStyle w:val="EndNoteBibliography"/>
        <w:ind w:left="720" w:hanging="720"/>
        <w:rPr>
          <w:lang w:val="en-US"/>
        </w:rPr>
      </w:pPr>
      <w:r w:rsidRPr="00816DB1">
        <w:rPr>
          <w:lang w:val="en-US"/>
        </w:rPr>
        <w:t>12.</w:t>
      </w:r>
      <w:r w:rsidRPr="00816DB1">
        <w:rPr>
          <w:lang w:val="en-US"/>
        </w:rPr>
        <w:tab/>
        <w:t xml:space="preserve">Nussinov, R., et al., </w:t>
      </w:r>
      <w:r w:rsidRPr="00816DB1">
        <w:rPr>
          <w:i/>
          <w:lang w:val="en-US"/>
        </w:rPr>
        <w:t>Algorithms for Loop Matchings.</w:t>
      </w:r>
      <w:r w:rsidRPr="00816DB1">
        <w:rPr>
          <w:lang w:val="en-US"/>
        </w:rPr>
        <w:t xml:space="preserve"> SIAM Journal on Applied Mathematics, 1978. </w:t>
      </w:r>
      <w:r w:rsidRPr="00816DB1">
        <w:rPr>
          <w:b/>
          <w:lang w:val="en-US"/>
        </w:rPr>
        <w:t>35</w:t>
      </w:r>
      <w:r w:rsidRPr="00816DB1">
        <w:rPr>
          <w:lang w:val="en-US"/>
        </w:rPr>
        <w:t>(1): p. 68-82.</w:t>
      </w:r>
    </w:p>
    <w:p w:rsidR="003E333F" w:rsidRPr="00816DB1" w:rsidRDefault="003E333F" w:rsidP="003E333F">
      <w:pPr>
        <w:pStyle w:val="EndNoteBibliography"/>
        <w:ind w:left="720" w:hanging="720"/>
        <w:rPr>
          <w:lang w:val="en-US"/>
        </w:rPr>
      </w:pPr>
      <w:r w:rsidRPr="00816DB1">
        <w:rPr>
          <w:lang w:val="en-US"/>
        </w:rPr>
        <w:t>13.</w:t>
      </w:r>
      <w:r w:rsidRPr="00816DB1">
        <w:rPr>
          <w:lang w:val="en-US"/>
        </w:rPr>
        <w:tab/>
        <w:t xml:space="preserve">Brassard, G. and P. Bratley, </w:t>
      </w:r>
      <w:r w:rsidRPr="00816DB1">
        <w:rPr>
          <w:i/>
          <w:lang w:val="en-US"/>
        </w:rPr>
        <w:t>Fundamentals of Algorithmics</w:t>
      </w:r>
      <w:r w:rsidRPr="00816DB1">
        <w:rPr>
          <w:lang w:val="en-US"/>
        </w:rPr>
        <w:t>. 1995. p. 524.</w:t>
      </w:r>
    </w:p>
    <w:p w:rsidR="003E333F" w:rsidRPr="00816DB1" w:rsidRDefault="003E333F" w:rsidP="003E333F">
      <w:pPr>
        <w:pStyle w:val="EndNoteBibliography"/>
        <w:ind w:left="720" w:hanging="720"/>
        <w:rPr>
          <w:lang w:val="en-US"/>
        </w:rPr>
      </w:pPr>
      <w:r w:rsidRPr="00816DB1">
        <w:rPr>
          <w:lang w:val="en-US"/>
        </w:rPr>
        <w:t>14.</w:t>
      </w:r>
      <w:r w:rsidRPr="00816DB1">
        <w:rPr>
          <w:lang w:val="en-US"/>
        </w:rPr>
        <w:tab/>
        <w:t xml:space="preserve">Zuker, M., </w:t>
      </w:r>
      <w:r w:rsidRPr="00816DB1">
        <w:rPr>
          <w:i/>
          <w:lang w:val="en-US"/>
        </w:rPr>
        <w:t>On finding all suboptimal foldings of an RNA molecule.</w:t>
      </w:r>
      <w:r w:rsidRPr="00816DB1">
        <w:rPr>
          <w:lang w:val="en-US"/>
        </w:rPr>
        <w:t xml:space="preserve"> 1989(0036-8075 (Print)).</w:t>
      </w:r>
    </w:p>
    <w:p w:rsidR="003E333F" w:rsidRPr="00816DB1" w:rsidRDefault="003E333F" w:rsidP="003E333F">
      <w:pPr>
        <w:pStyle w:val="EndNoteBibliography"/>
        <w:ind w:left="720" w:hanging="720"/>
        <w:rPr>
          <w:lang w:val="en-US"/>
        </w:rPr>
      </w:pPr>
      <w:r w:rsidRPr="00816DB1">
        <w:rPr>
          <w:lang w:val="en-US"/>
        </w:rPr>
        <w:t>15.</w:t>
      </w:r>
      <w:r w:rsidRPr="00816DB1">
        <w:rPr>
          <w:lang w:val="en-US"/>
        </w:rPr>
        <w:tab/>
        <w:t xml:space="preserve">Zuker, M. and D. Sankoff, </w:t>
      </w:r>
      <w:r w:rsidRPr="00816DB1">
        <w:rPr>
          <w:i/>
          <w:lang w:val="en-US"/>
        </w:rPr>
        <w:t>RNA secondary structures and their prediction.</w:t>
      </w:r>
      <w:r w:rsidRPr="00816DB1">
        <w:rPr>
          <w:lang w:val="en-US"/>
        </w:rPr>
        <w:t xml:space="preserve"> Bulletin of Mathematical Biology, 1984. </w:t>
      </w:r>
      <w:r w:rsidRPr="00816DB1">
        <w:rPr>
          <w:b/>
          <w:lang w:val="en-US"/>
        </w:rPr>
        <w:t>46</w:t>
      </w:r>
      <w:r w:rsidRPr="00816DB1">
        <w:rPr>
          <w:lang w:val="en-US"/>
        </w:rPr>
        <w:t>(4): p. 591-621.</w:t>
      </w:r>
    </w:p>
    <w:p w:rsidR="003E333F" w:rsidRPr="00816DB1" w:rsidRDefault="003E333F" w:rsidP="003E333F">
      <w:pPr>
        <w:pStyle w:val="EndNoteBibliography"/>
        <w:ind w:left="720" w:hanging="720"/>
        <w:rPr>
          <w:lang w:val="en-US"/>
        </w:rPr>
      </w:pPr>
      <w:r w:rsidRPr="00816DB1">
        <w:rPr>
          <w:lang w:val="en-US"/>
        </w:rPr>
        <w:t>16.</w:t>
      </w:r>
      <w:r w:rsidRPr="00816DB1">
        <w:rPr>
          <w:lang w:val="en-US"/>
        </w:rPr>
        <w:tab/>
        <w:t xml:space="preserve">McCaskill, J.S., </w:t>
      </w:r>
      <w:r w:rsidRPr="00816DB1">
        <w:rPr>
          <w:i/>
          <w:lang w:val="en-US"/>
        </w:rPr>
        <w:t>The equilibrium partition function and base pair binding probabilities for RNA secondary structure.</w:t>
      </w:r>
      <w:r w:rsidRPr="00816DB1">
        <w:rPr>
          <w:lang w:val="en-US"/>
        </w:rPr>
        <w:t xml:space="preserve"> (0006-3525 (Print)).</w:t>
      </w:r>
    </w:p>
    <w:p w:rsidR="003E333F" w:rsidRPr="00816DB1" w:rsidRDefault="003E333F" w:rsidP="003E333F">
      <w:pPr>
        <w:pStyle w:val="EndNoteBibliography"/>
        <w:ind w:left="720" w:hanging="720"/>
        <w:rPr>
          <w:lang w:val="en-US"/>
        </w:rPr>
      </w:pPr>
      <w:r w:rsidRPr="00816DB1">
        <w:rPr>
          <w:lang w:val="en-US"/>
        </w:rPr>
        <w:t>17.</w:t>
      </w:r>
      <w:r w:rsidRPr="00816DB1">
        <w:rPr>
          <w:lang w:val="en-US"/>
        </w:rPr>
        <w:tab/>
        <w:t xml:space="preserve">Major, F., et al., </w:t>
      </w:r>
      <w:r w:rsidRPr="00816DB1">
        <w:rPr>
          <w:i/>
          <w:lang w:val="en-US"/>
        </w:rPr>
        <w:t>The combination of symbolic and numerical computation for three-dimensional modeling of RNA.</w:t>
      </w:r>
      <w:r w:rsidRPr="00816DB1">
        <w:rPr>
          <w:lang w:val="en-US"/>
        </w:rPr>
        <w:t xml:space="preserve"> Science (New York, N.Y.), 1991. </w:t>
      </w:r>
      <w:r w:rsidRPr="00816DB1">
        <w:rPr>
          <w:b/>
          <w:lang w:val="en-US"/>
        </w:rPr>
        <w:t>253</w:t>
      </w:r>
      <w:r w:rsidRPr="00816DB1">
        <w:rPr>
          <w:lang w:val="en-US"/>
        </w:rPr>
        <w:t>: p. 1255-60.</w:t>
      </w:r>
    </w:p>
    <w:p w:rsidR="003E333F" w:rsidRPr="00816DB1" w:rsidRDefault="003E333F" w:rsidP="003E333F">
      <w:pPr>
        <w:pStyle w:val="EndNoteBibliography"/>
        <w:ind w:left="720" w:hanging="720"/>
        <w:rPr>
          <w:lang w:val="en-US"/>
        </w:rPr>
      </w:pPr>
      <w:r w:rsidRPr="00816DB1">
        <w:rPr>
          <w:lang w:val="en-US"/>
        </w:rPr>
        <w:t>18.</w:t>
      </w:r>
      <w:r w:rsidRPr="00816DB1">
        <w:rPr>
          <w:lang w:val="en-US"/>
        </w:rPr>
        <w:tab/>
        <w:t xml:space="preserve">Hofacker, I.L., et al., </w:t>
      </w:r>
      <w:r w:rsidRPr="00816DB1">
        <w:rPr>
          <w:i/>
          <w:lang w:val="en-US"/>
        </w:rPr>
        <w:t>Fast folding and comparison of RNA secondary structures.</w:t>
      </w:r>
      <w:r w:rsidRPr="00816DB1">
        <w:rPr>
          <w:lang w:val="en-US"/>
        </w:rPr>
        <w:t xml:space="preserve"> Monatshefte f??r Chemie Chemical Monthly, 1989. </w:t>
      </w:r>
      <w:r w:rsidRPr="00816DB1">
        <w:rPr>
          <w:b/>
          <w:lang w:val="en-US"/>
        </w:rPr>
        <w:t>125</w:t>
      </w:r>
      <w:r w:rsidRPr="00816DB1">
        <w:rPr>
          <w:lang w:val="en-US"/>
        </w:rPr>
        <w:t>: p. 167-188.</w:t>
      </w:r>
    </w:p>
    <w:p w:rsidR="003E333F" w:rsidRPr="00816DB1" w:rsidRDefault="003E333F" w:rsidP="003E333F">
      <w:pPr>
        <w:pStyle w:val="EndNoteBibliography"/>
        <w:ind w:left="720" w:hanging="720"/>
        <w:rPr>
          <w:lang w:val="en-US"/>
        </w:rPr>
      </w:pPr>
      <w:r w:rsidRPr="00816DB1">
        <w:rPr>
          <w:lang w:val="en-US"/>
        </w:rPr>
        <w:t>19.</w:t>
      </w:r>
      <w:r w:rsidRPr="00816DB1">
        <w:rPr>
          <w:lang w:val="en-US"/>
        </w:rPr>
        <w:tab/>
        <w:t xml:space="preserve">Serra, M.J. and D.H. Turner, </w:t>
      </w:r>
      <w:r w:rsidRPr="00816DB1">
        <w:rPr>
          <w:i/>
          <w:lang w:val="en-US"/>
        </w:rPr>
        <w:t>Predicting thermodynamic properties of RNA.</w:t>
      </w:r>
      <w:r w:rsidRPr="00816DB1">
        <w:rPr>
          <w:lang w:val="en-US"/>
        </w:rPr>
        <w:t xml:space="preserve"> (0076-6879 (Print)).</w:t>
      </w:r>
    </w:p>
    <w:p w:rsidR="003E333F" w:rsidRPr="00816DB1" w:rsidRDefault="003E333F" w:rsidP="003E333F">
      <w:pPr>
        <w:pStyle w:val="EndNoteBibliography"/>
        <w:ind w:left="720" w:hanging="720"/>
        <w:rPr>
          <w:lang w:val="en-US"/>
        </w:rPr>
      </w:pPr>
      <w:r w:rsidRPr="00816DB1">
        <w:rPr>
          <w:lang w:val="en-US"/>
        </w:rPr>
        <w:lastRenderedPageBreak/>
        <w:t>20.</w:t>
      </w:r>
      <w:r w:rsidRPr="00816DB1">
        <w:rPr>
          <w:lang w:val="en-US"/>
        </w:rPr>
        <w:tab/>
        <w:t xml:space="preserve">Parisien, M. and F. Major, </w:t>
      </w:r>
      <w:r w:rsidRPr="00816DB1">
        <w:rPr>
          <w:i/>
          <w:lang w:val="en-US"/>
        </w:rPr>
        <w:t>The MC-Fold and MC-Sym pipeline infers RNA structure from sequence data.</w:t>
      </w:r>
      <w:r w:rsidRPr="00816DB1">
        <w:rPr>
          <w:lang w:val="en-US"/>
        </w:rPr>
        <w:t xml:space="preserve"> Nature, 2008. </w:t>
      </w:r>
      <w:r w:rsidRPr="00816DB1">
        <w:rPr>
          <w:b/>
          <w:lang w:val="en-US"/>
        </w:rPr>
        <w:t>452</w:t>
      </w:r>
      <w:r w:rsidRPr="00816DB1">
        <w:rPr>
          <w:lang w:val="en-US"/>
        </w:rPr>
        <w:t>: p. 51-55.</w:t>
      </w:r>
    </w:p>
    <w:p w:rsidR="003E333F" w:rsidRPr="00816DB1" w:rsidRDefault="003E333F" w:rsidP="003E333F">
      <w:pPr>
        <w:pStyle w:val="EndNoteBibliography"/>
        <w:ind w:left="720" w:hanging="720"/>
        <w:rPr>
          <w:lang w:val="en-US"/>
        </w:rPr>
      </w:pPr>
      <w:r w:rsidRPr="00816DB1">
        <w:rPr>
          <w:lang w:val="en-US"/>
        </w:rPr>
        <w:t>21.</w:t>
      </w:r>
      <w:r w:rsidRPr="00816DB1">
        <w:rPr>
          <w:lang w:val="en-US"/>
        </w:rPr>
        <w:tab/>
        <w:t xml:space="preserve">Mandal, M. and R.R. Breaker, </w:t>
      </w:r>
      <w:r w:rsidRPr="00816DB1">
        <w:rPr>
          <w:i/>
          <w:lang w:val="en-US"/>
        </w:rPr>
        <w:t>Gene regulation by riboswitches.</w:t>
      </w:r>
      <w:r w:rsidRPr="00816DB1">
        <w:rPr>
          <w:lang w:val="en-US"/>
        </w:rPr>
        <w:t xml:space="preserve"> Nature reviews. Molecular cell biology, 2004. </w:t>
      </w:r>
      <w:r w:rsidRPr="00816DB1">
        <w:rPr>
          <w:b/>
          <w:lang w:val="en-US"/>
        </w:rPr>
        <w:t>5</w:t>
      </w:r>
      <w:r w:rsidRPr="00816DB1">
        <w:rPr>
          <w:lang w:val="en-US"/>
        </w:rPr>
        <w:t>: p. 451-463.</w:t>
      </w:r>
    </w:p>
    <w:p w:rsidR="003E333F" w:rsidRPr="00816DB1" w:rsidRDefault="003E333F" w:rsidP="003E333F">
      <w:pPr>
        <w:pStyle w:val="EndNoteBibliography"/>
        <w:ind w:left="720" w:hanging="720"/>
        <w:rPr>
          <w:lang w:val="en-US"/>
        </w:rPr>
      </w:pPr>
      <w:r w:rsidRPr="00816DB1">
        <w:rPr>
          <w:lang w:val="en-US"/>
        </w:rPr>
        <w:t>22.</w:t>
      </w:r>
      <w:r w:rsidRPr="00816DB1">
        <w:rPr>
          <w:lang w:val="en-US"/>
        </w:rPr>
        <w:tab/>
        <w:t xml:space="preserve">Almeida, M.I., et al., </w:t>
      </w:r>
      <w:r w:rsidRPr="00816DB1">
        <w:rPr>
          <w:i/>
          <w:lang w:val="en-US"/>
        </w:rPr>
        <w:t>MicroRNAs: genomics, biogenesis, mechanism, and function.</w:t>
      </w:r>
      <w:r w:rsidRPr="00816DB1">
        <w:rPr>
          <w:lang w:val="en-US"/>
        </w:rPr>
        <w:t xml:space="preserve"> Cell, 2015. </w:t>
      </w:r>
      <w:r w:rsidRPr="00816DB1">
        <w:rPr>
          <w:b/>
          <w:lang w:val="en-US"/>
        </w:rPr>
        <w:t>33</w:t>
      </w:r>
      <w:r w:rsidRPr="00816DB1">
        <w:rPr>
          <w:lang w:val="en-US"/>
        </w:rPr>
        <w:t>: p. 4663-4670.</w:t>
      </w:r>
    </w:p>
    <w:p w:rsidR="003E333F" w:rsidRPr="00816DB1" w:rsidRDefault="003E333F" w:rsidP="003E333F">
      <w:pPr>
        <w:pStyle w:val="EndNoteBibliography"/>
        <w:ind w:left="720" w:hanging="720"/>
        <w:rPr>
          <w:lang w:val="en-US"/>
        </w:rPr>
      </w:pPr>
      <w:r w:rsidRPr="00816DB1">
        <w:rPr>
          <w:lang w:val="en-US"/>
        </w:rPr>
        <w:t>23.</w:t>
      </w:r>
      <w:r w:rsidRPr="00816DB1">
        <w:rPr>
          <w:lang w:val="en-US"/>
        </w:rPr>
        <w:tab/>
        <w:t xml:space="preserve">Weill, N., et al., </w:t>
      </w:r>
      <w:r w:rsidRPr="00816DB1">
        <w:rPr>
          <w:i/>
          <w:lang w:val="en-US"/>
        </w:rPr>
        <w:t>MiRBooking simulates the stoichiometric mode of action of microRNAs.</w:t>
      </w:r>
      <w:r w:rsidRPr="00816DB1">
        <w:rPr>
          <w:lang w:val="en-US"/>
        </w:rPr>
        <w:t xml:space="preserve"> Nucleic Acids Res, 2015. </w:t>
      </w:r>
      <w:r w:rsidRPr="00816DB1">
        <w:rPr>
          <w:b/>
          <w:lang w:val="en-US"/>
        </w:rPr>
        <w:t>43</w:t>
      </w:r>
      <w:r w:rsidRPr="00816DB1">
        <w:rPr>
          <w:lang w:val="en-US"/>
        </w:rPr>
        <w:t>(14): p. 6730-8.</w:t>
      </w:r>
    </w:p>
    <w:p w:rsidR="003E333F" w:rsidRPr="00816DB1" w:rsidRDefault="003E333F" w:rsidP="003E333F">
      <w:pPr>
        <w:pStyle w:val="EndNoteBibliography"/>
        <w:ind w:left="720" w:hanging="720"/>
        <w:rPr>
          <w:lang w:val="en-US"/>
        </w:rPr>
      </w:pPr>
      <w:r w:rsidRPr="00816DB1">
        <w:rPr>
          <w:lang w:val="en-US"/>
        </w:rPr>
        <w:t>24.</w:t>
      </w:r>
      <w:r w:rsidRPr="00816DB1">
        <w:rPr>
          <w:lang w:val="en-US"/>
        </w:rPr>
        <w:tab/>
        <w:t xml:space="preserve">Patel, D.J., </w:t>
      </w:r>
      <w:r w:rsidRPr="00816DB1">
        <w:rPr>
          <w:i/>
          <w:lang w:val="en-US"/>
        </w:rPr>
        <w:t>Structural analysis of nucleic acid aptamers.</w:t>
      </w:r>
      <w:r w:rsidRPr="00816DB1">
        <w:rPr>
          <w:lang w:val="en-US"/>
        </w:rPr>
        <w:t xml:space="preserve"> Current opinion in chemical biology, 1997. </w:t>
      </w:r>
      <w:r w:rsidRPr="00816DB1">
        <w:rPr>
          <w:b/>
          <w:lang w:val="en-US"/>
        </w:rPr>
        <w:t>1</w:t>
      </w:r>
      <w:r w:rsidRPr="00816DB1">
        <w:rPr>
          <w:lang w:val="en-US"/>
        </w:rPr>
        <w:t>: p. 32-46.</w:t>
      </w:r>
    </w:p>
    <w:p w:rsidR="003E333F" w:rsidRPr="00816DB1" w:rsidRDefault="003E333F" w:rsidP="003E333F">
      <w:pPr>
        <w:pStyle w:val="EndNoteBibliography"/>
        <w:ind w:left="720" w:hanging="720"/>
        <w:rPr>
          <w:lang w:val="en-US"/>
        </w:rPr>
      </w:pPr>
      <w:r w:rsidRPr="00816DB1">
        <w:rPr>
          <w:lang w:val="en-US"/>
        </w:rPr>
        <w:t>25.</w:t>
      </w:r>
      <w:r w:rsidRPr="00816DB1">
        <w:rPr>
          <w:lang w:val="en-US"/>
        </w:rPr>
        <w:tab/>
        <w:t xml:space="preserve">Bolton, E.E., et al., </w:t>
      </w:r>
      <w:r w:rsidRPr="00816DB1">
        <w:rPr>
          <w:i/>
          <w:lang w:val="en-US"/>
        </w:rPr>
        <w:t>PubChem3D: A new resource for scientists.</w:t>
      </w:r>
      <w:r w:rsidRPr="00816DB1">
        <w:rPr>
          <w:lang w:val="en-US"/>
        </w:rPr>
        <w:t xml:space="preserve"> Journal of Cheminformatics, 2011. </w:t>
      </w:r>
      <w:r w:rsidRPr="00816DB1">
        <w:rPr>
          <w:b/>
          <w:lang w:val="en-US"/>
        </w:rPr>
        <w:t>3</w:t>
      </w:r>
      <w:r w:rsidRPr="00816DB1">
        <w:rPr>
          <w:lang w:val="en-US"/>
        </w:rPr>
        <w:t>: p. 1-15.</w:t>
      </w:r>
    </w:p>
    <w:p w:rsidR="003E333F" w:rsidRPr="00816DB1" w:rsidRDefault="003E333F" w:rsidP="003E333F">
      <w:pPr>
        <w:pStyle w:val="EndNoteBibliography"/>
        <w:ind w:left="720" w:hanging="720"/>
        <w:rPr>
          <w:lang w:val="en-US"/>
        </w:rPr>
      </w:pPr>
      <w:r w:rsidRPr="00816DB1">
        <w:rPr>
          <w:lang w:val="en-US"/>
        </w:rPr>
        <w:t>26.</w:t>
      </w:r>
      <w:r w:rsidRPr="00816DB1">
        <w:rPr>
          <w:lang w:val="en-US"/>
        </w:rPr>
        <w:tab/>
        <w:t xml:space="preserve">Staple, D.W. and S.E. Butcher, </w:t>
      </w:r>
      <w:r w:rsidRPr="00816DB1">
        <w:rPr>
          <w:i/>
          <w:lang w:val="en-US"/>
        </w:rPr>
        <w:t>Pseudoknots: RNA structures with diverse functions.</w:t>
      </w:r>
      <w:r w:rsidRPr="00816DB1">
        <w:rPr>
          <w:lang w:val="en-US"/>
        </w:rPr>
        <w:t xml:space="preserve"> PLoS Biology, 2005. </w:t>
      </w:r>
      <w:r w:rsidRPr="00816DB1">
        <w:rPr>
          <w:b/>
          <w:lang w:val="en-US"/>
        </w:rPr>
        <w:t>3</w:t>
      </w:r>
      <w:r w:rsidRPr="00816DB1">
        <w:rPr>
          <w:lang w:val="en-US"/>
        </w:rPr>
        <w:t>: p. 0956-0959.</w:t>
      </w:r>
    </w:p>
    <w:p w:rsidR="003E333F" w:rsidRPr="00816DB1" w:rsidRDefault="003E333F" w:rsidP="003E333F">
      <w:pPr>
        <w:pStyle w:val="EndNoteBibliography"/>
        <w:ind w:left="720" w:hanging="720"/>
        <w:rPr>
          <w:lang w:val="en-US"/>
        </w:rPr>
      </w:pPr>
      <w:r w:rsidRPr="00816DB1">
        <w:rPr>
          <w:lang w:val="en-US"/>
        </w:rPr>
        <w:t>27.</w:t>
      </w:r>
      <w:r w:rsidRPr="00816DB1">
        <w:rPr>
          <w:lang w:val="en-US"/>
        </w:rPr>
        <w:tab/>
        <w:t xml:space="preserve">Zuker, M. and P. Stiegler, </w:t>
      </w:r>
      <w:r w:rsidRPr="00816DB1">
        <w:rPr>
          <w:i/>
          <w:lang w:val="en-US"/>
        </w:rPr>
        <w:t>Optimal computer folding of large RNA sequences using thermodynamics and auxiliary information.</w:t>
      </w:r>
      <w:r w:rsidRPr="00816DB1">
        <w:rPr>
          <w:lang w:val="en-US"/>
        </w:rPr>
        <w:t xml:space="preserve"> Nucleic Acids Research, 1981. </w:t>
      </w:r>
      <w:r w:rsidRPr="00816DB1">
        <w:rPr>
          <w:b/>
          <w:lang w:val="en-US"/>
        </w:rPr>
        <w:t>9</w:t>
      </w:r>
      <w:r w:rsidRPr="00816DB1">
        <w:rPr>
          <w:lang w:val="en-US"/>
        </w:rPr>
        <w:t>: p. 133-148.</w:t>
      </w:r>
    </w:p>
    <w:p w:rsidR="003E333F" w:rsidRPr="00816DB1" w:rsidRDefault="003E333F" w:rsidP="003E333F">
      <w:pPr>
        <w:pStyle w:val="EndNoteBibliography"/>
        <w:ind w:left="720" w:hanging="720"/>
        <w:rPr>
          <w:i/>
          <w:lang w:val="en-US"/>
        </w:rPr>
      </w:pPr>
      <w:r w:rsidRPr="00816DB1">
        <w:rPr>
          <w:lang w:val="en-US"/>
        </w:rPr>
        <w:t>28.</w:t>
      </w:r>
      <w:r w:rsidRPr="00816DB1">
        <w:rPr>
          <w:lang w:val="en-US"/>
        </w:rPr>
        <w:tab/>
        <w:t xml:space="preserve">Gorodkin, J. and J.M. Walker, </w:t>
      </w:r>
      <w:r w:rsidRPr="00816DB1">
        <w:rPr>
          <w:i/>
          <w:lang w:val="en-US"/>
        </w:rPr>
        <w:t>RNA Sequence , Structure , and Function : Computational and Bioinformatic Methods IN Series Editor.</w:t>
      </w:r>
    </w:p>
    <w:p w:rsidR="003E333F" w:rsidRPr="00816DB1" w:rsidRDefault="003E333F" w:rsidP="003E333F">
      <w:pPr>
        <w:pStyle w:val="EndNoteBibliography"/>
        <w:ind w:left="720" w:hanging="720"/>
        <w:rPr>
          <w:lang w:val="en-US"/>
        </w:rPr>
      </w:pPr>
      <w:r w:rsidRPr="003E333F">
        <w:t>29.</w:t>
      </w:r>
      <w:r w:rsidRPr="003E333F">
        <w:tab/>
        <w:t xml:space="preserve">Dallaire, P., </w:t>
      </w:r>
      <w:r w:rsidRPr="003E333F">
        <w:rPr>
          <w:i/>
        </w:rPr>
        <w:t>Une signature du polymorphisme structural d ’ acides ribonucléiques non-codants permettant de comparer leurs niveaux d ’ activités biochimiques par Résumé</w:t>
      </w:r>
      <w:r w:rsidRPr="003E333F">
        <w:t xml:space="preserve">. </w:t>
      </w:r>
      <w:r w:rsidRPr="00816DB1">
        <w:rPr>
          <w:lang w:val="en-US"/>
        </w:rPr>
        <w:t>2014.</w:t>
      </w:r>
    </w:p>
    <w:p w:rsidR="003E333F" w:rsidRPr="00816DB1" w:rsidRDefault="003E333F" w:rsidP="003E333F">
      <w:pPr>
        <w:pStyle w:val="EndNoteBibliography"/>
        <w:ind w:left="720" w:hanging="720"/>
        <w:rPr>
          <w:lang w:val="en-US"/>
        </w:rPr>
      </w:pPr>
      <w:r w:rsidRPr="00816DB1">
        <w:rPr>
          <w:lang w:val="en-US"/>
        </w:rPr>
        <w:t>30.</w:t>
      </w:r>
      <w:r w:rsidRPr="00816DB1">
        <w:rPr>
          <w:lang w:val="en-US"/>
        </w:rPr>
        <w:tab/>
        <w:t xml:space="preserve">Flamm, C., et al., </w:t>
      </w:r>
      <w:r w:rsidRPr="00816DB1">
        <w:rPr>
          <w:i/>
          <w:lang w:val="en-US"/>
        </w:rPr>
        <w:t>Barrier Trees of Degenerate Landscapes.</w:t>
      </w:r>
      <w:r w:rsidRPr="00816DB1">
        <w:rPr>
          <w:lang w:val="en-US"/>
        </w:rPr>
        <w:t xml:space="preserve"> Zeitschrift für Physikalische Chemie, 2002. </w:t>
      </w:r>
      <w:r w:rsidRPr="00816DB1">
        <w:rPr>
          <w:b/>
          <w:lang w:val="en-US"/>
        </w:rPr>
        <w:t>216</w:t>
      </w:r>
      <w:r w:rsidRPr="00816DB1">
        <w:rPr>
          <w:lang w:val="en-US"/>
        </w:rPr>
        <w:t>: p. 155.</w:t>
      </w:r>
    </w:p>
    <w:p w:rsidR="003E333F" w:rsidRPr="00816DB1" w:rsidRDefault="003E333F" w:rsidP="003E333F">
      <w:pPr>
        <w:pStyle w:val="EndNoteBibliography"/>
        <w:ind w:left="720" w:hanging="720"/>
        <w:rPr>
          <w:lang w:val="en-US"/>
        </w:rPr>
      </w:pPr>
      <w:r w:rsidRPr="00816DB1">
        <w:rPr>
          <w:lang w:val="en-US"/>
        </w:rPr>
        <w:t>31.</w:t>
      </w:r>
      <w:r w:rsidRPr="00816DB1">
        <w:rPr>
          <w:lang w:val="en-US"/>
        </w:rPr>
        <w:tab/>
        <w:t xml:space="preserve">Weeks, K.M. and D.M. Mauger, </w:t>
      </w:r>
      <w:r w:rsidRPr="00816DB1">
        <w:rPr>
          <w:i/>
          <w:lang w:val="en-US"/>
        </w:rPr>
        <w:t>Exploring RNA structural codes with SHAPE chemistry.</w:t>
      </w:r>
      <w:r w:rsidRPr="00816DB1">
        <w:rPr>
          <w:lang w:val="en-US"/>
        </w:rPr>
        <w:t xml:space="preserve"> 2012. </w:t>
      </w:r>
      <w:r w:rsidRPr="00816DB1">
        <w:rPr>
          <w:b/>
          <w:lang w:val="en-US"/>
        </w:rPr>
        <w:t>44</w:t>
      </w:r>
      <w:r w:rsidRPr="00816DB1">
        <w:rPr>
          <w:lang w:val="en-US"/>
        </w:rPr>
        <w:t>: p. 1280-1291.</w:t>
      </w:r>
    </w:p>
    <w:p w:rsidR="003E333F" w:rsidRPr="00816DB1" w:rsidRDefault="003E333F" w:rsidP="003E333F">
      <w:pPr>
        <w:pStyle w:val="EndNoteBibliography"/>
        <w:ind w:left="720" w:hanging="720"/>
        <w:rPr>
          <w:lang w:val="en-US"/>
        </w:rPr>
      </w:pPr>
      <w:r w:rsidRPr="00816DB1">
        <w:rPr>
          <w:lang w:val="en-US"/>
        </w:rPr>
        <w:t>32.</w:t>
      </w:r>
      <w:r w:rsidRPr="00816DB1">
        <w:rPr>
          <w:lang w:val="en-US"/>
        </w:rPr>
        <w:tab/>
        <w:t xml:space="preserve">Mathews, D.H., </w:t>
      </w:r>
      <w:r w:rsidRPr="00816DB1">
        <w:rPr>
          <w:i/>
          <w:lang w:val="en-US"/>
        </w:rPr>
        <w:t>Using an RNA secondary structure partition function to determine confidence in base pairs predicted by free energy minimization Using an RNA secondary structure partition function to determine confidence in base pairs predicted by free energy minimization.</w:t>
      </w:r>
      <w:r w:rsidRPr="00816DB1">
        <w:rPr>
          <w:lang w:val="en-US"/>
        </w:rPr>
        <w:t xml:space="preserve"> Rna, 2004. </w:t>
      </w:r>
      <w:r w:rsidRPr="00816DB1">
        <w:rPr>
          <w:b/>
          <w:lang w:val="en-US"/>
        </w:rPr>
        <w:t>10</w:t>
      </w:r>
      <w:r w:rsidRPr="00816DB1">
        <w:rPr>
          <w:lang w:val="en-US"/>
        </w:rPr>
        <w:t>: p. 1178-1190.</w:t>
      </w:r>
    </w:p>
    <w:p w:rsidR="003E333F" w:rsidRPr="00816DB1" w:rsidRDefault="003E333F" w:rsidP="003E333F">
      <w:pPr>
        <w:pStyle w:val="EndNoteBibliography"/>
        <w:ind w:left="720" w:hanging="720"/>
        <w:rPr>
          <w:lang w:val="en-US"/>
        </w:rPr>
      </w:pPr>
      <w:r w:rsidRPr="00816DB1">
        <w:rPr>
          <w:lang w:val="en-US"/>
        </w:rPr>
        <w:t>33.</w:t>
      </w:r>
      <w:r w:rsidRPr="00816DB1">
        <w:rPr>
          <w:lang w:val="en-US"/>
        </w:rPr>
        <w:tab/>
        <w:t xml:space="preserve">Mathews, D.H., et al., </w:t>
      </w:r>
      <w:r w:rsidRPr="00816DB1">
        <w:rPr>
          <w:i/>
          <w:lang w:val="en-US"/>
        </w:rPr>
        <w:t>Incorporating chemical modification constraints into a dynamic programming algorithm for prediction of RNA secondary structure.</w:t>
      </w:r>
      <w:r w:rsidRPr="00816DB1">
        <w:rPr>
          <w:lang w:val="en-US"/>
        </w:rPr>
        <w:t xml:space="preserve"> Proceedings of the National Academy of Sciences, 2004. </w:t>
      </w:r>
      <w:r w:rsidRPr="00816DB1">
        <w:rPr>
          <w:b/>
          <w:lang w:val="en-US"/>
        </w:rPr>
        <w:t>101</w:t>
      </w:r>
      <w:r w:rsidRPr="00816DB1">
        <w:rPr>
          <w:lang w:val="en-US"/>
        </w:rPr>
        <w:t>: p. 7287-7292.</w:t>
      </w:r>
    </w:p>
    <w:p w:rsidR="003E333F" w:rsidRPr="00816DB1" w:rsidRDefault="003E333F" w:rsidP="003E333F">
      <w:pPr>
        <w:pStyle w:val="EndNoteBibliography"/>
        <w:ind w:left="720" w:hanging="720"/>
        <w:rPr>
          <w:lang w:val="en-US"/>
        </w:rPr>
      </w:pPr>
      <w:r w:rsidRPr="00816DB1">
        <w:rPr>
          <w:lang w:val="en-US"/>
        </w:rPr>
        <w:t>34.</w:t>
      </w:r>
      <w:r w:rsidRPr="00816DB1">
        <w:rPr>
          <w:lang w:val="en-US"/>
        </w:rPr>
        <w:tab/>
        <w:t xml:space="preserve">Lorenz, R., I.L. Hofacker, and P.F. Stadler, </w:t>
      </w:r>
      <w:r w:rsidRPr="00816DB1">
        <w:rPr>
          <w:i/>
          <w:lang w:val="en-US"/>
        </w:rPr>
        <w:t>RNA folding with hard and soft constraints.</w:t>
      </w:r>
      <w:r w:rsidRPr="00816DB1">
        <w:rPr>
          <w:lang w:val="en-US"/>
        </w:rPr>
        <w:t xml:space="preserve"> Algorithms for Molecular Biology, 2016. </w:t>
      </w:r>
      <w:r w:rsidRPr="00816DB1">
        <w:rPr>
          <w:b/>
          <w:lang w:val="en-US"/>
        </w:rPr>
        <w:t>11</w:t>
      </w:r>
      <w:r w:rsidRPr="00816DB1">
        <w:rPr>
          <w:lang w:val="en-US"/>
        </w:rPr>
        <w:t>: p. 8.</w:t>
      </w:r>
    </w:p>
    <w:p w:rsidR="003E333F" w:rsidRPr="00816DB1" w:rsidRDefault="003E333F" w:rsidP="003E333F">
      <w:pPr>
        <w:pStyle w:val="EndNoteBibliography"/>
        <w:ind w:left="720" w:hanging="720"/>
        <w:rPr>
          <w:lang w:val="en-US"/>
        </w:rPr>
      </w:pPr>
      <w:r w:rsidRPr="00816DB1">
        <w:rPr>
          <w:lang w:val="en-US"/>
        </w:rPr>
        <w:t>35.</w:t>
      </w:r>
      <w:r w:rsidRPr="00816DB1">
        <w:rPr>
          <w:lang w:val="en-US"/>
        </w:rPr>
        <w:tab/>
        <w:t xml:space="preserve">Kladwang, W., et al., </w:t>
      </w:r>
      <w:r w:rsidRPr="00816DB1">
        <w:rPr>
          <w:i/>
          <w:lang w:val="en-US"/>
        </w:rPr>
        <w:t>Standardization of RNA chemical mapping experiments.</w:t>
      </w:r>
      <w:r w:rsidRPr="00816DB1">
        <w:rPr>
          <w:lang w:val="en-US"/>
        </w:rPr>
        <w:t xml:space="preserve"> Biochemistry, 2014. </w:t>
      </w:r>
      <w:r w:rsidRPr="00816DB1">
        <w:rPr>
          <w:b/>
          <w:lang w:val="en-US"/>
        </w:rPr>
        <w:t>53</w:t>
      </w:r>
      <w:r w:rsidRPr="00816DB1">
        <w:rPr>
          <w:lang w:val="en-US"/>
        </w:rPr>
        <w:t>: p. 3063-3065.</w:t>
      </w:r>
    </w:p>
    <w:p w:rsidR="003E333F" w:rsidRPr="00816DB1" w:rsidRDefault="003E333F" w:rsidP="003E333F">
      <w:pPr>
        <w:pStyle w:val="EndNoteBibliography"/>
        <w:ind w:left="720" w:hanging="720"/>
        <w:rPr>
          <w:lang w:val="en-US"/>
        </w:rPr>
      </w:pPr>
      <w:r w:rsidRPr="00816DB1">
        <w:rPr>
          <w:lang w:val="en-US"/>
        </w:rPr>
        <w:t>36.</w:t>
      </w:r>
      <w:r w:rsidRPr="00816DB1">
        <w:rPr>
          <w:lang w:val="en-US"/>
        </w:rPr>
        <w:tab/>
        <w:t xml:space="preserve">Seetin, M.G., et al., </w:t>
      </w:r>
      <w:r w:rsidRPr="00816DB1">
        <w:rPr>
          <w:i/>
          <w:lang w:val="en-US"/>
        </w:rPr>
        <w:t>Massively Parallel RNA Chemical Mapping with a Reduced Bias MAP-Seq Protocol.</w:t>
      </w:r>
      <w:r w:rsidRPr="00816DB1">
        <w:rPr>
          <w:lang w:val="en-US"/>
        </w:rPr>
        <w:t xml:space="preserve"> 2014. </w:t>
      </w:r>
      <w:r w:rsidRPr="00816DB1">
        <w:rPr>
          <w:b/>
          <w:lang w:val="en-US"/>
        </w:rPr>
        <w:t>1086</w:t>
      </w:r>
      <w:r w:rsidRPr="00816DB1">
        <w:rPr>
          <w:lang w:val="en-US"/>
        </w:rPr>
        <w:t>: p. 95-117.</w:t>
      </w:r>
    </w:p>
    <w:p w:rsidR="003E333F" w:rsidRPr="00816DB1" w:rsidRDefault="003E333F" w:rsidP="003E333F">
      <w:pPr>
        <w:pStyle w:val="EndNoteBibliography"/>
        <w:ind w:left="720" w:hanging="720"/>
        <w:rPr>
          <w:lang w:val="en-US"/>
        </w:rPr>
      </w:pPr>
      <w:r w:rsidRPr="00816DB1">
        <w:rPr>
          <w:lang w:val="en-US"/>
        </w:rPr>
        <w:t>37.</w:t>
      </w:r>
      <w:r w:rsidRPr="00816DB1">
        <w:rPr>
          <w:lang w:val="en-US"/>
        </w:rPr>
        <w:tab/>
        <w:t xml:space="preserve">Kasner, E., et al., </w:t>
      </w:r>
      <w:r w:rsidRPr="00816DB1">
        <w:rPr>
          <w:i/>
          <w:lang w:val="en-US"/>
        </w:rPr>
        <w:t>The Mechanisms of RNA SHAPE Chemistry.</w:t>
      </w:r>
      <w:r w:rsidRPr="00816DB1">
        <w:rPr>
          <w:lang w:val="en-US"/>
        </w:rPr>
        <w:t xml:space="preserve"> 2015. </w:t>
      </w:r>
      <w:r w:rsidRPr="00816DB1">
        <w:rPr>
          <w:b/>
          <w:lang w:val="en-US"/>
        </w:rPr>
        <w:t>70</w:t>
      </w:r>
      <w:r w:rsidRPr="00816DB1">
        <w:rPr>
          <w:lang w:val="en-US"/>
        </w:rPr>
        <w:t>: p. 646-656.</w:t>
      </w:r>
    </w:p>
    <w:p w:rsidR="003E333F" w:rsidRPr="00816DB1" w:rsidRDefault="003E333F" w:rsidP="003E333F">
      <w:pPr>
        <w:pStyle w:val="EndNoteBibliography"/>
        <w:ind w:left="720" w:hanging="720"/>
        <w:rPr>
          <w:lang w:val="en-US"/>
        </w:rPr>
      </w:pPr>
      <w:r w:rsidRPr="00816DB1">
        <w:rPr>
          <w:lang w:val="en-US"/>
        </w:rPr>
        <w:t>38.</w:t>
      </w:r>
      <w:r w:rsidRPr="00816DB1">
        <w:rPr>
          <w:lang w:val="en-US"/>
        </w:rPr>
        <w:tab/>
        <w:t xml:space="preserve">Mlynsky, V. and G. Bussi, </w:t>
      </w:r>
      <w:r w:rsidRPr="00816DB1">
        <w:rPr>
          <w:i/>
          <w:lang w:val="en-US"/>
        </w:rPr>
        <w:t>Molecular Simulations Reveal an Interplay Between SHAPE Reagent Binding and RNA Flexibilty.</w:t>
      </w:r>
      <w:r w:rsidRPr="00816DB1">
        <w:rPr>
          <w:lang w:val="en-US"/>
        </w:rPr>
        <w:t xml:space="preserve"> The Journal of Physical Chemistry Letters, 2017: p. acs.jpclett.7b02921.</w:t>
      </w:r>
    </w:p>
    <w:p w:rsidR="003E333F" w:rsidRPr="00816DB1" w:rsidRDefault="003E333F" w:rsidP="003E333F">
      <w:pPr>
        <w:pStyle w:val="EndNoteBibliography"/>
        <w:ind w:left="720" w:hanging="720"/>
        <w:rPr>
          <w:lang w:val="en-US"/>
        </w:rPr>
      </w:pPr>
      <w:r w:rsidRPr="00816DB1">
        <w:rPr>
          <w:lang w:val="en-US"/>
        </w:rPr>
        <w:t>39.</w:t>
      </w:r>
      <w:r w:rsidRPr="00816DB1">
        <w:rPr>
          <w:lang w:val="en-US"/>
        </w:rPr>
        <w:tab/>
        <w:t xml:space="preserve">Lee, J., et al., </w:t>
      </w:r>
      <w:r w:rsidRPr="00816DB1">
        <w:rPr>
          <w:i/>
          <w:lang w:val="en-US"/>
        </w:rPr>
        <w:t>RNA design rules from a massive open laboratory.</w:t>
      </w:r>
      <w:r w:rsidRPr="00816DB1">
        <w:rPr>
          <w:lang w:val="en-US"/>
        </w:rPr>
        <w:t xml:space="preserve"> Proceedings of the National Academy of Sciences, 2014. </w:t>
      </w:r>
      <w:r w:rsidRPr="00816DB1">
        <w:rPr>
          <w:b/>
          <w:lang w:val="en-US"/>
        </w:rPr>
        <w:t>111</w:t>
      </w:r>
      <w:r w:rsidRPr="00816DB1">
        <w:rPr>
          <w:lang w:val="en-US"/>
        </w:rPr>
        <w:t>: p. 2122-2127.</w:t>
      </w:r>
    </w:p>
    <w:p w:rsidR="003E333F" w:rsidRPr="00816DB1" w:rsidRDefault="003E333F" w:rsidP="003E333F">
      <w:pPr>
        <w:pStyle w:val="EndNoteBibliography"/>
        <w:ind w:left="720" w:hanging="720"/>
        <w:rPr>
          <w:lang w:val="en-US"/>
        </w:rPr>
      </w:pPr>
      <w:r w:rsidRPr="00816DB1">
        <w:rPr>
          <w:lang w:val="en-US"/>
        </w:rPr>
        <w:t>40.</w:t>
      </w:r>
      <w:r w:rsidRPr="00816DB1">
        <w:rPr>
          <w:lang w:val="en-US"/>
        </w:rPr>
        <w:tab/>
        <w:t xml:space="preserve">Das, R., </w:t>
      </w:r>
      <w:r w:rsidRPr="00816DB1">
        <w:rPr>
          <w:i/>
          <w:lang w:val="en-US"/>
        </w:rPr>
        <w:t>Eterna Forum.</w:t>
      </w:r>
      <w:r w:rsidRPr="00816DB1">
        <w:rPr>
          <w:lang w:val="en-US"/>
        </w:rPr>
        <w:t xml:space="preserve"> 2014.</w:t>
      </w:r>
    </w:p>
    <w:p w:rsidR="003E333F" w:rsidRPr="00816DB1" w:rsidRDefault="003E333F" w:rsidP="003E333F">
      <w:pPr>
        <w:pStyle w:val="EndNoteBibliography"/>
        <w:ind w:left="720" w:hanging="720"/>
        <w:rPr>
          <w:lang w:val="en-US"/>
        </w:rPr>
      </w:pPr>
      <w:r w:rsidRPr="00816DB1">
        <w:rPr>
          <w:lang w:val="en-US"/>
        </w:rPr>
        <w:lastRenderedPageBreak/>
        <w:t>41.</w:t>
      </w:r>
      <w:r w:rsidRPr="00816DB1">
        <w:rPr>
          <w:lang w:val="en-US"/>
        </w:rPr>
        <w:tab/>
        <w:t xml:space="preserve">Darty, K., A. Denise, and Y. Ponty, </w:t>
      </w:r>
      <w:r w:rsidRPr="00816DB1">
        <w:rPr>
          <w:i/>
          <w:lang w:val="en-US"/>
        </w:rPr>
        <w:t>VARNA: Interactive drawing and editing of the RNA secondary structure.</w:t>
      </w:r>
      <w:r w:rsidRPr="00816DB1">
        <w:rPr>
          <w:lang w:val="en-US"/>
        </w:rPr>
        <w:t xml:space="preserve"> IEEE/ACM Transactions on Computational Biology and Bioinformatics, 2010. </w:t>
      </w:r>
      <w:r w:rsidRPr="00816DB1">
        <w:rPr>
          <w:b/>
          <w:lang w:val="en-US"/>
        </w:rPr>
        <w:t>7</w:t>
      </w:r>
      <w:r w:rsidRPr="00816DB1">
        <w:rPr>
          <w:lang w:val="en-US"/>
        </w:rPr>
        <w:t>: p. 309-322.</w:t>
      </w:r>
    </w:p>
    <w:p w:rsidR="003E333F" w:rsidRPr="00816DB1" w:rsidRDefault="003E333F" w:rsidP="003E333F">
      <w:pPr>
        <w:pStyle w:val="EndNoteBibliography"/>
        <w:ind w:left="720" w:hanging="720"/>
        <w:rPr>
          <w:lang w:val="en-US"/>
        </w:rPr>
      </w:pPr>
      <w:r w:rsidRPr="00816DB1">
        <w:rPr>
          <w:lang w:val="en-US"/>
        </w:rPr>
        <w:t>42.</w:t>
      </w:r>
      <w:r w:rsidRPr="00816DB1">
        <w:rPr>
          <w:lang w:val="en-US"/>
        </w:rPr>
        <w:tab/>
        <w:t xml:space="preserve">Kerpedjiev, P., S. Hammer, and I.L. Hofacker, </w:t>
      </w:r>
      <w:r w:rsidRPr="00816DB1">
        <w:rPr>
          <w:i/>
          <w:lang w:val="en-US"/>
        </w:rPr>
        <w:t>Forna (force-directed RNA): Simple and effective online RNA secondary structure diagrams.</w:t>
      </w:r>
      <w:r w:rsidRPr="00816DB1">
        <w:rPr>
          <w:lang w:val="en-US"/>
        </w:rPr>
        <w:t xml:space="preserve"> Bioinformatics, 2015. </w:t>
      </w:r>
      <w:r w:rsidRPr="00816DB1">
        <w:rPr>
          <w:b/>
          <w:lang w:val="en-US"/>
        </w:rPr>
        <w:t>31</w:t>
      </w:r>
      <w:r w:rsidRPr="00816DB1">
        <w:rPr>
          <w:lang w:val="en-US"/>
        </w:rPr>
        <w:t>: p. 3377-3379.</w:t>
      </w:r>
    </w:p>
    <w:p w:rsidR="003E333F" w:rsidRPr="00816DB1" w:rsidRDefault="003E333F" w:rsidP="003E333F">
      <w:pPr>
        <w:pStyle w:val="EndNoteBibliography"/>
        <w:ind w:left="720" w:hanging="720"/>
        <w:rPr>
          <w:lang w:val="en-US"/>
        </w:rPr>
      </w:pPr>
      <w:r w:rsidRPr="00816DB1">
        <w:rPr>
          <w:lang w:val="en-US"/>
        </w:rPr>
        <w:t>43.</w:t>
      </w:r>
      <w:r w:rsidRPr="00816DB1">
        <w:rPr>
          <w:lang w:val="en-US"/>
        </w:rPr>
        <w:tab/>
        <w:t xml:space="preserve">leinbaum, D.G., M. Klein, and E.R. Pryor, </w:t>
      </w:r>
      <w:r w:rsidRPr="00816DB1">
        <w:rPr>
          <w:i/>
          <w:lang w:val="en-US"/>
        </w:rPr>
        <w:t>Logistic regression: a self-learning text.</w:t>
      </w:r>
      <w:r w:rsidRPr="00816DB1">
        <w:rPr>
          <w:lang w:val="en-US"/>
        </w:rPr>
        <w:t xml:space="preserve"> 2002.</w:t>
      </w:r>
    </w:p>
    <w:p w:rsidR="003E333F" w:rsidRPr="00816DB1" w:rsidRDefault="003E333F" w:rsidP="003E333F">
      <w:pPr>
        <w:pStyle w:val="EndNoteBibliography"/>
        <w:ind w:left="720" w:hanging="720"/>
        <w:rPr>
          <w:lang w:val="en-US"/>
        </w:rPr>
      </w:pPr>
      <w:r w:rsidRPr="00816DB1">
        <w:rPr>
          <w:lang w:val="en-US"/>
        </w:rPr>
        <w:t>44.</w:t>
      </w:r>
      <w:r w:rsidRPr="00816DB1">
        <w:rPr>
          <w:lang w:val="en-US"/>
        </w:rPr>
        <w:tab/>
        <w:t xml:space="preserve">Steinwart, I. and A. Christmann, </w:t>
      </w:r>
      <w:r w:rsidRPr="00816DB1">
        <w:rPr>
          <w:i/>
          <w:lang w:val="en-US"/>
        </w:rPr>
        <w:t>Support Vector Machines.</w:t>
      </w:r>
      <w:r w:rsidRPr="00816DB1">
        <w:rPr>
          <w:lang w:val="en-US"/>
        </w:rPr>
        <w:t xml:space="preserve"> 2008: p. 618.</w:t>
      </w:r>
    </w:p>
    <w:p w:rsidR="003E333F" w:rsidRPr="00816DB1" w:rsidRDefault="003E333F" w:rsidP="003E333F">
      <w:pPr>
        <w:pStyle w:val="EndNoteBibliography"/>
        <w:ind w:left="720" w:hanging="720"/>
        <w:rPr>
          <w:lang w:val="en-US"/>
        </w:rPr>
      </w:pPr>
      <w:r w:rsidRPr="00816DB1">
        <w:rPr>
          <w:lang w:val="en-US"/>
        </w:rPr>
        <w:t>45.</w:t>
      </w:r>
      <w:r w:rsidRPr="00816DB1">
        <w:rPr>
          <w:lang w:val="en-US"/>
        </w:rPr>
        <w:tab/>
        <w:t xml:space="preserve">Barros, R.C., A.C.P.L.F. de Carvalho, and A.A. Freitas, </w:t>
      </w:r>
      <w:r w:rsidRPr="00816DB1">
        <w:rPr>
          <w:i/>
          <w:lang w:val="en-US"/>
        </w:rPr>
        <w:t>Automatic Design of Decision-Tree Induction Algorithms.</w:t>
      </w:r>
      <w:r w:rsidRPr="00816DB1">
        <w:rPr>
          <w:lang w:val="en-US"/>
        </w:rPr>
        <w:t xml:space="preserve"> 2015.</w:t>
      </w:r>
    </w:p>
    <w:p w:rsidR="003E333F" w:rsidRPr="00816DB1" w:rsidRDefault="003E333F" w:rsidP="003E333F">
      <w:pPr>
        <w:pStyle w:val="EndNoteBibliography"/>
        <w:ind w:left="720" w:hanging="720"/>
        <w:rPr>
          <w:lang w:val="en-US"/>
        </w:rPr>
      </w:pPr>
      <w:r w:rsidRPr="00816DB1">
        <w:rPr>
          <w:lang w:val="en-US"/>
        </w:rPr>
        <w:t>46.</w:t>
      </w:r>
      <w:r w:rsidRPr="00816DB1">
        <w:rPr>
          <w:lang w:val="en-US"/>
        </w:rPr>
        <w:tab/>
        <w:t xml:space="preserve">Friedman, J.H., </w:t>
      </w:r>
      <w:r w:rsidRPr="00816DB1">
        <w:rPr>
          <w:i/>
          <w:lang w:val="en-US"/>
        </w:rPr>
        <w:t>Greedy function approximation: A gradient boosting machine.</w:t>
      </w:r>
      <w:r w:rsidRPr="00816DB1">
        <w:rPr>
          <w:lang w:val="en-US"/>
        </w:rPr>
        <w:t xml:space="preserve"> Annals of Statistics, 2001. </w:t>
      </w:r>
      <w:r w:rsidRPr="00816DB1">
        <w:rPr>
          <w:b/>
          <w:lang w:val="en-US"/>
        </w:rPr>
        <w:t>29</w:t>
      </w:r>
      <w:r w:rsidRPr="00816DB1">
        <w:rPr>
          <w:lang w:val="en-US"/>
        </w:rPr>
        <w:t>: p. 1189-1232.</w:t>
      </w:r>
    </w:p>
    <w:p w:rsidR="003E333F" w:rsidRPr="00816DB1" w:rsidRDefault="003E333F" w:rsidP="003E333F">
      <w:pPr>
        <w:pStyle w:val="EndNoteBibliography"/>
        <w:ind w:left="720" w:hanging="720"/>
        <w:rPr>
          <w:lang w:val="en-US"/>
        </w:rPr>
      </w:pPr>
      <w:r w:rsidRPr="00816DB1">
        <w:rPr>
          <w:lang w:val="en-US"/>
        </w:rPr>
        <w:t>47.</w:t>
      </w:r>
      <w:r w:rsidRPr="00816DB1">
        <w:rPr>
          <w:lang w:val="en-US"/>
        </w:rPr>
        <w:tab/>
        <w:t xml:space="preserve">Herbrich RHERB, R., et al., </w:t>
      </w:r>
      <w:r w:rsidRPr="00816DB1">
        <w:rPr>
          <w:i/>
          <w:lang w:val="en-US"/>
        </w:rPr>
        <w:t>Bayes Point Machines.</w:t>
      </w:r>
      <w:r w:rsidRPr="00816DB1">
        <w:rPr>
          <w:lang w:val="en-US"/>
        </w:rPr>
        <w:t xml:space="preserve"> Journal of Machine Learning Research, 2001. </w:t>
      </w:r>
      <w:r w:rsidRPr="00816DB1">
        <w:rPr>
          <w:b/>
          <w:lang w:val="en-US"/>
        </w:rPr>
        <w:t>1</w:t>
      </w:r>
      <w:r w:rsidRPr="00816DB1">
        <w:rPr>
          <w:lang w:val="en-US"/>
        </w:rPr>
        <w:t>: p. 245-279.</w:t>
      </w:r>
    </w:p>
    <w:p w:rsidR="003E333F" w:rsidRPr="00816DB1" w:rsidRDefault="003E333F" w:rsidP="003E333F">
      <w:pPr>
        <w:pStyle w:val="EndNoteBibliography"/>
        <w:ind w:left="720" w:hanging="720"/>
        <w:rPr>
          <w:lang w:val="en-US"/>
        </w:rPr>
      </w:pPr>
      <w:r w:rsidRPr="00816DB1">
        <w:rPr>
          <w:lang w:val="en-US"/>
        </w:rPr>
        <w:t>48.</w:t>
      </w:r>
      <w:r w:rsidRPr="00816DB1">
        <w:rPr>
          <w:lang w:val="en-US"/>
        </w:rPr>
        <w:tab/>
        <w:t xml:space="preserve">POWERS, D.M.W., </w:t>
      </w:r>
      <w:r w:rsidRPr="00816DB1">
        <w:rPr>
          <w:i/>
          <w:lang w:val="en-US"/>
        </w:rPr>
        <w:t>Evaluation: From Precision, Recall and F-Measure To Roc, Informedness, Markedness &amp; Correlation.</w:t>
      </w:r>
      <w:r w:rsidRPr="00816DB1">
        <w:rPr>
          <w:lang w:val="en-US"/>
        </w:rPr>
        <w:t xml:space="preserve"> Journal of Machine Learning Technologies, 2011. </w:t>
      </w:r>
      <w:r w:rsidRPr="00816DB1">
        <w:rPr>
          <w:b/>
          <w:lang w:val="en-US"/>
        </w:rPr>
        <w:t>2</w:t>
      </w:r>
      <w:r w:rsidRPr="00816DB1">
        <w:rPr>
          <w:lang w:val="en-US"/>
        </w:rPr>
        <w:t>: p. 37-63.</w:t>
      </w:r>
    </w:p>
    <w:p w:rsidR="003E333F" w:rsidRPr="00816DB1" w:rsidRDefault="003E333F" w:rsidP="003E333F">
      <w:pPr>
        <w:pStyle w:val="EndNoteBibliography"/>
        <w:ind w:left="720" w:hanging="720"/>
        <w:rPr>
          <w:lang w:val="en-US"/>
        </w:rPr>
      </w:pPr>
      <w:r w:rsidRPr="00816DB1">
        <w:rPr>
          <w:lang w:val="en-US"/>
        </w:rPr>
        <w:t>49.</w:t>
      </w:r>
      <w:r w:rsidRPr="00816DB1">
        <w:rPr>
          <w:lang w:val="en-US"/>
        </w:rPr>
        <w:tab/>
        <w:t>d'Eterna, J.</w:t>
      </w:r>
    </w:p>
    <w:p w:rsidR="003E333F" w:rsidRPr="00816DB1" w:rsidRDefault="003E333F" w:rsidP="003E333F">
      <w:pPr>
        <w:pStyle w:val="EndNoteBibliography"/>
        <w:ind w:left="720" w:hanging="720"/>
        <w:rPr>
          <w:lang w:val="en-US"/>
        </w:rPr>
      </w:pPr>
      <w:r w:rsidRPr="00816DB1">
        <w:rPr>
          <w:lang w:val="en-US"/>
        </w:rPr>
        <w:t>50.</w:t>
      </w:r>
      <w:r w:rsidRPr="00816DB1">
        <w:rPr>
          <w:lang w:val="en-US"/>
        </w:rPr>
        <w:tab/>
        <w:t>Watkins, A., et al.</w:t>
      </w:r>
    </w:p>
    <w:p w:rsidR="003E333F" w:rsidRPr="00816DB1" w:rsidRDefault="003E333F" w:rsidP="003E333F">
      <w:pPr>
        <w:pStyle w:val="EndNoteBibliography"/>
        <w:ind w:left="720" w:hanging="720"/>
        <w:rPr>
          <w:lang w:val="en-US"/>
        </w:rPr>
      </w:pPr>
      <w:r w:rsidRPr="00816DB1">
        <w:rPr>
          <w:lang w:val="en-US"/>
        </w:rPr>
        <w:t>51.</w:t>
      </w:r>
      <w:r w:rsidRPr="00816DB1">
        <w:rPr>
          <w:lang w:val="en-US"/>
        </w:rPr>
        <w:tab/>
        <w:t xml:space="preserve">Marsaglia, G., W.W. Tsang, and J. Wang, </w:t>
      </w:r>
      <w:r w:rsidRPr="00816DB1">
        <w:rPr>
          <w:i/>
          <w:lang w:val="en-US"/>
        </w:rPr>
        <w:t>Evaluating Kolmogorov's Distribution.</w:t>
      </w:r>
      <w:r w:rsidRPr="00816DB1">
        <w:rPr>
          <w:lang w:val="en-US"/>
        </w:rPr>
        <w:t xml:space="preserve"> Journal of Statistical Software, 2003. </w:t>
      </w:r>
      <w:r w:rsidRPr="00816DB1">
        <w:rPr>
          <w:b/>
          <w:lang w:val="en-US"/>
        </w:rPr>
        <w:t>8</w:t>
      </w:r>
      <w:r w:rsidRPr="00816DB1">
        <w:rPr>
          <w:lang w:val="en-US"/>
        </w:rPr>
        <w:t>: p. 1-4.</w:t>
      </w:r>
    </w:p>
    <w:p w:rsidR="003E333F" w:rsidRPr="003E333F" w:rsidRDefault="003E333F" w:rsidP="003E333F">
      <w:pPr>
        <w:pStyle w:val="EndNoteBibliography"/>
        <w:ind w:left="720" w:hanging="720"/>
      </w:pPr>
      <w:r w:rsidRPr="00816DB1">
        <w:rPr>
          <w:lang w:val="en-US"/>
        </w:rPr>
        <w:t>52.</w:t>
      </w:r>
      <w:r w:rsidRPr="00816DB1">
        <w:rPr>
          <w:lang w:val="en-US"/>
        </w:rPr>
        <w:tab/>
        <w:t xml:space="preserve">Lamiable, A., et al., </w:t>
      </w:r>
      <w:r w:rsidRPr="00816DB1">
        <w:rPr>
          <w:i/>
          <w:lang w:val="en-US"/>
        </w:rPr>
        <w:t>An Algorithmic Game-Theory Approach for Coarse-Grain Prediction of RNA 3D Structure.</w:t>
      </w:r>
      <w:r w:rsidRPr="00816DB1">
        <w:rPr>
          <w:lang w:val="en-US"/>
        </w:rPr>
        <w:t xml:space="preserve"> </w:t>
      </w:r>
      <w:r w:rsidRPr="003E333F">
        <w:t xml:space="preserve">2013. </w:t>
      </w:r>
      <w:r w:rsidRPr="003E333F">
        <w:rPr>
          <w:b/>
        </w:rPr>
        <w:t>10</w:t>
      </w:r>
      <w:r w:rsidRPr="003E333F">
        <w:t>: p. 193-199.</w:t>
      </w:r>
    </w:p>
    <w:p w:rsidR="003E333F" w:rsidRPr="003E333F" w:rsidRDefault="003E333F" w:rsidP="003E333F">
      <w:pPr>
        <w:pStyle w:val="EndNoteBibliography"/>
        <w:ind w:left="720" w:hanging="720"/>
      </w:pPr>
      <w:r w:rsidRPr="003E333F">
        <w:t>53.</w:t>
      </w:r>
      <w:r w:rsidRPr="003E333F">
        <w:tab/>
        <w:t xml:space="preserve">Lorenz, R., et al., </w:t>
      </w:r>
      <w:r w:rsidRPr="003E333F">
        <w:rPr>
          <w:i/>
        </w:rPr>
        <w:t>ViennaRNA Package 2.0.</w:t>
      </w:r>
      <w:r w:rsidRPr="003E333F">
        <w:t xml:space="preserve"> Algorithms for Molecular Biology, 2011. </w:t>
      </w:r>
      <w:r w:rsidRPr="003E333F">
        <w:rPr>
          <w:b/>
        </w:rPr>
        <w:t>6</w:t>
      </w:r>
      <w:r w:rsidRPr="003E333F">
        <w:t>: p. 26.</w:t>
      </w:r>
    </w:p>
    <w:p w:rsidR="00F52B70" w:rsidRPr="00F30721" w:rsidRDefault="009E739F" w:rsidP="009E739F">
      <w:pPr>
        <w:pStyle w:val="Bibliographieitem"/>
      </w:pPr>
      <w:r>
        <w:fldChar w:fldCharType="end"/>
      </w:r>
    </w:p>
    <w:p w:rsidR="00F52B70" w:rsidRPr="00F30721" w:rsidRDefault="00F52B70" w:rsidP="00C91BE6"/>
    <w:p w:rsidR="00C91BE6" w:rsidRPr="00F30721" w:rsidRDefault="00C91BE6" w:rsidP="00C91BE6">
      <w:pPr>
        <w:sectPr w:rsidR="00C91BE6" w:rsidRPr="00F30721" w:rsidSect="00C01DF0">
          <w:headerReference w:type="default" r:id="rId75"/>
          <w:headerReference w:type="first" r:id="rId76"/>
          <w:pgSz w:w="12240" w:h="15840" w:code="1"/>
          <w:pgMar w:top="1559" w:right="1559" w:bottom="1559" w:left="1559" w:header="567" w:footer="567" w:gutter="0"/>
          <w:pgNumType w:fmt="lowerRoman" w:start="1"/>
          <w:cols w:space="720"/>
          <w:noEndnote/>
          <w:titlePg/>
          <w:docGrid w:linePitch="326"/>
        </w:sectPr>
      </w:pPr>
    </w:p>
    <w:p w:rsidR="0071034C" w:rsidRDefault="0071034C" w:rsidP="00272259">
      <w:pPr>
        <w:pStyle w:val="Heading1"/>
      </w:pPr>
      <w:bookmarkStart w:id="205" w:name="_Toc502671879"/>
      <w:bookmarkStart w:id="206" w:name="_Toc502671989"/>
      <w:r>
        <w:lastRenderedPageBreak/>
        <w:t>Annexe</w:t>
      </w:r>
      <w:bookmarkEnd w:id="205"/>
      <w:bookmarkEnd w:id="206"/>
    </w:p>
    <w:p w:rsidR="00C91BE6" w:rsidRPr="00847BCC" w:rsidRDefault="0015680C" w:rsidP="00847BCC">
      <w:pPr>
        <w:pStyle w:val="Heading2"/>
      </w:pPr>
      <w:bookmarkStart w:id="207" w:name="_Toc502671880"/>
      <w:bookmarkStart w:id="208" w:name="_Toc502671990"/>
      <w:r w:rsidRPr="00847BCC">
        <w:rPr>
          <w:rStyle w:val="Heading2Char"/>
          <w:b/>
        </w:rPr>
        <w:t>Caractéristiques</w:t>
      </w:r>
      <w:r w:rsidRPr="00847BCC">
        <w:t xml:space="preserve"> du serveur utilisé</w:t>
      </w:r>
      <w:bookmarkEnd w:id="207"/>
      <w:bookmarkEnd w:id="208"/>
    </w:p>
    <w:p w:rsidR="0015680C" w:rsidRDefault="0015680C" w:rsidP="0015680C">
      <w:pPr>
        <w:pStyle w:val="Paragraphe"/>
        <w:rPr>
          <w:rFonts w:ascii="Arial" w:hAnsi="Arial" w:cs="Arial"/>
          <w:color w:val="222222"/>
          <w:sz w:val="19"/>
          <w:szCs w:val="19"/>
          <w:shd w:val="clear" w:color="auto" w:fill="FFFFFF"/>
        </w:rPr>
      </w:pPr>
      <w:r>
        <w:rPr>
          <w:rFonts w:ascii="Arial" w:hAnsi="Arial" w:cs="Arial"/>
          <w:color w:val="222222"/>
          <w:sz w:val="19"/>
          <w:szCs w:val="19"/>
          <w:shd w:val="clear" w:color="auto" w:fill="FFFFFF"/>
        </w:rPr>
        <w:t xml:space="preserve">24 </w:t>
      </w:r>
      <w:proofErr w:type="spellStart"/>
      <w:r>
        <w:rPr>
          <w:rFonts w:ascii="Arial" w:hAnsi="Arial" w:cs="Arial"/>
          <w:color w:val="222222"/>
          <w:sz w:val="19"/>
          <w:szCs w:val="19"/>
          <w:shd w:val="clear" w:color="auto" w:fill="FFFFFF"/>
        </w:rPr>
        <w:t>cores</w:t>
      </w:r>
      <w:proofErr w:type="spellEnd"/>
      <w:r>
        <w:rPr>
          <w:rFonts w:ascii="Arial" w:hAnsi="Arial" w:cs="Arial"/>
          <w:color w:val="222222"/>
          <w:sz w:val="19"/>
          <w:szCs w:val="19"/>
          <w:shd w:val="clear" w:color="auto" w:fill="FFFFFF"/>
        </w:rPr>
        <w:t>, 96GB : Intel(R) Xeon(R) CPU X</w:t>
      </w:r>
      <w:proofErr w:type="gramStart"/>
      <w:r>
        <w:rPr>
          <w:rFonts w:ascii="Arial" w:hAnsi="Arial" w:cs="Arial"/>
          <w:color w:val="222222"/>
          <w:sz w:val="19"/>
          <w:szCs w:val="19"/>
          <w:shd w:val="clear" w:color="auto" w:fill="FFFFFF"/>
        </w:rPr>
        <w:t>5650  @</w:t>
      </w:r>
      <w:proofErr w:type="gramEnd"/>
      <w:r>
        <w:rPr>
          <w:rFonts w:ascii="Arial" w:hAnsi="Arial" w:cs="Arial"/>
          <w:color w:val="222222"/>
          <w:sz w:val="19"/>
          <w:szCs w:val="19"/>
          <w:shd w:val="clear" w:color="auto" w:fill="FFFFFF"/>
        </w:rPr>
        <w:t xml:space="preserve"> 2.67GHz</w:t>
      </w:r>
    </w:p>
    <w:p w:rsidR="0094300F" w:rsidRDefault="0094300F" w:rsidP="00847BCC">
      <w:pPr>
        <w:pStyle w:val="Heading2"/>
      </w:pPr>
      <w:bookmarkStart w:id="209" w:name="_Toc502671881"/>
      <w:bookmarkStart w:id="210" w:name="_Toc502671991"/>
      <w:r>
        <w:t>Identification des MCN</w:t>
      </w:r>
      <w:bookmarkEnd w:id="209"/>
      <w:bookmarkEnd w:id="210"/>
    </w:p>
    <w:p w:rsidR="0094300F" w:rsidRDefault="00704557" w:rsidP="0094300F">
      <w:pPr>
        <w:pStyle w:val="Paragraphesuite"/>
      </w:pPr>
      <w:r>
        <w:rPr>
          <w:noProof/>
        </w:rPr>
        <w:drawing>
          <wp:inline distT="0" distB="0" distL="0" distR="0">
            <wp:extent cx="5788025" cy="2070100"/>
            <wp:effectExtent l="0" t="0" r="3175"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88025" cy="2070100"/>
                    </a:xfrm>
                    <a:prstGeom prst="rect">
                      <a:avLst/>
                    </a:prstGeom>
                    <a:noFill/>
                    <a:ln>
                      <a:noFill/>
                    </a:ln>
                  </pic:spPr>
                </pic:pic>
              </a:graphicData>
            </a:graphic>
          </wp:inline>
        </w:drawing>
      </w:r>
    </w:p>
    <w:p w:rsidR="0094300F" w:rsidRPr="0094300F" w:rsidRDefault="0094300F" w:rsidP="00794739">
      <w:pPr>
        <w:pStyle w:val="Figure"/>
      </w:pPr>
      <w:bookmarkStart w:id="211" w:name="_Toc521068664"/>
      <w:r>
        <w:t xml:space="preserve">Diagramme de composition des identificateurs des MCN fait avec </w:t>
      </w:r>
      <w:proofErr w:type="spellStart"/>
      <w:r w:rsidRPr="0094300F">
        <w:t>regexper</w:t>
      </w:r>
      <w:bookmarkEnd w:id="211"/>
      <w:proofErr w:type="spellEnd"/>
    </w:p>
    <w:p w:rsidR="0071034C" w:rsidRDefault="0071034C" w:rsidP="00847BCC">
      <w:pPr>
        <w:pStyle w:val="Heading2"/>
      </w:pPr>
      <w:bookmarkStart w:id="212" w:name="_Toc502671882"/>
      <w:bookmarkStart w:id="213" w:name="_Toc502671992"/>
      <w:r>
        <w:t xml:space="preserve">API </w:t>
      </w:r>
      <w:r w:rsidRPr="00847BCC">
        <w:t>d’</w:t>
      </w:r>
      <w:proofErr w:type="spellStart"/>
      <w:r w:rsidRPr="00847BCC">
        <w:t>Eterna</w:t>
      </w:r>
      <w:bookmarkEnd w:id="212"/>
      <w:bookmarkEnd w:id="213"/>
      <w:proofErr w:type="spellEnd"/>
    </w:p>
    <w:p w:rsidR="0071034C" w:rsidRDefault="0071034C" w:rsidP="0071034C">
      <w:r>
        <w:t xml:space="preserve">L’université Stanford rend disponible plusieurs ensembles de données par une interface de programmation (API) distincte de la RMDB, ils ont tous un identifiant sous forme de nombre. Pour obtenir les données brutes en format </w:t>
      </w:r>
      <w:proofErr w:type="spellStart"/>
      <w:r>
        <w:t>tsv</w:t>
      </w:r>
      <w:proofErr w:type="spellEnd"/>
      <w:r>
        <w:t xml:space="preserve"> (tab </w:t>
      </w:r>
      <w:proofErr w:type="spellStart"/>
      <w:r>
        <w:t>separated</w:t>
      </w:r>
      <w:proofErr w:type="spellEnd"/>
      <w:r>
        <w:t xml:space="preserve"> value), on remplace </w:t>
      </w:r>
      <w:r>
        <w:rPr>
          <w:b/>
        </w:rPr>
        <w:t>«</w:t>
      </w:r>
      <w:proofErr w:type="gramStart"/>
      <w:r>
        <w:rPr>
          <w:b/>
        </w:rPr>
        <w:t> !id</w:t>
      </w:r>
      <w:proofErr w:type="gramEnd"/>
      <w:r>
        <w:rPr>
          <w:b/>
        </w:rPr>
        <w:t> »</w:t>
      </w:r>
      <w:r>
        <w:t xml:space="preserve"> par l’identifiant dans cette URL : </w:t>
      </w:r>
    </w:p>
    <w:p w:rsidR="0071034C" w:rsidRDefault="0071034C" w:rsidP="0071034C">
      <w:pPr>
        <w:pStyle w:val="url"/>
        <w:numPr>
          <w:ilvl w:val="0"/>
          <w:numId w:val="32"/>
        </w:numPr>
      </w:pPr>
      <w:r>
        <w:rPr>
          <w:rStyle w:val="urlChar"/>
        </w:rPr>
        <w:t>http://www.eternagame.org/tsv/synthesis!id.tsv</w:t>
      </w:r>
    </w:p>
    <w:p w:rsidR="0071034C" w:rsidRDefault="0071034C" w:rsidP="0071034C">
      <w:pPr>
        <w:pStyle w:val="Paragraphesuite"/>
      </w:pPr>
      <w:r>
        <w:t>On peut aussi explorer les données avec l’interface d’</w:t>
      </w:r>
      <w:proofErr w:type="spellStart"/>
      <w:r>
        <w:t>Eterna</w:t>
      </w:r>
      <w:proofErr w:type="spellEnd"/>
      <w:r>
        <w:t xml:space="preserve"> en utilisant cette URL: </w:t>
      </w:r>
    </w:p>
    <w:p w:rsidR="0071034C" w:rsidRDefault="0071034C" w:rsidP="0071034C">
      <w:pPr>
        <w:pStyle w:val="url"/>
        <w:numPr>
          <w:ilvl w:val="0"/>
          <w:numId w:val="32"/>
        </w:numPr>
      </w:pPr>
      <w:r>
        <w:rPr>
          <w:rStyle w:val="Hyperlink"/>
        </w:rPr>
        <w:t>http://www.eternagame.org/game/browse/!id</w:t>
      </w:r>
    </w:p>
    <w:p w:rsidR="0071034C" w:rsidRDefault="0071034C" w:rsidP="0071034C">
      <w:pPr>
        <w:pStyle w:val="Paragraphesuite"/>
      </w:pPr>
      <w:r>
        <w:t>Pour retrouver notre ARN d’intérêt, on peut le chercher avec sa séquence.</w:t>
      </w:r>
    </w:p>
    <w:p w:rsidR="0071034C" w:rsidRDefault="0071034C" w:rsidP="0071034C">
      <w:pPr>
        <w:pStyle w:val="Paragraphesuite"/>
      </w:pPr>
      <w:r>
        <w:t xml:space="preserve">L’ensemble des identifiants des laboratoires est disponible à cette adresse : </w:t>
      </w:r>
    </w:p>
    <w:p w:rsidR="0071034C" w:rsidRPr="004302F0" w:rsidRDefault="0071034C" w:rsidP="00B55B22">
      <w:pPr>
        <w:pStyle w:val="Paragraphesuite"/>
        <w:numPr>
          <w:ilvl w:val="0"/>
          <w:numId w:val="32"/>
        </w:numPr>
        <w:spacing w:line="240" w:lineRule="auto"/>
        <w:jc w:val="left"/>
        <w:rPr>
          <w:b/>
          <w:sz w:val="32"/>
        </w:rPr>
      </w:pPr>
      <w:r>
        <w:rPr>
          <w:rStyle w:val="urlChar"/>
        </w:rPr>
        <w:t>http://www.eternagame.org/get/?type=labs&amp;size=400&amp;skip=0</w:t>
      </w:r>
      <w:r>
        <w:br w:type="page"/>
      </w:r>
    </w:p>
    <w:p w:rsidR="00032800" w:rsidRDefault="00F74350" w:rsidP="00847BCC">
      <w:pPr>
        <w:pStyle w:val="Heading1"/>
      </w:pPr>
      <w:bookmarkStart w:id="214" w:name="_Toc502671883"/>
      <w:bookmarkStart w:id="215" w:name="_Toc502671993"/>
      <w:r>
        <w:lastRenderedPageBreak/>
        <w:t>Évaluation du score de</w:t>
      </w:r>
      <w:r w:rsidR="008D1B9D">
        <w:t xml:space="preserve"> prédiction</w:t>
      </w:r>
      <w:bookmarkEnd w:id="214"/>
      <w:bookmarkEnd w:id="215"/>
      <w:r w:rsidR="008D1B9D">
        <w:t xml:space="preserve"> </w:t>
      </w:r>
    </w:p>
    <w:p w:rsidR="008D1B9D" w:rsidRDefault="008D1B9D" w:rsidP="00847BCC">
      <w:pPr>
        <w:pStyle w:val="Heading2"/>
      </w:pPr>
      <w:bookmarkStart w:id="216" w:name="_Toc502671884"/>
      <w:bookmarkStart w:id="217" w:name="_Toc502671994"/>
      <w:r>
        <w:t xml:space="preserve">Score de </w:t>
      </w:r>
      <w:r w:rsidRPr="00847BCC">
        <w:rPr>
          <w:kern w:val="28"/>
          <w:sz w:val="36"/>
        </w:rPr>
        <w:t>prédictions</w:t>
      </w:r>
      <w:r>
        <w:t xml:space="preserve"> de la SS de de la </w:t>
      </w:r>
      <w:r w:rsidR="00B96563" w:rsidRPr="00B96563">
        <w:rPr>
          <w:i/>
        </w:rPr>
        <w:t>MFE</w:t>
      </w:r>
      <w:r>
        <w:t xml:space="preserve"> dans l’ensemble non filtré</w:t>
      </w:r>
      <w:bookmarkEnd w:id="216"/>
      <w:bookmarkEnd w:id="217"/>
    </w:p>
    <w:p w:rsidR="00F74350" w:rsidRDefault="008D1B9D" w:rsidP="00F74350">
      <w:pPr>
        <w:pStyle w:val="Paragraphe"/>
      </w:pPr>
      <w:r>
        <w:t xml:space="preserve">Les ARN de la </w:t>
      </w:r>
      <w:r w:rsidR="00847BCC">
        <w:t>ci-dessous</w:t>
      </w:r>
      <w:r>
        <w:t xml:space="preserve"> sont classés par leur différence de score prédit entre les deux logiciels. On observe que les prédictions de MCFlashfold sont en moyenne moins précises que celle de RNAsubopt de 12.5 point. </w:t>
      </w:r>
      <w:r w:rsidRPr="001A083D">
        <w:t>Cela signifie qu’en moyenne pour un ARN les prédictions de</w:t>
      </w:r>
      <w:r>
        <w:t xml:space="preserve"> </w:t>
      </w:r>
      <w:r w:rsidRPr="001A083D">
        <w:t>12</w:t>
      </w:r>
      <w:r>
        <w:t>.5</w:t>
      </w:r>
      <w:r w:rsidRPr="001A083D">
        <w:t xml:space="preserve"> nucléotides sont soit ratés par</w:t>
      </w:r>
      <w:r>
        <w:t xml:space="preserve"> MCFlashfold</w:t>
      </w:r>
      <w:r w:rsidRPr="001A083D">
        <w:t xml:space="preserve"> pendant que </w:t>
      </w:r>
      <w:proofErr w:type="spellStart"/>
      <w:r w:rsidRPr="001A083D">
        <w:t>RNasubopt</w:t>
      </w:r>
      <w:proofErr w:type="spellEnd"/>
      <w:r w:rsidRPr="001A083D">
        <w:t xml:space="preserve"> ne se prononce pas, soit le contraire, soit un mélange des deux.</w:t>
      </w:r>
      <w:r>
        <w:t xml:space="preserve"> Puisqu’avec ce nombre de données, il est rare que le logiciel ne se prononce pas, il est plus probable qu’en moyenne 6 prédictions de MCFlashfold soient ratées pendant que RNAsubopt en réussi 6 de plus. Les </w:t>
      </w:r>
      <w:r w:rsidR="00847BCC">
        <w:t xml:space="preserve">deux </w:t>
      </w:r>
      <w:r w:rsidRPr="008D1B9D">
        <w:rPr>
          <w:highlight w:val="yellow"/>
        </w:rPr>
        <w:t>figure</w:t>
      </w:r>
      <w:r w:rsidR="00847BCC">
        <w:t>s</w:t>
      </w:r>
      <w:r>
        <w:t xml:space="preserve"> </w:t>
      </w:r>
      <w:r w:rsidR="00847BCC">
        <w:t>de la page suivante</w:t>
      </w:r>
      <w:r>
        <w:t xml:space="preserve"> montrent les scores absolus. À tour de rôle, les données ont été ordonnées pour chaque logiciel. Le coefficient de corrélation de Pearson est relativement élevé, il est légèrement au-dessus de 0.76. Cela indique que certain ARN sont plus difficiles à prédire que d’autre peu importe la méthode.</w:t>
      </w:r>
    </w:p>
    <w:p w:rsidR="00F74350" w:rsidRDefault="008D1B9D" w:rsidP="00F74350">
      <w:pPr>
        <w:pStyle w:val="Paragraphe"/>
        <w:jc w:val="center"/>
      </w:pPr>
      <w:r>
        <w:rPr>
          <w:noProof/>
        </w:rPr>
        <w:drawing>
          <wp:anchor distT="0" distB="0" distL="114300" distR="114300" simplePos="0" relativeHeight="251804672" behindDoc="0" locked="0" layoutInCell="1" allowOverlap="1" wp14:anchorId="3F8389E7" wp14:editId="344E3EA2">
            <wp:simplePos x="0" y="0"/>
            <wp:positionH relativeFrom="column">
              <wp:posOffset>1198985</wp:posOffset>
            </wp:positionH>
            <wp:positionV relativeFrom="paragraph">
              <wp:posOffset>1634179</wp:posOffset>
            </wp:positionV>
            <wp:extent cx="559836" cy="181300"/>
            <wp:effectExtent l="0" t="0" r="0" b="9525"/>
            <wp:wrapNone/>
            <wp:docPr id="208" name="Picture 208"/>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6195" cy="189836"/>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8C58CEB" wp14:editId="0DBBD277">
            <wp:extent cx="3413935" cy="2076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13935" cy="2076450"/>
                    </a:xfrm>
                    <a:prstGeom prst="rect">
                      <a:avLst/>
                    </a:prstGeom>
                    <a:noFill/>
                    <a:ln>
                      <a:noFill/>
                    </a:ln>
                  </pic:spPr>
                </pic:pic>
              </a:graphicData>
            </a:graphic>
          </wp:inline>
        </w:drawing>
      </w:r>
    </w:p>
    <w:p w:rsidR="00F74350" w:rsidRDefault="008D1B9D" w:rsidP="00F74350">
      <w:pPr>
        <w:pStyle w:val="Paragraphesuite"/>
      </w:pPr>
      <w:r>
        <w:t xml:space="preserve">La différence de score de prédiction entre MCFlashfold et RNAsubopt est en moyenne de 12.5 point en faveur de RNAsubopt. </w:t>
      </w:r>
      <w:r w:rsidR="00F74350">
        <w:t>Les pires ARN</w:t>
      </w:r>
      <w:r>
        <w:t xml:space="preserve"> ont une forte concentration en adénine ou ont un score moyen élevé</w:t>
      </w:r>
    </w:p>
    <w:p w:rsidR="008D1B9D" w:rsidRDefault="008D1B9D" w:rsidP="00847BCC">
      <w:pPr>
        <w:pStyle w:val="Paragraphesuite"/>
        <w:jc w:val="center"/>
      </w:pPr>
      <w:r>
        <w:rPr>
          <w:noProof/>
        </w:rPr>
        <w:lastRenderedPageBreak/>
        <w:drawing>
          <wp:anchor distT="0" distB="0" distL="114300" distR="114300" simplePos="0" relativeHeight="251805696" behindDoc="0" locked="0" layoutInCell="1" allowOverlap="1" wp14:anchorId="7985D075" wp14:editId="1D9AFF4F">
            <wp:simplePos x="0" y="0"/>
            <wp:positionH relativeFrom="page">
              <wp:align>center</wp:align>
            </wp:positionH>
            <wp:positionV relativeFrom="paragraph">
              <wp:posOffset>2591642</wp:posOffset>
            </wp:positionV>
            <wp:extent cx="811764" cy="377397"/>
            <wp:effectExtent l="0" t="0" r="7620" b="3810"/>
            <wp:wrapNone/>
            <wp:docPr id="216" name="Picture 216"/>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51">
                      <a:extLst>
                        <a:ext uri="{28A0092B-C50C-407E-A947-70E740481C1C}">
                          <a14:useLocalDpi xmlns:a14="http://schemas.microsoft.com/office/drawing/2010/main" val="0"/>
                        </a:ext>
                      </a:extLst>
                    </a:blip>
                    <a:stretch>
                      <a:fillRect/>
                    </a:stretch>
                  </pic:blipFill>
                  <pic:spPr>
                    <a:xfrm>
                      <a:off x="0" y="0"/>
                      <a:ext cx="811764" cy="377397"/>
                    </a:xfrm>
                    <a:prstGeom prst="rect">
                      <a:avLst/>
                    </a:prstGeom>
                  </pic:spPr>
                </pic:pic>
              </a:graphicData>
            </a:graphic>
            <wp14:sizeRelH relativeFrom="margin">
              <wp14:pctWidth>0</wp14:pctWidth>
            </wp14:sizeRelH>
            <wp14:sizeRelV relativeFrom="margin">
              <wp14:pctHeight>0</wp14:pctHeight>
            </wp14:sizeRelV>
          </wp:anchor>
        </w:drawing>
      </w:r>
      <w:r w:rsidRPr="00847BCC">
        <w:rPr>
          <w:noProof/>
        </w:rPr>
        <w:drawing>
          <wp:inline distT="0" distB="0" distL="0" distR="0" wp14:anchorId="5E413544" wp14:editId="06A55B0E">
            <wp:extent cx="5296828" cy="3153103"/>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89154" cy="3208063"/>
                    </a:xfrm>
                    <a:prstGeom prst="rect">
                      <a:avLst/>
                    </a:prstGeom>
                    <a:noFill/>
                    <a:ln>
                      <a:noFill/>
                    </a:ln>
                  </pic:spPr>
                </pic:pic>
              </a:graphicData>
            </a:graphic>
          </wp:inline>
        </w:drawing>
      </w:r>
    </w:p>
    <w:p w:rsidR="008D1B9D" w:rsidRDefault="008D1B9D" w:rsidP="00794739">
      <w:pPr>
        <w:pStyle w:val="Figure"/>
      </w:pPr>
      <w:bookmarkStart w:id="218" w:name="_Toc521068665"/>
      <w:r>
        <w:t xml:space="preserve">Le coefficient de corrélation de Pearson entre les scores de prédiction des deux logiciels est de </w:t>
      </w:r>
      <w:r w:rsidRPr="007D64E7">
        <w:t>0.763083</w:t>
      </w:r>
      <w:r>
        <w:t>. Ceci indique une bonne corrélation entre les deux logiciels. Le score de MCFlashfold est en vert et celui de RNAsubopt en en bleu.</w:t>
      </w:r>
      <w:bookmarkEnd w:id="218"/>
    </w:p>
    <w:p w:rsidR="008D1B9D" w:rsidRDefault="008D1B9D" w:rsidP="008D1B9D">
      <w:pPr>
        <w:pStyle w:val="Paragraphesuite"/>
        <w:jc w:val="center"/>
      </w:pPr>
      <w:r>
        <w:rPr>
          <w:noProof/>
        </w:rPr>
        <w:drawing>
          <wp:anchor distT="0" distB="0" distL="114300" distR="114300" simplePos="0" relativeHeight="251806720" behindDoc="0" locked="0" layoutInCell="1" allowOverlap="1" wp14:anchorId="10A2EA67" wp14:editId="55071B60">
            <wp:simplePos x="0" y="0"/>
            <wp:positionH relativeFrom="margin">
              <wp:align>center</wp:align>
            </wp:positionH>
            <wp:positionV relativeFrom="paragraph">
              <wp:posOffset>2199770</wp:posOffset>
            </wp:positionV>
            <wp:extent cx="811763" cy="414720"/>
            <wp:effectExtent l="0" t="0" r="7620" b="4445"/>
            <wp:wrapNone/>
            <wp:docPr id="257" name="Picture 257"/>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51">
                      <a:extLst>
                        <a:ext uri="{28A0092B-C50C-407E-A947-70E740481C1C}">
                          <a14:useLocalDpi xmlns:a14="http://schemas.microsoft.com/office/drawing/2010/main" val="0"/>
                        </a:ext>
                      </a:extLst>
                    </a:blip>
                    <a:stretch>
                      <a:fillRect/>
                    </a:stretch>
                  </pic:blipFill>
                  <pic:spPr>
                    <a:xfrm>
                      <a:off x="0" y="0"/>
                      <a:ext cx="811763" cy="414720"/>
                    </a:xfrm>
                    <a:prstGeom prst="rect">
                      <a:avLst/>
                    </a:prstGeom>
                  </pic:spPr>
                </pic:pic>
              </a:graphicData>
            </a:graphic>
            <wp14:sizeRelH relativeFrom="margin">
              <wp14:pctWidth>0</wp14:pctWidth>
            </wp14:sizeRelH>
            <wp14:sizeRelV relativeFrom="margin">
              <wp14:pctHeight>0</wp14:pctHeight>
            </wp14:sizeRelV>
          </wp:anchor>
        </w:drawing>
      </w:r>
      <w:r w:rsidRPr="008D1B9D">
        <w:rPr>
          <w:noProof/>
        </w:rPr>
        <w:drawing>
          <wp:inline distT="0" distB="0" distL="0" distR="0" wp14:anchorId="0CB2274B" wp14:editId="299A0D90">
            <wp:extent cx="5317309" cy="2995449"/>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1948" cy="3043130"/>
                    </a:xfrm>
                    <a:prstGeom prst="rect">
                      <a:avLst/>
                    </a:prstGeom>
                    <a:noFill/>
                    <a:ln>
                      <a:noFill/>
                    </a:ln>
                  </pic:spPr>
                </pic:pic>
              </a:graphicData>
            </a:graphic>
          </wp:inline>
        </w:drawing>
      </w:r>
    </w:p>
    <w:p w:rsidR="00847BCC" w:rsidRDefault="008D1B9D" w:rsidP="00794739">
      <w:pPr>
        <w:pStyle w:val="Figure"/>
      </w:pPr>
      <w:bookmarkStart w:id="219" w:name="_Toc521068666"/>
      <w:r>
        <w:t>Cette figure est la figure 8 inversée. Ici, ce sont les données de MCFlashfold qui sont ordonnées. La corrélation est visible par le nombre presqu’inexistant d’ARN</w:t>
      </w:r>
      <w:r w:rsidR="00847BCC">
        <w:t xml:space="preserve"> </w:t>
      </w:r>
      <w:r>
        <w:t>de RNAsubopt (bleu) en bas à droite</w:t>
      </w:r>
      <w:bookmarkEnd w:id="219"/>
    </w:p>
    <w:p w:rsidR="008D1B9D" w:rsidRDefault="008D1B9D" w:rsidP="005D3D95">
      <w:pPr>
        <w:pStyle w:val="Paragraphesuite"/>
        <w:jc w:val="center"/>
      </w:pPr>
      <w:r>
        <w:rPr>
          <w:noProof/>
        </w:rPr>
        <w:lastRenderedPageBreak/>
        <w:drawing>
          <wp:inline distT="0" distB="0" distL="0" distR="0" wp14:anchorId="16071253" wp14:editId="2856B8CB">
            <wp:extent cx="3441031" cy="2308867"/>
            <wp:effectExtent l="0" t="0" r="762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68737" cy="2327457"/>
                    </a:xfrm>
                    <a:prstGeom prst="rect">
                      <a:avLst/>
                    </a:prstGeom>
                    <a:noFill/>
                    <a:ln>
                      <a:noFill/>
                    </a:ln>
                  </pic:spPr>
                </pic:pic>
              </a:graphicData>
            </a:graphic>
          </wp:inline>
        </w:drawing>
      </w:r>
    </w:p>
    <w:p w:rsidR="008D1B9D" w:rsidRPr="008D1B9D" w:rsidRDefault="008D1B9D" w:rsidP="00794739">
      <w:pPr>
        <w:pStyle w:val="Figure"/>
      </w:pPr>
      <w:bookmarkStart w:id="220" w:name="_Toc521068667"/>
      <w:r>
        <w:t xml:space="preserve">Après filtration des données, la moyenne des différences passe à 10.5 soit un gain de 2 points en faveur de MCFlashfold. L’étendue des différences </w:t>
      </w:r>
      <w:r w:rsidR="00E94EB8">
        <w:t>s</w:t>
      </w:r>
      <w:r>
        <w:t>’est amoindri</w:t>
      </w:r>
      <w:r w:rsidR="00E94EB8">
        <w:t>e</w:t>
      </w:r>
      <w:r>
        <w:t xml:space="preserve"> aussi. À la défense de MCFlashfold, les données ont été calibré</w:t>
      </w:r>
      <w:r w:rsidR="00E94EB8">
        <w:t>es</w:t>
      </w:r>
      <w:r>
        <w:t xml:space="preserve"> à partir d’une structure en épingle prédite par un logiciel de la même suite que RNAsubopt, </w:t>
      </w:r>
      <w:proofErr w:type="spellStart"/>
      <w:r>
        <w:t>ViennaPackage</w:t>
      </w:r>
      <w:proofErr w:type="spellEnd"/>
      <w:r>
        <w:fldChar w:fldCharType="begin"/>
      </w:r>
      <w:r w:rsidR="003E333F">
        <w:instrText xml:space="preserve"> ADDIN EN.CITE &lt;EndNote&gt;&lt;Cite&gt;&lt;Author&gt;Lorenz&lt;/Author&gt;&lt;Year&gt;2011&lt;/Year&gt;&lt;RecNum&gt;55&lt;/RecNum&gt;&lt;DisplayText&gt;[53]&lt;/DisplayText&gt;&lt;record&gt;&lt;rec-number&gt;55&lt;/rec-number&gt;&lt;foreign-keys&gt;&lt;key app="EN" db-id="dtftfsr24va0v2etav4psxzqwvsxe0rzvwas" timestamp="0"&gt;55&lt;/key&gt;&lt;/foreign-keys&gt;&lt;ref-type name="Journal Article"&gt;17&lt;/ref-type&gt;&lt;contributors&gt;&lt;authors&gt;&lt;author&gt;Lorenz, Ronny&lt;/author&gt;&lt;author&gt;Bernhart, Stephan H&lt;/author&gt;&lt;author&gt;zu Siederdissen, Christian&lt;/author&gt;&lt;author&gt;Tafer, Hakim&lt;/author&gt;&lt;author&gt;Flamm, Christoph&lt;/author&gt;&lt;author&gt;Stadler, Peter F&lt;/author&gt;&lt;author&gt;Hofacker, Ivo L&lt;/author&gt;&lt;/authors&gt;&lt;/contributors&gt;&lt;titles&gt;&lt;title&gt;ViennaRNA Package 2.0&lt;/title&gt;&lt;secondary-title&gt;Algorithms for Molecular Biology&lt;/secondary-title&gt;&lt;/titles&gt;&lt;pages&gt;26&lt;/pages&gt;&lt;volume&gt;6&lt;/volume&gt;&lt;dates&gt;&lt;year&gt;2011&lt;/year&gt;&lt;/dates&gt;&lt;isbn&gt;1748-7188 (Electronic)\r1748-7188 (Linking)&lt;/isbn&gt;&lt;accession-num&gt;22115189&lt;/accession-num&gt;&lt;urls&gt;&lt;/urls&gt;&lt;electronic-resource-num&gt;10.1186/1748-7188-6-26&lt;/electronic-resource-num&gt;&lt;/record&gt;&lt;/Cite&gt;&lt;/EndNote&gt;</w:instrText>
      </w:r>
      <w:r>
        <w:fldChar w:fldCharType="separate"/>
      </w:r>
      <w:r w:rsidR="00695B80">
        <w:rPr>
          <w:noProof/>
        </w:rPr>
        <w:t>[53]</w:t>
      </w:r>
      <w:r>
        <w:fldChar w:fldCharType="end"/>
      </w:r>
      <w:r>
        <w:t>.</w:t>
      </w:r>
      <w:bookmarkEnd w:id="220"/>
    </w:p>
    <w:p w:rsidR="008D1B9D" w:rsidRDefault="008D1B9D" w:rsidP="008D1B9D">
      <w:pPr>
        <w:spacing w:line="240" w:lineRule="auto"/>
        <w:jc w:val="left"/>
      </w:pPr>
      <w:r>
        <w:rPr>
          <w:noProof/>
        </w:rPr>
        <w:drawing>
          <wp:inline distT="0" distB="0" distL="0" distR="0" wp14:anchorId="21FC17E5" wp14:editId="5F2D5EFE">
            <wp:extent cx="2252281" cy="2201334"/>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59035" cy="2207935"/>
                    </a:xfrm>
                    <a:prstGeom prst="rect">
                      <a:avLst/>
                    </a:prstGeom>
                    <a:noFill/>
                    <a:ln>
                      <a:noFill/>
                    </a:ln>
                  </pic:spPr>
                </pic:pic>
              </a:graphicData>
            </a:graphic>
          </wp:inline>
        </w:drawing>
      </w:r>
      <w:r>
        <w:rPr>
          <w:noProof/>
        </w:rPr>
        <w:drawing>
          <wp:inline distT="0" distB="0" distL="0" distR="0" wp14:anchorId="6AA215F4" wp14:editId="6731301E">
            <wp:extent cx="2769923" cy="2429934"/>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69923" cy="2429934"/>
                    </a:xfrm>
                    <a:prstGeom prst="rect">
                      <a:avLst/>
                    </a:prstGeom>
                    <a:noFill/>
                    <a:ln>
                      <a:noFill/>
                    </a:ln>
                  </pic:spPr>
                </pic:pic>
              </a:graphicData>
            </a:graphic>
          </wp:inline>
        </w:drawing>
      </w:r>
    </w:p>
    <w:p w:rsidR="00847BCC" w:rsidRDefault="008D1B9D" w:rsidP="00794739">
      <w:pPr>
        <w:pStyle w:val="Figure"/>
      </w:pPr>
      <w:bookmarkStart w:id="221" w:name="_Toc521068668"/>
      <w:r>
        <w:t>Correspondance entre les valeurs de sondage chimique et les nucléotides d’un ARN repliés par RNAsubopt à gauche et MCFlashfold à droite. Le score de prédiction est de 46 contre 8 pour RNAsubopt. Lorsqu’on utilise le score pondéré, RNAsubopt obtient 66.62 et MCFlashfold 28.21.</w:t>
      </w:r>
      <w:bookmarkEnd w:id="221"/>
    </w:p>
    <w:p w:rsidR="00847BCC" w:rsidRDefault="00847BCC" w:rsidP="00847BCC">
      <w:pPr>
        <w:pStyle w:val="Paragraphe"/>
      </w:pPr>
      <w:r>
        <w:br w:type="page"/>
      </w:r>
    </w:p>
    <w:p w:rsidR="008D1B9D" w:rsidRDefault="008D1B9D" w:rsidP="008D1B9D">
      <w:pPr>
        <w:pStyle w:val="Paragraphesuite"/>
        <w:jc w:val="center"/>
      </w:pPr>
      <w:r>
        <w:rPr>
          <w:noProof/>
        </w:rPr>
        <w:lastRenderedPageBreak/>
        <w:drawing>
          <wp:anchor distT="0" distB="0" distL="114300" distR="114300" simplePos="0" relativeHeight="251803648" behindDoc="0" locked="0" layoutInCell="1" allowOverlap="1" wp14:anchorId="650FE01D" wp14:editId="2D15A3FC">
            <wp:simplePos x="0" y="0"/>
            <wp:positionH relativeFrom="margin">
              <wp:posOffset>1055348</wp:posOffset>
            </wp:positionH>
            <wp:positionV relativeFrom="paragraph">
              <wp:posOffset>-720725</wp:posOffset>
            </wp:positionV>
            <wp:extent cx="4950372" cy="4983327"/>
            <wp:effectExtent l="0" t="0" r="3175" b="825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50372" cy="498332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r>
        <w:rPr>
          <w:noProof/>
        </w:rPr>
        <w:drawing>
          <wp:anchor distT="0" distB="0" distL="114300" distR="114300" simplePos="0" relativeHeight="251807744" behindDoc="0" locked="0" layoutInCell="1" allowOverlap="1" wp14:anchorId="3240C028" wp14:editId="79188E8D">
            <wp:simplePos x="0" y="0"/>
            <wp:positionH relativeFrom="margin">
              <wp:posOffset>1174794</wp:posOffset>
            </wp:positionH>
            <wp:positionV relativeFrom="paragraph">
              <wp:posOffset>330550</wp:posOffset>
            </wp:positionV>
            <wp:extent cx="4593241" cy="4175825"/>
            <wp:effectExtent l="38100" t="0" r="0" b="1524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2071279">
                      <a:off x="0" y="0"/>
                      <a:ext cx="4593241" cy="4175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Pr="008D1B9D" w:rsidRDefault="008D1B9D" w:rsidP="008D1B9D">
      <w:pPr>
        <w:pStyle w:val="Paragraphe"/>
      </w:pPr>
    </w:p>
    <w:p w:rsidR="008D1B9D" w:rsidRDefault="008D1B9D" w:rsidP="00794739">
      <w:pPr>
        <w:pStyle w:val="Figure"/>
      </w:pPr>
      <w:bookmarkStart w:id="222" w:name="_Toc521068669"/>
      <w:r>
        <w:t xml:space="preserve">ARN ayant la différence de score la plus avantageuse pour </w:t>
      </w:r>
      <w:proofErr w:type="spellStart"/>
      <w:r>
        <w:t>MCflashfold</w:t>
      </w:r>
      <w:proofErr w:type="spellEnd"/>
      <w:r>
        <w:t>. La différence entre les score</w:t>
      </w:r>
      <w:r w:rsidR="00E94EB8">
        <w:t>s</w:t>
      </w:r>
      <w:r>
        <w:t xml:space="preserve"> de prédiction pondérés est de 6.35. Les score</w:t>
      </w:r>
      <w:r w:rsidR="00E94EB8">
        <w:t>s</w:t>
      </w:r>
      <w:r>
        <w:t xml:space="preserve"> sont de 22.52 pour MCFlashfold et de 16.17 pour RNAsubopt. L’ARN du haut a été replié par MCFlashfold et celui du bas par RNAsubopt.</w:t>
      </w:r>
      <w:bookmarkEnd w:id="222"/>
      <w:r>
        <w:t xml:space="preserve"> </w:t>
      </w:r>
    </w:p>
    <w:p w:rsidR="00032800" w:rsidRDefault="00032800" w:rsidP="00F27443">
      <w:pPr>
        <w:pStyle w:val="Heading1"/>
      </w:pPr>
    </w:p>
    <w:p w:rsidR="00D83FAB" w:rsidRDefault="00D83FAB" w:rsidP="00D83FAB">
      <w:pPr>
        <w:pStyle w:val="Paragraphe"/>
      </w:pPr>
      <w:r>
        <w:t>Ce tableau présente les MCN les plus souvent retrouvé</w:t>
      </w:r>
      <w:r w:rsidR="00F74350">
        <w:t>s</w:t>
      </w:r>
      <w:r>
        <w:t xml:space="preserve"> dans la base de données. Le ratio donne une idée de la pureté du MCN. Un ratio de 1 signifie que tous les nucléotides du MCN sont réactifs, tandis qu’un ratio de -1 signifie que tous les nucléotide</w:t>
      </w:r>
      <w:r w:rsidR="00F74350">
        <w:t>s</w:t>
      </w:r>
      <w:r>
        <w:t xml:space="preserve"> du MCN sont peu réactifs.</w:t>
      </w:r>
    </w:p>
    <w:tbl>
      <w:tblPr>
        <w:tblW w:w="0" w:type="auto"/>
        <w:tblBorders>
          <w:insideV w:val="single" w:sz="4" w:space="0" w:color="C9C9C9" w:themeColor="accent3" w:themeTint="99"/>
        </w:tblBorders>
        <w:tblLook w:val="04A0" w:firstRow="1" w:lastRow="0" w:firstColumn="1" w:lastColumn="0" w:noHBand="0" w:noVBand="1"/>
      </w:tblPr>
      <w:tblGrid>
        <w:gridCol w:w="1767"/>
        <w:gridCol w:w="1678"/>
        <w:gridCol w:w="1137"/>
        <w:gridCol w:w="1493"/>
        <w:gridCol w:w="1150"/>
        <w:gridCol w:w="856"/>
        <w:gridCol w:w="1041"/>
      </w:tblGrid>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Nom du MCN</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eastAsia="en-CA"/>
              </w:rPr>
            </w:pPr>
            <w:r w:rsidRPr="005A55E2">
              <w:rPr>
                <w:rFonts w:ascii="Calibri" w:hAnsi="Calibri" w:cs="Calibri"/>
                <w:b/>
                <w:color w:val="000000"/>
                <w:sz w:val="22"/>
                <w:szCs w:val="22"/>
                <w:lang w:eastAsia="en-CA"/>
              </w:rPr>
              <w:t xml:space="preserve">Nombre de nucléotides total </w:t>
            </w:r>
            <w:proofErr w:type="spellStart"/>
            <w:r w:rsidRPr="005A55E2">
              <w:rPr>
                <w:rFonts w:ascii="Calibri" w:hAnsi="Calibri" w:cs="Calibri"/>
                <w:b/>
                <w:color w:val="000000"/>
                <w:sz w:val="22"/>
                <w:szCs w:val="22"/>
                <w:lang w:eastAsia="en-CA"/>
              </w:rPr>
              <w:t>so</w:t>
            </w:r>
            <w:proofErr w:type="spellEnd"/>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proofErr w:type="spellStart"/>
            <w:r w:rsidRPr="005A55E2">
              <w:rPr>
                <w:rFonts w:ascii="Calibri" w:hAnsi="Calibri" w:cs="Calibri"/>
                <w:b/>
                <w:color w:val="000000"/>
                <w:sz w:val="22"/>
                <w:szCs w:val="22"/>
                <w:lang w:val="en-CA" w:eastAsia="en-CA"/>
              </w:rPr>
              <w:t>Différence</w:t>
            </w:r>
            <w:proofErr w:type="spellEnd"/>
            <w:r w:rsidRPr="005A55E2">
              <w:rPr>
                <w:rFonts w:ascii="Calibri" w:hAnsi="Calibri" w:cs="Calibri"/>
                <w:b/>
                <w:color w:val="000000"/>
                <w:sz w:val="22"/>
                <w:szCs w:val="22"/>
                <w:lang w:val="en-CA" w:eastAsia="en-CA"/>
              </w:rPr>
              <w:t xml:space="preserve"> so</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eastAsia="en-CA"/>
              </w:rPr>
            </w:pPr>
            <w:r w:rsidRPr="005A55E2">
              <w:rPr>
                <w:rFonts w:ascii="Calibri" w:hAnsi="Calibri" w:cs="Calibri"/>
                <w:b/>
                <w:color w:val="000000"/>
                <w:sz w:val="22"/>
                <w:szCs w:val="22"/>
                <w:lang w:eastAsia="en-CA"/>
              </w:rPr>
              <w:t xml:space="preserve">Nombre de nucléotides total </w:t>
            </w:r>
            <w:proofErr w:type="spellStart"/>
            <w:r w:rsidRPr="005A55E2">
              <w:rPr>
                <w:rFonts w:ascii="Calibri" w:hAnsi="Calibri" w:cs="Calibri"/>
                <w:b/>
                <w:color w:val="000000"/>
                <w:sz w:val="22"/>
                <w:szCs w:val="22"/>
                <w:lang w:eastAsia="en-CA"/>
              </w:rPr>
              <w:t>mcff</w:t>
            </w:r>
            <w:proofErr w:type="spellEnd"/>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proofErr w:type="spellStart"/>
            <w:r w:rsidRPr="005A55E2">
              <w:rPr>
                <w:rFonts w:ascii="Calibri" w:hAnsi="Calibri" w:cs="Calibri"/>
                <w:b/>
                <w:color w:val="000000"/>
                <w:sz w:val="22"/>
                <w:szCs w:val="22"/>
                <w:lang w:val="en-CA" w:eastAsia="en-CA"/>
              </w:rPr>
              <w:t>Différence</w:t>
            </w:r>
            <w:proofErr w:type="spellEnd"/>
            <w:r w:rsidRPr="005A55E2">
              <w:rPr>
                <w:rFonts w:ascii="Calibri" w:hAnsi="Calibri" w:cs="Calibri"/>
                <w:b/>
                <w:color w:val="000000"/>
                <w:sz w:val="22"/>
                <w:szCs w:val="22"/>
                <w:lang w:val="en-CA" w:eastAsia="en-CA"/>
              </w:rPr>
              <w:t xml:space="preserve"> </w:t>
            </w:r>
            <w:proofErr w:type="spellStart"/>
            <w:r w:rsidRPr="005A55E2">
              <w:rPr>
                <w:rFonts w:ascii="Calibri" w:hAnsi="Calibri" w:cs="Calibri"/>
                <w:b/>
                <w:color w:val="000000"/>
                <w:sz w:val="22"/>
                <w:szCs w:val="22"/>
                <w:lang w:val="en-CA" w:eastAsia="en-CA"/>
              </w:rPr>
              <w:t>mcff</w:t>
            </w:r>
            <w:proofErr w:type="spellEnd"/>
          </w:p>
        </w:tc>
        <w:tc>
          <w:tcPr>
            <w:tcW w:w="919"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ratio So</w:t>
            </w:r>
          </w:p>
        </w:tc>
        <w:tc>
          <w:tcPr>
            <w:tcW w:w="0" w:type="auto"/>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 xml:space="preserve">ratio </w:t>
            </w:r>
            <w:proofErr w:type="spellStart"/>
            <w:r w:rsidRPr="005A55E2">
              <w:rPr>
                <w:rFonts w:ascii="Calibri" w:hAnsi="Calibri" w:cs="Calibri"/>
                <w:b/>
                <w:color w:val="000000"/>
                <w:sz w:val="22"/>
                <w:szCs w:val="22"/>
                <w:lang w:val="en-CA" w:eastAsia="en-CA"/>
              </w:rPr>
              <w:t>MCff</w:t>
            </w:r>
            <w:proofErr w:type="spellEnd"/>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2_2-GC-GC_pos_0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125470</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-112116</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109185</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-97280</w:t>
            </w:r>
          </w:p>
        </w:tc>
        <w:tc>
          <w:tcPr>
            <w:tcW w:w="919" w:type="dxa"/>
            <w:shd w:val="clear" w:color="000000" w:fill="FABFC2"/>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-0.89357</w:t>
            </w:r>
          </w:p>
        </w:tc>
        <w:tc>
          <w:tcPr>
            <w:tcW w:w="0" w:type="auto"/>
            <w:shd w:val="clear" w:color="000000" w:fill="FAC1C4"/>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-0.89096</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2_2-GC-GC_pos_1</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124541</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-112696</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108655</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-97635</w:t>
            </w:r>
          </w:p>
        </w:tc>
        <w:tc>
          <w:tcPr>
            <w:tcW w:w="919" w:type="dxa"/>
            <w:shd w:val="clear" w:color="000000" w:fill="FAB6B9"/>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-0.90489</w:t>
            </w:r>
          </w:p>
        </w:tc>
        <w:tc>
          <w:tcPr>
            <w:tcW w:w="0" w:type="auto"/>
            <w:shd w:val="clear" w:color="000000" w:fill="FABBBE"/>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-0.89858</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2_2-UA-UA_pos_1</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112327</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-86408</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95831</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-74733</w:t>
            </w:r>
          </w:p>
        </w:tc>
        <w:tc>
          <w:tcPr>
            <w:tcW w:w="919" w:type="dxa"/>
            <w:shd w:val="clear" w:color="000000" w:fill="F8FBFC"/>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-0.76925</w:t>
            </w:r>
          </w:p>
        </w:tc>
        <w:tc>
          <w:tcPr>
            <w:tcW w:w="0" w:type="auto"/>
            <w:shd w:val="clear" w:color="000000" w:fill="F9FBFD"/>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-0.77984</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2_2-UA-UA_pos_0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111662</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-92867</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95730</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-79500</w:t>
            </w:r>
          </w:p>
        </w:tc>
        <w:tc>
          <w:tcPr>
            <w:tcW w:w="919" w:type="dxa"/>
            <w:shd w:val="clear" w:color="000000" w:fill="FBF2F5"/>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-0.83168</w:t>
            </w:r>
          </w:p>
        </w:tc>
        <w:tc>
          <w:tcPr>
            <w:tcW w:w="0" w:type="auto"/>
            <w:shd w:val="clear" w:color="000000" w:fill="FBF3F6"/>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-0.83046</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2_2-AU-AU_pos_0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106443</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-76420</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97478</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-66774</w:t>
            </w:r>
          </w:p>
        </w:tc>
        <w:tc>
          <w:tcPr>
            <w:tcW w:w="919" w:type="dxa"/>
            <w:shd w:val="clear" w:color="000000" w:fill="F4F9F8"/>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-0.71794</w:t>
            </w:r>
          </w:p>
        </w:tc>
        <w:tc>
          <w:tcPr>
            <w:tcW w:w="0" w:type="auto"/>
            <w:shd w:val="clear" w:color="000000" w:fill="F1F8F6"/>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-0.68502</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2_2-AU-AU_pos_1</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103962</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-88838</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96290</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-77878</w:t>
            </w:r>
          </w:p>
        </w:tc>
        <w:tc>
          <w:tcPr>
            <w:tcW w:w="919" w:type="dxa"/>
            <w:shd w:val="clear" w:color="000000" w:fill="FBDFE2"/>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-0.85452</w:t>
            </w:r>
          </w:p>
        </w:tc>
        <w:tc>
          <w:tcPr>
            <w:tcW w:w="0" w:type="auto"/>
            <w:shd w:val="clear" w:color="000000" w:fill="FCFCFF"/>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-0.80879</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2_2-GA-UC_pos_1</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102951</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-73121</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92271</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-64809</w:t>
            </w:r>
          </w:p>
        </w:tc>
        <w:tc>
          <w:tcPr>
            <w:tcW w:w="919" w:type="dxa"/>
            <w:shd w:val="clear" w:color="000000" w:fill="F3F9F8"/>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-0.71025</w:t>
            </w:r>
          </w:p>
        </w:tc>
        <w:tc>
          <w:tcPr>
            <w:tcW w:w="0" w:type="auto"/>
            <w:shd w:val="clear" w:color="000000" w:fill="F3F9F7"/>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-0.70238</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2_2-UC-GA_pos_0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102619</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-93206</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97151</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-86758</w:t>
            </w:r>
          </w:p>
        </w:tc>
        <w:tc>
          <w:tcPr>
            <w:tcW w:w="919" w:type="dxa"/>
            <w:shd w:val="clear" w:color="000000" w:fill="FAB3B6"/>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-0.90827</w:t>
            </w:r>
          </w:p>
        </w:tc>
        <w:tc>
          <w:tcPr>
            <w:tcW w:w="0" w:type="auto"/>
            <w:shd w:val="clear" w:color="000000" w:fill="FAC0C2"/>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-0.89302</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2_2-GA-UC_pos_0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102365</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-79364</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92251</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-69446</w:t>
            </w:r>
          </w:p>
        </w:tc>
        <w:tc>
          <w:tcPr>
            <w:tcW w:w="919" w:type="dxa"/>
            <w:shd w:val="clear" w:color="000000" w:fill="F9FBFC"/>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-0.7753</w:t>
            </w:r>
          </w:p>
        </w:tc>
        <w:tc>
          <w:tcPr>
            <w:tcW w:w="0" w:type="auto"/>
            <w:shd w:val="clear" w:color="000000" w:fill="F7FAFB"/>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-0.75279</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proofErr w:type="spellStart"/>
            <w:r w:rsidRPr="005A55E2">
              <w:rPr>
                <w:rFonts w:ascii="Calibri" w:hAnsi="Calibri" w:cs="Calibri"/>
                <w:color w:val="000000"/>
                <w:sz w:val="22"/>
                <w:szCs w:val="22"/>
                <w:lang w:val="en-CA" w:eastAsia="en-CA"/>
              </w:rPr>
              <w:t>contrôle</w:t>
            </w:r>
            <w:proofErr w:type="spellEnd"/>
            <w:r w:rsidRPr="005A55E2">
              <w:rPr>
                <w:rFonts w:ascii="Calibri" w:hAnsi="Calibri" w:cs="Calibri"/>
                <w:color w:val="000000"/>
                <w:sz w:val="22"/>
                <w:szCs w:val="22"/>
                <w:lang w:val="en-CA" w:eastAsia="en-CA"/>
              </w:rPr>
              <w:t xml:space="preserve"> </w:t>
            </w:r>
            <w:proofErr w:type="spellStart"/>
            <w:r w:rsidRPr="005A55E2">
              <w:rPr>
                <w:rFonts w:ascii="Calibri" w:hAnsi="Calibri" w:cs="Calibri"/>
                <w:color w:val="000000"/>
                <w:sz w:val="22"/>
                <w:szCs w:val="22"/>
                <w:lang w:val="en-CA" w:eastAsia="en-CA"/>
              </w:rPr>
              <w:t>visuel</w:t>
            </w:r>
            <w:proofErr w:type="spellEnd"/>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p>
        </w:tc>
        <w:tc>
          <w:tcPr>
            <w:tcW w:w="1259" w:type="dxa"/>
            <w:shd w:val="clear" w:color="auto" w:fill="auto"/>
            <w:noWrap/>
            <w:vAlign w:val="center"/>
            <w:hideMark/>
          </w:tcPr>
          <w:p w:rsidR="00D83FAB" w:rsidRPr="005A55E2" w:rsidRDefault="00D83FAB" w:rsidP="00D83FAB">
            <w:pPr>
              <w:spacing w:line="240" w:lineRule="auto"/>
              <w:jc w:val="center"/>
              <w:rPr>
                <w:sz w:val="20"/>
                <w:lang w:val="en-CA" w:eastAsia="en-CA"/>
              </w:rPr>
            </w:pPr>
          </w:p>
        </w:tc>
        <w:tc>
          <w:tcPr>
            <w:tcW w:w="1662" w:type="dxa"/>
            <w:shd w:val="clear" w:color="auto" w:fill="auto"/>
            <w:noWrap/>
            <w:vAlign w:val="center"/>
            <w:hideMark/>
          </w:tcPr>
          <w:p w:rsidR="00D83FAB" w:rsidRPr="005A55E2" w:rsidRDefault="00D83FAB" w:rsidP="00D83FAB">
            <w:pPr>
              <w:spacing w:line="240" w:lineRule="auto"/>
              <w:jc w:val="center"/>
              <w:rPr>
                <w:sz w:val="20"/>
                <w:lang w:val="en-CA" w:eastAsia="en-CA"/>
              </w:rPr>
            </w:pPr>
          </w:p>
        </w:tc>
        <w:tc>
          <w:tcPr>
            <w:tcW w:w="1274" w:type="dxa"/>
            <w:shd w:val="clear" w:color="auto" w:fill="auto"/>
            <w:noWrap/>
            <w:vAlign w:val="center"/>
            <w:hideMark/>
          </w:tcPr>
          <w:p w:rsidR="00D83FAB" w:rsidRPr="005A55E2" w:rsidRDefault="00D83FAB" w:rsidP="00D83FAB">
            <w:pPr>
              <w:spacing w:line="240" w:lineRule="auto"/>
              <w:jc w:val="center"/>
              <w:rPr>
                <w:sz w:val="20"/>
                <w:lang w:val="en-CA" w:eastAsia="en-CA"/>
              </w:rPr>
            </w:pPr>
          </w:p>
        </w:tc>
        <w:tc>
          <w:tcPr>
            <w:tcW w:w="919" w:type="dxa"/>
            <w:shd w:val="clear" w:color="000000" w:fill="F8696B"/>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w:t>
            </w:r>
          </w:p>
        </w:tc>
        <w:tc>
          <w:tcPr>
            <w:tcW w:w="0" w:type="auto"/>
            <w:shd w:val="clear" w:color="000000" w:fill="63BE7B"/>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w:t>
            </w:r>
          </w:p>
        </w:tc>
      </w:tr>
    </w:tbl>
    <w:p w:rsidR="00D83FAB" w:rsidRDefault="00D83FAB" w:rsidP="00D83FAB"/>
    <w:p w:rsidR="00D83FAB" w:rsidRDefault="00D83FAB">
      <w:pPr>
        <w:spacing w:line="240" w:lineRule="auto"/>
        <w:jc w:val="left"/>
        <w:rPr>
          <w:b/>
          <w:sz w:val="28"/>
        </w:rPr>
      </w:pPr>
      <w:r>
        <w:br w:type="page"/>
      </w:r>
    </w:p>
    <w:p w:rsidR="00301C71" w:rsidRDefault="00301C71" w:rsidP="006055AD">
      <w:pPr>
        <w:sectPr w:rsidR="00301C71" w:rsidSect="00C01DF0">
          <w:headerReference w:type="first" r:id="rId87"/>
          <w:pgSz w:w="12240" w:h="15840" w:code="1"/>
          <w:pgMar w:top="1559" w:right="1559" w:bottom="1559" w:left="1559" w:header="567" w:footer="567" w:gutter="0"/>
          <w:pgNumType w:fmt="lowerRoman" w:start="1"/>
          <w:cols w:space="720"/>
          <w:noEndnote/>
          <w:docGrid w:linePitch="326"/>
        </w:sectPr>
      </w:pPr>
    </w:p>
    <w:p w:rsidR="009E739F" w:rsidRDefault="0071034C" w:rsidP="0071034C">
      <w:pPr>
        <w:pStyle w:val="Heading1"/>
      </w:pPr>
      <w:bookmarkStart w:id="223" w:name="_Toc502671885"/>
      <w:bookmarkStart w:id="224" w:name="_Toc502671995"/>
      <w:r>
        <w:lastRenderedPageBreak/>
        <w:t>Portrait d</w:t>
      </w:r>
      <w:r w:rsidR="007A63C0">
        <w:t>’un</w:t>
      </w:r>
      <w:r>
        <w:t xml:space="preserve"> ARN</w:t>
      </w:r>
      <w:bookmarkEnd w:id="223"/>
      <w:bookmarkEnd w:id="224"/>
    </w:p>
    <w:p w:rsidR="0071034C" w:rsidRPr="0071034C" w:rsidRDefault="0071034C" w:rsidP="0071034C">
      <w:pPr>
        <w:pStyle w:val="Paragraphesuite"/>
      </w:pPr>
      <w:r>
        <w:rPr>
          <w:noProof/>
        </w:rPr>
        <w:drawing>
          <wp:inline distT="0" distB="0" distL="0" distR="0">
            <wp:extent cx="5786755" cy="5513705"/>
            <wp:effectExtent l="0" t="0" r="444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86755" cy="5513705"/>
                    </a:xfrm>
                    <a:prstGeom prst="rect">
                      <a:avLst/>
                    </a:prstGeom>
                    <a:noFill/>
                    <a:ln>
                      <a:noFill/>
                    </a:ln>
                  </pic:spPr>
                </pic:pic>
              </a:graphicData>
            </a:graphic>
          </wp:inline>
        </w:drawing>
      </w:r>
    </w:p>
    <w:p w:rsidR="001C2F73" w:rsidRDefault="0071034C" w:rsidP="00F27443">
      <w:r>
        <w:t xml:space="preserve">Séquence : </w:t>
      </w:r>
      <w:r w:rsidRPr="0071034C">
        <w:t>GGAAAGAGUGUGUGUGUGUGUGUGUGUGUGGAAUAAAUAACAAUAUAUAUAUAUAUAUAUAUAUAUAGGUAUAGGUUCGUUUAUAUAAAAGAAACAACAACAACAAC</w:t>
      </w:r>
    </w:p>
    <w:p w:rsidR="009C4B88" w:rsidRDefault="007A63C0" w:rsidP="007A63C0">
      <w:pPr>
        <w:rPr>
          <w:sz w:val="14"/>
          <w:lang w:val="en-CA"/>
        </w:rPr>
      </w:pPr>
      <w:r>
        <w:t xml:space="preserve">Score : </w:t>
      </w:r>
      <w:r w:rsidRPr="007A63C0">
        <w:rPr>
          <w:sz w:val="14"/>
        </w:rPr>
        <w:t>[0.4927, 0.5641, 0.8659, 0.3409, 0.345, 0.3438, 0.1098, 0.0627, 0.0418, 0, 0.0209, 0, 0.0209, 0, 0, -0.0089, 0.0209, 0.0209, 0.0209, 0, 0.0626, 0.0417, 0, 0.0417, 0.0417, 0.0832, 0.0208, 0.0624, 0.0312, 0.0844, 0.3638, 1.1921, 1.1511, 0.8807, 0.8363, 1.2392, 1.0229, 0.7493, 0.8263, 0.2343, 0.1953, 0.919, 0.1515, 0.1045, 0.0421, -0.0196, 0.0748, 0.0374, 0.0374, 0.0747, 0.0187, 0.0932, 0.0076, 0.0373, 0.0372, 0.0558, 0.1116, 0.0557, 0.0186, 0.0743, 0.1298, 0.185, 0.0555, 0.1293, 0.1107, 0.1657, 0.2938, 0.4751, 0.2006, 0.3271, 0.308, 0.361, 0.0064, 0.0721, 0.2756, 0.6014, 0.113, 0.444, 0.3474</w:t>
      </w:r>
      <w:r w:rsidRPr="007A63C0">
        <w:rPr>
          <w:sz w:val="14"/>
          <w:lang w:val="en-CA"/>
        </w:rPr>
        <w:t>]</w:t>
      </w:r>
    </w:p>
    <w:p w:rsidR="009C4B88" w:rsidRDefault="009C4B88">
      <w:pPr>
        <w:spacing w:line="240" w:lineRule="auto"/>
        <w:jc w:val="left"/>
        <w:rPr>
          <w:sz w:val="14"/>
          <w:lang w:val="en-CA"/>
        </w:rPr>
      </w:pPr>
      <w:r>
        <w:rPr>
          <w:sz w:val="14"/>
          <w:lang w:val="en-CA"/>
        </w:rPr>
        <w:lastRenderedPageBreak/>
        <w:br w:type="page"/>
      </w:r>
    </w:p>
    <w:p w:rsidR="009C4B88" w:rsidRPr="00F9740D" w:rsidRDefault="009C4B88" w:rsidP="009C4B88">
      <w:pPr>
        <w:pStyle w:val="Heading3"/>
      </w:pPr>
      <w:bookmarkStart w:id="225" w:name="_Toc502671837"/>
      <w:r>
        <w:lastRenderedPageBreak/>
        <w:t xml:space="preserve">1.5.5 </w:t>
      </w:r>
      <w:r w:rsidRPr="00F9740D">
        <w:t>Le graphe des transitions d’un ARN</w:t>
      </w:r>
      <w:bookmarkEnd w:id="225"/>
    </w:p>
    <w:p w:rsidR="009C4B88" w:rsidRDefault="009C4B88" w:rsidP="009C4B88">
      <w:pPr>
        <w:pStyle w:val="Paragraphe"/>
      </w:pPr>
      <w:r>
        <w:t>Les deux</w:t>
      </w:r>
      <w:r w:rsidRPr="00831524">
        <w:t xml:space="preserve"> algorithmes donnent en sortie des SS classées en ordre selon leur énergie libre, ordonnée de la plus basse vers la plus élevée. Les SS prédites sont plus ou moins différentes les unes des autres selon plusieurs aspects : le nombre d’hélices, la composition en bases des jonctions, le nombre et l’identité des paires de bases, etc.</w:t>
      </w:r>
      <w:r>
        <w:t xml:space="preserve"> La plus grande différence est que </w:t>
      </w:r>
      <w:r w:rsidRPr="009C4B88">
        <w:rPr>
          <w:i/>
        </w:rPr>
        <w:t>MCFlashfold</w:t>
      </w:r>
      <w:r>
        <w:t xml:space="preserve"> permet les paires de bases non canoniques tandis que </w:t>
      </w:r>
      <w:r w:rsidRPr="009C4B88">
        <w:rPr>
          <w:i/>
        </w:rPr>
        <w:t>RNAsubopt</w:t>
      </w:r>
      <w:r>
        <w:t xml:space="preserve"> permet un type de </w:t>
      </w:r>
      <w:proofErr w:type="spellStart"/>
      <w:r>
        <w:t>paire</w:t>
      </w:r>
      <w:proofErr w:type="spellEnd"/>
      <w:r>
        <w:t xml:space="preserve"> de base non canonique : la paire GU. U</w:t>
      </w:r>
      <w:r w:rsidRPr="00831524">
        <w:t xml:space="preserve">ne valeur de distance ou de similarité peut être calculée entre chacune </w:t>
      </w:r>
      <w:r>
        <w:t>des SS</w:t>
      </w:r>
      <w:r w:rsidRPr="00831524">
        <w:t>, ce qui permet par la suite une représentation sous forme de réseau.</w:t>
      </w:r>
      <w:r>
        <w:t xml:space="preserve"> Ce réseau est nommé le graphe des transitions. </w:t>
      </w:r>
    </w:p>
    <w:p w:rsidR="009C4B88" w:rsidRDefault="009C4B88" w:rsidP="009C4B88">
      <w:pPr>
        <w:pStyle w:val="Paragraphesuite"/>
      </w:pPr>
      <w:r>
        <w:t xml:space="preserve">Dans sa forme la plus simple, le calcul de la distance entre deux structures se fait en dénombrant le nombre de paires de bases communes </w:t>
      </w:r>
      <w:r>
        <w:fldChar w:fldCharType="begin"/>
      </w:r>
      <w:r>
        <w:instrText xml:space="preserve"> ADDIN EN.CITE &lt;EndNote&gt;&lt;Cite&gt;&lt;Author&gt;Gorodkin&lt;/Author&gt;&lt;RecNum&gt;42&lt;/RecNum&gt;&lt;DisplayText&gt;[28]&lt;/DisplayText&gt;&lt;record&gt;&lt;rec-number&gt;42&lt;/rec-number&gt;&lt;foreign-keys&gt;&lt;key app="EN" db-id="dtftfsr24va0v2etav4psxzqwvsxe0rzvwas" timestamp="0"&gt;42&lt;/key&gt;&lt;/foreign-keys&gt;&lt;ref-type name="Journal Article"&gt;17&lt;/ref-type&gt;&lt;contributors&gt;&lt;authors&gt;&lt;author&gt;Gorodkin, Jan&lt;/author&gt;&lt;author&gt;Walker, John M&lt;/author&gt;&lt;/authors&gt;&lt;/contributors&gt;&lt;titles&gt;&lt;title&gt;RNA Sequence , Structure , and Function : Computational and Bioinformatic Methods IN Series Editor&lt;/title&gt;&lt;/titles&gt;&lt;dates&gt;&lt;/dates&gt;&lt;isbn&gt;9781627037082&lt;/isbn&gt;&lt;urls&gt;&lt;/urls&gt;&lt;/record&gt;&lt;/Cite&gt;&lt;/EndNote&gt;</w:instrText>
      </w:r>
      <w:r>
        <w:fldChar w:fldCharType="separate"/>
      </w:r>
      <w:r>
        <w:rPr>
          <w:noProof/>
        </w:rPr>
        <w:t>[28]</w:t>
      </w:r>
      <w:r>
        <w:fldChar w:fldCharType="end"/>
      </w:r>
      <w:r>
        <w:t xml:space="preserve">. </w:t>
      </w:r>
      <w:r w:rsidRPr="00D70566">
        <w:t xml:space="preserve">Plus ce </w:t>
      </w:r>
      <w:r>
        <w:t>nombre</w:t>
      </w:r>
      <w:r w:rsidRPr="00D70566">
        <w:t xml:space="preserve"> est élevé</w:t>
      </w:r>
      <w:r>
        <w:t>,</w:t>
      </w:r>
      <w:r w:rsidRPr="00D70566">
        <w:t xml:space="preserve"> plus les deux SS sont semblables. Une façon plus stricte en générale de relier les SS est </w:t>
      </w:r>
      <w:r>
        <w:t>de considérer</w:t>
      </w:r>
      <w:r w:rsidRPr="00D70566">
        <w:t xml:space="preserve"> le changement d’une seule paire de base, Dr Paul Dallair</w:t>
      </w:r>
      <w:r>
        <w:t>e</w:t>
      </w:r>
      <w:r w:rsidRPr="00D70566">
        <w:t xml:space="preserve"> en discute dans sa thèse </w:t>
      </w:r>
      <w:r>
        <w:fldChar w:fldCharType="begin"/>
      </w:r>
      <w:r>
        <w:instrText xml:space="preserve"> ADDIN EN.CITE &lt;EndNote&gt;&lt;Cite&gt;&lt;Author&gt;Dallaire&lt;/Author&gt;&lt;Year&gt;2014&lt;/Year&gt;&lt;RecNum&gt;24&lt;/RecNum&gt;&lt;DisplayText&gt;[29]&lt;/DisplayText&gt;&lt;record&gt;&lt;rec-number&gt;24&lt;/rec-number&gt;&lt;foreign-keys&gt;&lt;key app="EN" db-id="dtftfsr24va0v2etav4psxzqwvsxe0rzvwas" timestamp="0"&gt;24&lt;/key&gt;&lt;/foreign-keys&gt;&lt;ref-type name="Artwork"&gt;2&lt;/ref-type&gt;&lt;contributors&gt;&lt;authors&gt;&lt;author&gt;Dallaire, Paul&lt;/author&gt;&lt;/authors&gt;&lt;/contributors&gt;&lt;titles&gt;&lt;title&gt;Une signature du polymorphisme structural d ’ acides ribonucléiques non-codants permettant de comparer leurs niveaux d ’ activités biochimiques par Résumé&lt;/title&gt;&lt;/titles&gt;&lt;dates&gt;&lt;year&gt;2014&lt;/year&gt;&lt;/dates&gt;&lt;urls&gt;&lt;/urls&gt;&lt;/record&gt;&lt;/Cite&gt;&lt;/EndNote&gt;</w:instrText>
      </w:r>
      <w:r>
        <w:fldChar w:fldCharType="separate"/>
      </w:r>
      <w:r>
        <w:rPr>
          <w:noProof/>
        </w:rPr>
        <w:t>[29]</w:t>
      </w:r>
      <w:r>
        <w:fldChar w:fldCharType="end"/>
      </w:r>
      <w:r>
        <w:t xml:space="preserve"> et fait référence à un article de Dr Christoph </w:t>
      </w:r>
      <w:proofErr w:type="spellStart"/>
      <w:r>
        <w:t>Flamm</w:t>
      </w:r>
      <w:proofErr w:type="spellEnd"/>
      <w:r>
        <w:t xml:space="preserve"> </w:t>
      </w:r>
      <w:r>
        <w:fldChar w:fldCharType="begin"/>
      </w:r>
      <w:r>
        <w:instrText xml:space="preserve"> ADDIN EN.CITE &lt;EndNote&gt;&lt;Cite&gt;&lt;Author&gt;Flamm&lt;/Author&gt;&lt;Year&gt;2002&lt;/Year&gt;&lt;RecNum&gt;25&lt;/RecNum&gt;&lt;DisplayText&gt;[30]&lt;/DisplayText&gt;&lt;record&gt;&lt;rec-number&gt;25&lt;/rec-number&gt;&lt;foreign-keys&gt;&lt;key app="EN" db-id="dtftfsr24va0v2etav4psxzqwvsxe0rzvwas" timestamp="0"&gt;25&lt;/key&gt;&lt;/foreign-keys&gt;&lt;ref-type name="Journal Article"&gt;17&lt;/ref-type&gt;&lt;contributors&gt;&lt;authors&gt;&lt;author&gt;Flamm, Christoph&lt;/author&gt;&lt;author&gt;Hofacker, Ivo L.&lt;/author&gt;&lt;author&gt;Stadler, Peter F.&lt;/author&gt;&lt;author&gt;Wolfinger, T&lt;/author&gt;&lt;author&gt;Wolfinger, Michael T.&lt;/author&gt;&lt;/authors&gt;&lt;/contributors&gt;&lt;titles&gt;&lt;title&gt;Barrier Trees of Degenerate Landscapes&lt;/title&gt;&lt;secondary-title&gt;Zeitschrift für Physikalische Chemie&lt;/secondary-title&gt;&lt;/titles&gt;&lt;pages&gt;155&lt;/pages&gt;&lt;volume&gt;216&lt;/volume&gt;&lt;keywords&gt;&lt;keyword&gt;energy barrier&lt;/keyword&gt;&lt;keyword&gt;fitness landscape&lt;/keyword&gt;&lt;keyword&gt;potential energy surface&lt;/keyword&gt;&lt;keyword&gt;saddle points&lt;/keyword&gt;&lt;/keywords&gt;&lt;dates&gt;&lt;year&gt;2002&lt;/year&gt;&lt;/dates&gt;&lt;urls&gt;&lt;/urls&gt;&lt;electronic-resource-num&gt;10.1524/zpch.2002.216.2.155&lt;/electronic-resource-num&gt;&lt;/record&gt;&lt;/Cite&gt;&lt;/EndNote&gt;</w:instrText>
      </w:r>
      <w:r>
        <w:fldChar w:fldCharType="separate"/>
      </w:r>
      <w:r>
        <w:rPr>
          <w:noProof/>
        </w:rPr>
        <w:t>[30]</w:t>
      </w:r>
      <w:r>
        <w:fldChar w:fldCharType="end"/>
      </w:r>
      <w:r>
        <w:t xml:space="preserve">. </w:t>
      </w:r>
    </w:p>
    <w:p w:rsidR="009C4B88" w:rsidRDefault="009C4B88" w:rsidP="009C4B88">
      <w:r>
        <w:t>L’ensemble des structures (nœuds) et des liens entre les SS semblables se nomme : le graphe des transitions, puisque l'on fait l’hypothèse qu’une structure peut transiter en une autre lorsqu'elles sont reliées dans le graphe. À ma connaissance, les règles de ces transitions n’ont pas été testées de façon approfondie en laboratoire. Actuellement, ce réseau nous permet de comparer la diversité des SS prédites entre deux ARN différents et il nous donne une idée du paysage énergétique de la molécule.</w:t>
      </w:r>
    </w:p>
    <w:p w:rsidR="009C4B88" w:rsidRDefault="009C4B88" w:rsidP="009C4B88">
      <w:r>
        <w:t xml:space="preserve">En se repliant, un ARN emprunte des chemins dans ce réseau passant d’une forme de haute énergie à une forme de basse énergie. En clair, l’ARN tentera de minimiser son énergie en créant des structures stables telles que des paires de bases ou des boucles de basses énergies. L’ensemble des chemins menant vers un minimum local est appelé un puits d’énergie et l’une des causes du mauvais repliement d’un ARN est la présence de plusieurs puits d’énergie </w:t>
      </w:r>
      <w:proofErr w:type="spellStart"/>
      <w:r>
        <w:t>semblablent</w:t>
      </w:r>
      <w:proofErr w:type="spellEnd"/>
      <w:r>
        <w:t xml:space="preserve"> piégeant l’ARN dans un minimum local.</w:t>
      </w:r>
    </w:p>
    <w:p w:rsidR="007A63C0" w:rsidRDefault="007A63C0" w:rsidP="007A63C0">
      <w:pPr>
        <w:rPr>
          <w:sz w:val="14"/>
        </w:rPr>
      </w:pPr>
    </w:p>
    <w:p w:rsidR="004A2FB9" w:rsidRDefault="004A2FB9" w:rsidP="007A63C0">
      <w:pPr>
        <w:rPr>
          <w:sz w:val="14"/>
        </w:rPr>
      </w:pPr>
    </w:p>
    <w:p w:rsidR="004A2FB9" w:rsidRDefault="004A2FB9" w:rsidP="007A63C0">
      <w:pPr>
        <w:rPr>
          <w:sz w:val="14"/>
        </w:rPr>
      </w:pPr>
    </w:p>
    <w:p w:rsidR="004A2FB9" w:rsidRDefault="004A2FB9" w:rsidP="007A63C0">
      <w:r>
        <w:t xml:space="preserve">Une explication non validée </w:t>
      </w:r>
      <w:r>
        <w:t xml:space="preserve">de la difficulté à prédire la réactivité </w:t>
      </w:r>
      <w:r>
        <w:t>est l</w:t>
      </w:r>
      <w:r w:rsidRPr="00396210">
        <w:t>’absence</w:t>
      </w:r>
      <w:r>
        <w:t xml:space="preserve"> de considération</w:t>
      </w:r>
      <w:r w:rsidRPr="00396210">
        <w:t xml:space="preserve"> de la structure tertiaire, c’est-à-dire les interactions à longue distance.</w:t>
      </w:r>
    </w:p>
    <w:p w:rsidR="004A2FB9" w:rsidRDefault="004A2FB9">
      <w:pPr>
        <w:spacing w:line="240" w:lineRule="auto"/>
        <w:jc w:val="left"/>
      </w:pPr>
      <w:r>
        <w:lastRenderedPageBreak/>
        <w:br w:type="page"/>
      </w:r>
    </w:p>
    <w:p w:rsidR="004A2FB9" w:rsidRDefault="004A2FB9" w:rsidP="004A2FB9">
      <w:pPr>
        <w:pStyle w:val="Heading3"/>
      </w:pPr>
      <w:bookmarkStart w:id="226" w:name="_Toc502671840"/>
      <w:r>
        <w:lastRenderedPageBreak/>
        <w:t>1.5.8 Base de données RMDB</w:t>
      </w:r>
      <w:bookmarkEnd w:id="226"/>
    </w:p>
    <w:p w:rsidR="004A2FB9" w:rsidRDefault="004A2FB9" w:rsidP="004A2FB9">
      <w:pPr>
        <w:pStyle w:val="Paragraphe"/>
      </w:pPr>
      <w:r>
        <w:t xml:space="preserve">La « RNA mapping data base » est une base de données des expériences de sondages chimiques de l’ARN. Elle contient plusieurs types d’expériences. Certaines sont faites sur des ARN provenant de cellules vivantes et d’autres sont faites sur des ARN synthétisés en laboratoire. Elle fournit les séquences d’ARN avec une valeur associée aux nucléotides donnant la mesure de leurs réactivités. Les données utilisées dans ce mémoire sont normalisées sur une séquence formant une boucle ajoutée en 3`. Cette boucle a une réactivité connue et constante. </w:t>
      </w:r>
    </w:p>
    <w:p w:rsidR="004A2FB9" w:rsidRDefault="004A2FB9" w:rsidP="004A2FB9">
      <w:r>
        <w:t>Lorsque la valeur de réactivité chimique est basse, cela signifie une absence de réactivité et une valeur haute signifie une réactivité élevée.</w:t>
      </w:r>
    </w:p>
    <w:p w:rsidR="004A2FB9" w:rsidRDefault="004A2FB9" w:rsidP="004A2FB9">
      <w:bookmarkStart w:id="227" w:name="_Hlk501319657"/>
      <w:r>
        <w:t xml:space="preserve">J’ai classé les nucléotides en deux groupes, les nucléotides qui réagissent peu, les </w:t>
      </w:r>
      <w:bookmarkStart w:id="228" w:name="_Hlk501627564"/>
      <w:r>
        <w:t>« Low »</w:t>
      </w:r>
      <w:bookmarkEnd w:id="228"/>
      <w:r>
        <w:t xml:space="preserve"> et ceux réagissant fortement les </w:t>
      </w:r>
      <w:bookmarkStart w:id="229" w:name="_Hlk501627581"/>
      <w:r>
        <w:t>« Hi »</w:t>
      </w:r>
      <w:bookmarkEnd w:id="229"/>
      <w:r>
        <w:t>. Il y a une zone de réactivité qui n’est pas considérée, elle correspond aux nucléotides qui sont entre le « Low » et le « Hi ».</w:t>
      </w:r>
    </w:p>
    <w:bookmarkEnd w:id="227"/>
    <w:p w:rsidR="004A2FB9" w:rsidRDefault="004A2FB9" w:rsidP="004A2FB9">
      <w:r>
        <w:t xml:space="preserve">La RMDB contient 3 catégories d’expériences : </w:t>
      </w:r>
    </w:p>
    <w:p w:rsidR="004A2FB9" w:rsidRDefault="004A2FB9" w:rsidP="004A2FB9">
      <w:pPr>
        <w:numPr>
          <w:ilvl w:val="0"/>
          <w:numId w:val="8"/>
        </w:numPr>
        <w:spacing w:after="240" w:line="240" w:lineRule="auto"/>
        <w:ind w:left="284" w:hanging="284"/>
      </w:pPr>
      <w:r>
        <w:t xml:space="preserve">Des expériences publiées ou provenant du laboratoire du Dr </w:t>
      </w:r>
      <w:proofErr w:type="spellStart"/>
      <w:r>
        <w:t>Das</w:t>
      </w:r>
      <w:proofErr w:type="spellEnd"/>
      <w:r>
        <w:t>.</w:t>
      </w:r>
    </w:p>
    <w:p w:rsidR="004A2FB9" w:rsidRDefault="004A2FB9" w:rsidP="004A2FB9">
      <w:pPr>
        <w:numPr>
          <w:ilvl w:val="0"/>
          <w:numId w:val="8"/>
        </w:numPr>
        <w:spacing w:after="240" w:line="240" w:lineRule="auto"/>
        <w:ind w:left="284" w:hanging="284"/>
      </w:pPr>
      <w:r>
        <w:t>Des expériences utiles aux puzzles sur l’ARN (RNA puzzles).</w:t>
      </w:r>
    </w:p>
    <w:p w:rsidR="004A2FB9" w:rsidRDefault="004A2FB9" w:rsidP="004A2FB9">
      <w:pPr>
        <w:numPr>
          <w:ilvl w:val="0"/>
          <w:numId w:val="8"/>
        </w:numPr>
        <w:spacing w:after="240" w:line="240" w:lineRule="auto"/>
        <w:ind w:left="284" w:hanging="284"/>
      </w:pPr>
      <w:r>
        <w:t xml:space="preserve">Des expériences reliées à </w:t>
      </w:r>
      <w:proofErr w:type="spellStart"/>
      <w:r>
        <w:t>Eterna</w:t>
      </w:r>
      <w:proofErr w:type="spellEnd"/>
      <w:r>
        <w:t>.</w:t>
      </w:r>
    </w:p>
    <w:p w:rsidR="004A2FB9" w:rsidRDefault="004A2FB9" w:rsidP="004A2FB9">
      <w:pPr>
        <w:pStyle w:val="Paragraphe"/>
        <w:ind w:firstLine="0"/>
      </w:pPr>
      <w:r>
        <w:t xml:space="preserve">Mes analyses ont été faites sur les données reliées à </w:t>
      </w:r>
      <w:proofErr w:type="spellStart"/>
      <w:r>
        <w:t>Eterna</w:t>
      </w:r>
      <w:proofErr w:type="spellEnd"/>
      <w:r>
        <w:t xml:space="preserve">. </w:t>
      </w:r>
    </w:p>
    <w:p w:rsidR="004A2FB9" w:rsidRDefault="004A2FB9" w:rsidP="004A2FB9">
      <w:pPr>
        <w:pStyle w:val="Heading3"/>
      </w:pPr>
      <w:bookmarkStart w:id="230" w:name="_Hlk501634466"/>
      <w:bookmarkStart w:id="231" w:name="_Toc502671841"/>
      <w:r>
        <w:t xml:space="preserve">1.5.9 </w:t>
      </w:r>
      <w:bookmarkEnd w:id="230"/>
      <w:proofErr w:type="spellStart"/>
      <w:r>
        <w:t>Eterna</w:t>
      </w:r>
      <w:bookmarkEnd w:id="231"/>
      <w:proofErr w:type="spellEnd"/>
    </w:p>
    <w:p w:rsidR="004A2FB9" w:rsidRDefault="004A2FB9" w:rsidP="004A2FB9">
      <w:pPr>
        <w:pStyle w:val="Paragraphe"/>
      </w:pPr>
      <w:proofErr w:type="spellStart"/>
      <w:r w:rsidRPr="00C26B49">
        <w:t>Eterna</w:t>
      </w:r>
      <w:proofErr w:type="spellEnd"/>
      <w:r w:rsidRPr="00C26B49">
        <w:t xml:space="preserve"> est un jeu vidéo scientifique. Il propose aux joueurs des casse-têtes ayant pour thème l’ARN. Un des jeux consiste à trouver une séquence qui se replie en une SS donnée, c’est l’inverse du problème de repliement résolu par RNAsubopt et MCFlashfold.</w:t>
      </w:r>
    </w:p>
    <w:p w:rsidR="004A2FB9" w:rsidRDefault="004A2FB9" w:rsidP="004A2FB9">
      <w:pPr>
        <w:pStyle w:val="Heading3"/>
      </w:pPr>
      <w:bookmarkStart w:id="232" w:name="_Toc502671842"/>
      <w:r>
        <w:t xml:space="preserve">1.5.10 Cloud </w:t>
      </w:r>
      <w:proofErr w:type="spellStart"/>
      <w:r>
        <w:t>Labs</w:t>
      </w:r>
      <w:bookmarkEnd w:id="232"/>
      <w:proofErr w:type="spellEnd"/>
    </w:p>
    <w:p w:rsidR="004A2FB9" w:rsidRDefault="004A2FB9" w:rsidP="004A2FB9">
      <w:pPr>
        <w:pStyle w:val="Paragraphe"/>
      </w:pPr>
      <w:r w:rsidRPr="00C26B49">
        <w:t>Lorsqu’un joueur expérimenté a trouvé une séquence se repliant en la structure demandée, il peut la soumettre au laboratoire pour confirmer sa découverte. Le laboratoire synthétise l’ARN et établit son profil par sondage chimique.</w:t>
      </w:r>
    </w:p>
    <w:p w:rsidR="004A2FB9" w:rsidRDefault="004A2FB9" w:rsidP="004A2FB9">
      <w:pPr>
        <w:pStyle w:val="Heading3"/>
      </w:pPr>
      <w:bookmarkStart w:id="233" w:name="_Toc502671843"/>
      <w:r>
        <w:lastRenderedPageBreak/>
        <w:t xml:space="preserve">1.5.11 </w:t>
      </w:r>
      <w:r w:rsidRPr="00A31EB6">
        <w:t>Fonction d’évaluation des séquences soumises</w:t>
      </w:r>
      <w:bookmarkEnd w:id="233"/>
    </w:p>
    <w:p w:rsidR="004A2FB9" w:rsidRDefault="004A2FB9" w:rsidP="004A2FB9">
      <w:pPr>
        <w:pStyle w:val="Paragraphe"/>
      </w:pPr>
      <w:r>
        <w:t>Dans ce mémoire, p</w:t>
      </w:r>
      <w:r w:rsidRPr="006A7900">
        <w:t>our évaluer les SS quant à leur degré de similarité avec les données de SHAPE, je me suis inspiré de la fonction de score d’</w:t>
      </w:r>
      <w:proofErr w:type="spellStart"/>
      <w:r w:rsidRPr="006A7900">
        <w:t>Eterna</w:t>
      </w:r>
      <w:proofErr w:type="spellEnd"/>
      <w:r w:rsidRPr="006A7900">
        <w:t>. Dans ce jeu, les séquences soumises sont évaluées en fonction de la réactivité de</w:t>
      </w:r>
      <w:r>
        <w:t xml:space="preserve"> leurs</w:t>
      </w:r>
      <w:r w:rsidRPr="006A7900">
        <w:t xml:space="preserve"> bases. Un seuil est déterminé et si le nucléotide est censé être pairé dans la SS cible, mais qu’il réagit à l’agent modificateur, un point est retiré du total. Dans le cas contraire, un nucléotide non pairé doit ne pas réagir du tout pour qu’un point soit retiré. Cette évaluation est très « gentille » </w:t>
      </w:r>
      <w:r>
        <w:t>pour le joueur</w:t>
      </w:r>
      <w:r w:rsidRPr="006A7900">
        <w:t>, puisqu’un nucléotide tombant dans la zone grise n’entraine pas de pénalité et que les valeurs de seuil sont optimisées pour maximiser le score du joueur. Ceci est dû à l’incertitude de la vraie signification de la réactivité chimique d’un nucléotide. Cette valeur est nommée : « Structure mapping score</w:t>
      </w:r>
      <w:r>
        <w:t xml:space="preserve"> </w:t>
      </w:r>
      <w:r w:rsidRPr="006A7900">
        <w:t>»</w:t>
      </w:r>
      <w:r>
        <w:t xml:space="preserve"> </w:t>
      </w:r>
      <w:r>
        <w:fldChar w:fldCharType="begin"/>
      </w:r>
      <w:r>
        <w:instrText xml:space="preserve"> ADDIN EN.CITE &lt;EndNote&gt;&lt;Cite&gt;&lt;Author&gt;Lee&lt;/Author&gt;&lt;Year&gt;2014&lt;/Year&gt;&lt;RecNum&gt;28&lt;/RecNum&gt;&lt;DisplayText&gt;[39]&lt;/DisplayText&gt;&lt;record&gt;&lt;rec-number&gt;28&lt;/rec-number&gt;&lt;foreign-keys&gt;&lt;key app="EN" db-id="dtftfsr24va0v2etav4psxzqwvsxe0rzvwas" timestamp="0"&gt;28&lt;/key&gt;&lt;/foreign-keys&gt;&lt;ref-type name="Journal Article"&gt;17&lt;/ref-type&gt;&lt;contributors&gt;&lt;authors&gt;&lt;author&gt;Lee, Jeehyung&lt;/author&gt;&lt;author&gt;Kladwang, Wipapat&lt;/author&gt;&lt;author&gt;Lee, Minjae&lt;/author&gt;&lt;author&gt;Cantu, Daniel&lt;/author&gt;&lt;author&gt;Azizyan, Martin&lt;/author&gt;&lt;author&gt;Kim, Hanjoo&lt;/author&gt;&lt;author&gt;Limpaecher, Alex&lt;/author&gt;&lt;author&gt;Gaikwad, Snehal&lt;/author&gt;&lt;author&gt;Yoon, Sungroh&lt;/author&gt;&lt;author&gt;Treuille, Adrien&lt;/author&gt;&lt;author&gt;Das, Rhiju&lt;/author&gt;&lt;/authors&gt;&lt;/contributors&gt;&lt;titles&gt;&lt;title&gt;RNA design rules from a massive open laboratory&lt;/title&gt;&lt;secondary-title&gt;Proceedings of the National Academy of Sciences&lt;/secondary-title&gt;&lt;/titles&gt;&lt;pages&gt;2122-2127&lt;/pages&gt;&lt;volume&gt;111&lt;/volume&gt;&lt;dates&gt;&lt;year&gt;2014&lt;/year&gt;&lt;/dates&gt;&lt;isbn&gt;1518065112&lt;/isbn&gt;&lt;accession-num&gt;24469816&lt;/accession-num&gt;&lt;urls&gt;&lt;/urls&gt;&lt;electronic-resource-num&gt;10.1073/pnas.1313039111&lt;/electronic-resource-num&gt;&lt;/record&gt;&lt;/Cite&gt;&lt;/EndNote&gt;</w:instrText>
      </w:r>
      <w:r>
        <w:fldChar w:fldCharType="separate"/>
      </w:r>
      <w:r>
        <w:rPr>
          <w:noProof/>
        </w:rPr>
        <w:t>[39]</w:t>
      </w:r>
      <w:r>
        <w:fldChar w:fldCharType="end"/>
      </w:r>
      <w:r>
        <w:t xml:space="preserve">. </w:t>
      </w:r>
      <w:r w:rsidRPr="00960929">
        <w:t xml:space="preserve">Je me suis inspiré de ce score pour </w:t>
      </w:r>
      <w:r>
        <w:t xml:space="preserve">distinguer les nucléotides </w:t>
      </w:r>
      <w:proofErr w:type="spellStart"/>
      <w:r>
        <w:t>réactis</w:t>
      </w:r>
      <w:proofErr w:type="spellEnd"/>
      <w:r>
        <w:t xml:space="preserve"> des nucléotides peu réactifs. </w:t>
      </w:r>
      <w:r w:rsidRPr="001A55BA">
        <w:t xml:space="preserve">La seule différence est que les </w:t>
      </w:r>
      <w:r>
        <w:t>seuils</w:t>
      </w:r>
      <w:r w:rsidRPr="001A55BA">
        <w:t xml:space="preserve"> sont fixes.</w:t>
      </w:r>
    </w:p>
    <w:p w:rsidR="004A2FB9" w:rsidRPr="00A31EB6" w:rsidRDefault="004A2FB9" w:rsidP="004A2FB9">
      <w:r w:rsidRPr="006A7900">
        <w:t>Dans ce mémoire, vous constaterez que le concept pairé ou non pairé peut être précisé pour mieux évaluer la réactivité ou la non-réactivité d’un nucléotide</w:t>
      </w:r>
    </w:p>
    <w:p w:rsidR="004A2FB9" w:rsidRDefault="004A2FB9" w:rsidP="004A2FB9">
      <w:pPr>
        <w:pStyle w:val="Heading3"/>
      </w:pPr>
      <w:bookmarkStart w:id="234" w:name="_Toc502671844"/>
      <w:bookmarkStart w:id="235" w:name="_Hlk500767469"/>
      <w:r>
        <w:t xml:space="preserve">1.5.12 </w:t>
      </w:r>
      <w:proofErr w:type="spellStart"/>
      <w:r>
        <w:t>Mapseeker</w:t>
      </w:r>
      <w:bookmarkEnd w:id="234"/>
      <w:proofErr w:type="spellEnd"/>
    </w:p>
    <w:bookmarkEnd w:id="235"/>
    <w:p w:rsidR="004A2FB9" w:rsidRPr="007B3A7F" w:rsidRDefault="004A2FB9" w:rsidP="004A2FB9">
      <w:pPr>
        <w:pStyle w:val="Paragraphe"/>
      </w:pPr>
      <w:proofErr w:type="spellStart"/>
      <w:r w:rsidRPr="009D580D">
        <w:rPr>
          <w:i/>
        </w:rPr>
        <w:t>Mapseeker</w:t>
      </w:r>
      <w:proofErr w:type="spellEnd"/>
      <w:r>
        <w:t xml:space="preserve"> est le logiciel faisant la correspondance entre les séquences déterminées lors de l’étape de séquençage et la valeur de réactivité pour chaque nucléotide de la séquence. Son fonctionnement est décrit </w:t>
      </w:r>
      <w:r w:rsidRPr="00821C5D">
        <w:t>dans</w:t>
      </w:r>
      <w:r>
        <w:t xml:space="preserve"> </w:t>
      </w:r>
      <w:r>
        <w:fldChar w:fldCharType="begin"/>
      </w:r>
      <w:r>
        <w:instrText xml:space="preserve"> ADDIN EN.CITE &lt;EndNote&gt;&lt;Cite&gt;&lt;Author&gt;Kladwang&lt;/Author&gt;&lt;Year&gt;2014&lt;/Year&gt;&lt;RecNum&gt;27&lt;/RecNum&gt;&lt;DisplayText&gt;[35]&lt;/DisplayText&gt;&lt;record&gt;&lt;rec-number&gt;27&lt;/rec-number&gt;&lt;foreign-keys&gt;&lt;key app="EN" db-id="dtftfsr24va0v2etav4psxzqwvsxe0rzvwas" timestamp="0"&gt;27&lt;/key&gt;&lt;/foreign-keys&gt;&lt;ref-type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Pr>
          <w:noProof/>
        </w:rPr>
        <w:t>[35]</w:t>
      </w:r>
      <w:r>
        <w:fldChar w:fldCharType="end"/>
      </w:r>
    </w:p>
    <w:p w:rsidR="004A2FB9" w:rsidRPr="00160BE0" w:rsidRDefault="004A2FB9" w:rsidP="004A2FB9">
      <w:pPr>
        <w:pStyle w:val="Heading4"/>
      </w:pPr>
      <w:bookmarkStart w:id="236" w:name="_Hlk501634506"/>
      <w:r>
        <w:t xml:space="preserve">1.5.12.1 </w:t>
      </w:r>
      <w:bookmarkEnd w:id="236"/>
      <w:r>
        <w:t>Prise en considération des décrochements naturels de la polymérase</w:t>
      </w:r>
    </w:p>
    <w:p w:rsidR="004A2FB9" w:rsidRPr="006D69A9" w:rsidRDefault="004A2FB9" w:rsidP="004A2FB9">
      <w:pPr>
        <w:pStyle w:val="Paragraphe"/>
      </w:pPr>
      <w:r w:rsidRPr="00DD600E">
        <w:t>Comme mentionné brièvement plus haut,</w:t>
      </w:r>
      <w:r>
        <w:t xml:space="preserve"> u</w:t>
      </w:r>
      <w:r w:rsidRPr="006A7900">
        <w:t>n contrôle négatif est effectué pour chaque ARN sondé. Ceci permet de distinguer les arrêts de transcriptions non provoqués par l’agent modificateur. Par exemple une SS très stable peut empêcher la rétrotranscriptase de poursuivre sa transcription.</w:t>
      </w:r>
      <w:r>
        <w:t xml:space="preserve"> </w:t>
      </w:r>
    </w:p>
    <w:p w:rsidR="004A2FB9" w:rsidRPr="00A8596B" w:rsidRDefault="004A2FB9" w:rsidP="004A2FB9">
      <w:pPr>
        <w:pStyle w:val="Heading4"/>
      </w:pPr>
      <w:r>
        <w:t xml:space="preserve">1.5.12.2 </w:t>
      </w:r>
      <w:r w:rsidRPr="00A8596B">
        <w:t>Normalisation sur un segment connu</w:t>
      </w:r>
    </w:p>
    <w:p w:rsidR="004A2FB9" w:rsidRPr="00A8596B" w:rsidRDefault="004A2FB9" w:rsidP="004A2FB9">
      <w:pPr>
        <w:pStyle w:val="Paragraphe"/>
      </w:pPr>
      <w:r w:rsidRPr="00A8596B">
        <w:t xml:space="preserve">L’ajout d’une tige-boucle permet de </w:t>
      </w:r>
      <w:r>
        <w:t>mesurer</w:t>
      </w:r>
      <w:r w:rsidRPr="00A8596B">
        <w:t xml:space="preserve"> </w:t>
      </w:r>
      <w:r>
        <w:t>chaque réaction de façon extrêmement précise. Dans le passé, comparer les expériences faites sur différents ARN était une tâche presque impossible. Il est maintenant beaucoup plus facile de le faire grâce à cet ajout.</w:t>
      </w:r>
    </w:p>
    <w:p w:rsidR="004A2FB9" w:rsidRDefault="004A2FB9" w:rsidP="004A2FB9">
      <w:pPr>
        <w:pStyle w:val="Heading4"/>
      </w:pPr>
      <w:r>
        <w:lastRenderedPageBreak/>
        <w:t xml:space="preserve">1.5.12.3 </w:t>
      </w:r>
      <w:r w:rsidRPr="00A8596B">
        <w:t>Le biais de ligation</w:t>
      </w:r>
    </w:p>
    <w:p w:rsidR="004A2FB9" w:rsidRPr="00DF5344" w:rsidRDefault="004A2FB9" w:rsidP="004A2FB9">
      <w:pPr>
        <w:pStyle w:val="Paragraphe"/>
      </w:pPr>
      <w:r>
        <w:t xml:space="preserve">Certaines séquences ont moins de chance de se faire transcrire par la polymérase, créant ainsi un biais. Lors de la calibration des méthodes de détermination de la réactivité chimique des ARN par séquençage, les auteurs de </w:t>
      </w:r>
      <w:r>
        <w:fldChar w:fldCharType="begin"/>
      </w:r>
      <w:r>
        <w:instrText xml:space="preserve"> ADDIN EN.CITE &lt;EndNote&gt;&lt;Cite&gt;&lt;Author&gt;Kladwang&lt;/Author&gt;&lt;Year&gt;2014&lt;/Year&gt;&lt;RecNum&gt;27&lt;/RecNum&gt;&lt;DisplayText&gt;[35]&lt;/DisplayText&gt;&lt;record&gt;&lt;rec-number&gt;27&lt;/rec-number&gt;&lt;foreign-keys&gt;&lt;key app="EN" db-id="dtftfsr24va0v2etav4psxzqwvsxe0rzvwas" timestamp="0"&gt;27&lt;/key&gt;&lt;/foreign-keys&gt;&lt;ref-type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Pr>
          <w:noProof/>
        </w:rPr>
        <w:t>[35]</w:t>
      </w:r>
      <w:r>
        <w:fldChar w:fldCharType="end"/>
      </w:r>
      <w:r>
        <w:t xml:space="preserve"> </w:t>
      </w:r>
      <w:r w:rsidRPr="00556AF3">
        <w:t>ont remarqué que les données de réactivités normalisées adjacentes à la tige-boucle</w:t>
      </w:r>
      <w:r>
        <w:t xml:space="preserve"> </w:t>
      </w:r>
      <w:r w:rsidRPr="00556AF3">
        <w:t xml:space="preserve">« GAGUA » sont plus élevées que ce qu’ils avaient découvert avec les expériences faites par électrophorèse capillaire. </w:t>
      </w:r>
      <w:r w:rsidRPr="006D69A9">
        <w:t>Ils ont déterminé un facteur pour corriger cette différence.</w:t>
      </w:r>
    </w:p>
    <w:p w:rsidR="004A2FB9" w:rsidRDefault="004A2FB9" w:rsidP="004A2FB9">
      <w:pPr>
        <w:pStyle w:val="Heading4"/>
      </w:pPr>
      <w:r>
        <w:t>1.5.12.4 Rapport « signal sur bruit » (</w:t>
      </w:r>
      <w:r w:rsidRPr="00A011E7">
        <w:rPr>
          <w:i/>
        </w:rPr>
        <w:t>Signal to noise ratio</w:t>
      </w:r>
      <w:r>
        <w:t>)</w:t>
      </w:r>
    </w:p>
    <w:p w:rsidR="004A2FB9" w:rsidRPr="008C4093" w:rsidRDefault="004A2FB9" w:rsidP="004A2FB9">
      <w:pPr>
        <w:pStyle w:val="Paragraphe"/>
      </w:pPr>
      <w:r>
        <w:t xml:space="preserve">Cette valeur est calculée en divisant la moyenne des valeurs de réactivité par la moyenne des erreurs de tous les nucléotides d’un ARN </w:t>
      </w:r>
      <w:r>
        <w:fldChar w:fldCharType="begin"/>
      </w:r>
      <w:r>
        <w:instrText xml:space="preserve"> ADDIN EN.CITE &lt;EndNote&gt;&lt;Cite&gt;&lt;Author&gt;Das&lt;/Author&gt;&lt;Year&gt;2014&lt;/Year&gt;&lt;RecNum&gt;34&lt;/RecNum&gt;&lt;DisplayText&gt;[40]&lt;/DisplayText&gt;&lt;record&gt;&lt;rec-number&gt;34&lt;/rec-number&gt;&lt;foreign-keys&gt;&lt;key app="EN" db-id="dtftfsr24va0v2etav4psxzqwvsxe0rzvwas" timestamp="0"&gt;34&lt;/key&gt;&lt;/foreign-keys&gt;&lt;ref-type name="Journal Article"&gt;17&lt;/ref-type&gt;&lt;contributors&gt;&lt;authors&gt;&lt;author&gt;Rhiju Das&lt;/author&gt;&lt;/authors&gt;&lt;/contributors&gt;&lt;titles&gt;&lt;title&gt;Eterna Forum&lt;/title&gt;&lt;/titles&gt;&lt;dates&gt;&lt;year&gt;2014&lt;/year&gt;&lt;/dates&gt;&lt;urls&gt;&lt;related-urls&gt;&lt;url&gt;https://getsatisfaction.com/eternagame/topics/signal-to-noise-ratio-a-query&lt;/url&gt;&lt;/related-urls&gt;&lt;/urls&gt;&lt;/record&gt;&lt;/Cite&gt;&lt;/EndNote&gt;</w:instrText>
      </w:r>
      <w:r>
        <w:fldChar w:fldCharType="separate"/>
      </w:r>
      <w:r>
        <w:rPr>
          <w:noProof/>
        </w:rPr>
        <w:t>[40]</w:t>
      </w:r>
      <w:r>
        <w:fldChar w:fldCharType="end"/>
      </w:r>
      <w:r>
        <w:t xml:space="preserve">. Pour plus d’information sur l’erreur, on peut se référer à l’article de </w:t>
      </w:r>
      <w:r w:rsidRPr="008C4093">
        <w:t xml:space="preserve">Matthew G. </w:t>
      </w:r>
      <w:proofErr w:type="spellStart"/>
      <w:r w:rsidRPr="008C4093">
        <w:t>Seetin</w:t>
      </w:r>
      <w:proofErr w:type="spellEnd"/>
      <w:r>
        <w:t xml:space="preserve"> </w:t>
      </w:r>
      <w:r>
        <w:fldChar w:fldCharType="begin"/>
      </w:r>
      <w:r>
        <w:instrText xml:space="preserve"> ADDIN EN.CITE &lt;EndNote&gt;&lt;Cite&gt;&lt;Author&gt;Seetin&lt;/Author&gt;&lt;Year&gt;2014&lt;/Year&gt;&lt;RecNum&gt;41&lt;/RecNum&gt;&lt;DisplayText&gt;[36]&lt;/DisplayText&gt;&lt;record&gt;&lt;rec-number&gt;41&lt;/rec-number&gt;&lt;foreign-keys&gt;&lt;key app="EN" db-id="dtftfsr24va0v2etav4psxzqwvsxe0rzvwas" timestamp="0"&gt;41&lt;/key&gt;&lt;/foreign-keys&gt;&lt;ref-type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fldChar w:fldCharType="separate"/>
      </w:r>
      <w:r>
        <w:rPr>
          <w:noProof/>
        </w:rPr>
        <w:t>[36]</w:t>
      </w:r>
      <w:r>
        <w:fldChar w:fldCharType="end"/>
      </w:r>
      <w:r>
        <w:t xml:space="preserve">. On y apprend entre autres que l’erreur est basée sur la loi de poisson. </w:t>
      </w:r>
    </w:p>
    <w:p w:rsidR="004A2FB9" w:rsidRDefault="004A2FB9" w:rsidP="004A2FB9">
      <w:pPr>
        <w:pStyle w:val="Heading3"/>
      </w:pPr>
      <w:bookmarkStart w:id="237" w:name="_Hlk501634558"/>
      <w:bookmarkStart w:id="238" w:name="_Toc502671845"/>
      <w:r>
        <w:t>1.5.13</w:t>
      </w:r>
      <w:bookmarkEnd w:id="237"/>
      <w:r>
        <w:t xml:space="preserve"> Outils de visualisation des structures secondaires</w:t>
      </w:r>
      <w:bookmarkEnd w:id="238"/>
    </w:p>
    <w:p w:rsidR="004A2FB9" w:rsidRPr="009D4206" w:rsidRDefault="004A2FB9" w:rsidP="004A2FB9">
      <w:pPr>
        <w:pStyle w:val="Heading4"/>
      </w:pPr>
      <w:bookmarkStart w:id="239" w:name="_Hlk501634572"/>
      <w:r>
        <w:t xml:space="preserve">1.5.13.1 </w:t>
      </w:r>
      <w:bookmarkEnd w:id="239"/>
      <w:r>
        <w:t>VARNA</w:t>
      </w:r>
    </w:p>
    <w:p w:rsidR="004A2FB9" w:rsidRDefault="004A2FB9" w:rsidP="004A2FB9">
      <w:pPr>
        <w:pStyle w:val="Paragraphe"/>
      </w:pPr>
      <w:r w:rsidRPr="006C776F">
        <w:t>La base de données RMDB utilise un outil nommé VARNA pour représenter la structure secondaire et les données de sondage. Cet outil est écrit en java et le code source est offert gratuitement sous la licence GNU GLP. Trois limitations m’ont poussé à créer m’ont propre outil. Premièrement, Java contrairement à JavaScript n’est pas interprété directement dans le navigateur, il doit être compilé par une machine virtuelle non native et gérée à l’intérieur d’un « applet ». La deuxième raison est qu’il ne permet pas de visualiser le graphe des transitions des ARN. Finalement, il ne permet pas de mettre l’accent sur un nucléotide en particulier</w:t>
      </w:r>
      <w:r>
        <w:t xml:space="preserve"> </w:t>
      </w:r>
      <w:r>
        <w:fldChar w:fldCharType="begin"/>
      </w:r>
      <w:r>
        <w:instrText xml:space="preserve"> ADDIN EN.CITE &lt;EndNote&gt;&lt;Cite&gt;&lt;Author&gt;Darty&lt;/Author&gt;&lt;Year&gt;2010&lt;/Year&gt;&lt;RecNum&gt;32&lt;/RecNum&gt;&lt;DisplayText&gt;[41]&lt;/DisplayText&gt;&lt;record&gt;&lt;rec-number&gt;32&lt;/rec-number&gt;&lt;foreign-keys&gt;&lt;key app="EN" db-id="dtftfsr24va0v2etav4psxzqwvsxe0rzvwas" timestamp="0"&gt;32&lt;/key&gt;&lt;/foreign-keys&gt;&lt;ref-type name="Journal Article"&gt;17&lt;/ref-type&gt;&lt;contributors&gt;&lt;authors&gt;&lt;author&gt;Darty, Kévin&lt;/author&gt;&lt;author&gt;Denise, Alain&lt;/author&gt;&lt;author&gt;Ponty, Yann&lt;/author&gt;&lt;/authors&gt;&lt;/contributors&gt;&lt;titles&gt;&lt;title&gt;VARNA: Interactive drawing and editing of the RNA secondary structure&lt;/title&gt;&lt;secondary-title&gt;IEEE/ACM Transactions on Computational Biology and Bioinformatics&lt;/secondary-title&gt;&lt;/titles&gt;&lt;pages&gt;309-322&lt;/pages&gt;&lt;volume&gt;7&lt;/volume&gt;&lt;keywords&gt;&lt;keyword&gt;Algorithm&lt;/keyword&gt;&lt;keyword&gt;Arc-annotated sequences&lt;/keyword&gt;&lt;keyword&gt;Biology and genetics&lt;/keyword&gt;&lt;keyword&gt;Combinatorial algorithms&lt;/keyword&gt;&lt;keyword&gt;Computational biology&lt;/keyword&gt;&lt;keyword&gt;Edit distance&lt;/keyword&gt;&lt;keyword&gt;Graph algorithms&lt;/keyword&gt;&lt;keyword&gt;NP-hardness&lt;/keyword&gt;&lt;keyword&gt;RNA structures&lt;/keyword&gt;&lt;keyword&gt;Trees&lt;/keyword&gt;&lt;/keywords&gt;&lt;dates&gt;&lt;year&gt;2010&lt;/year&gt;&lt;/dates&gt;&lt;isbn&gt;1367-4811; 1367-4803&lt;/isbn&gt;&lt;accession-num&gt;20431150&lt;/accession-num&gt;&lt;urls&gt;&lt;/urls&gt;&lt;electronic-resource-num&gt;10.1109/TCBB.2008.28&lt;/electronic-resource-num&gt;&lt;/record&gt;&lt;/Cite&gt;&lt;/EndNote&gt;</w:instrText>
      </w:r>
      <w:r>
        <w:fldChar w:fldCharType="separate"/>
      </w:r>
      <w:r>
        <w:rPr>
          <w:noProof/>
        </w:rPr>
        <w:t>[41]</w:t>
      </w:r>
      <w:r>
        <w:fldChar w:fldCharType="end"/>
      </w:r>
      <w:r>
        <w:t>.</w:t>
      </w:r>
    </w:p>
    <w:p w:rsidR="004A2FB9" w:rsidRDefault="004A2FB9" w:rsidP="004A2FB9">
      <w:pPr>
        <w:pStyle w:val="Heading4"/>
      </w:pPr>
      <w:r>
        <w:t>1.5.13.2 FORNA</w:t>
      </w:r>
    </w:p>
    <w:p w:rsidR="004A2FB9" w:rsidRDefault="004A2FB9" w:rsidP="004A2FB9">
      <w:pPr>
        <w:pStyle w:val="Paragraphe"/>
      </w:pPr>
      <w:r w:rsidRPr="007B2D58">
        <w:t xml:space="preserve">FORNA est un logiciel de représentation de la structure secondaire écrit en JavaScript et utilisant la même technologie que RNA Dynamic Viewer (RDV) (mon logiciel), soit d3js. FORNA est offert gratuitement sur </w:t>
      </w:r>
      <w:proofErr w:type="spellStart"/>
      <w:r w:rsidRPr="007B2D58">
        <w:rPr>
          <w:i/>
        </w:rPr>
        <w:t>github</w:t>
      </w:r>
      <w:proofErr w:type="spellEnd"/>
      <w:r w:rsidRPr="007B2D58">
        <w:t xml:space="preserve"> (un répertoire en ligne de code informatique basé sur git un logiciel de gestion des versions). La seule raison pour laquelle, je ne l’ai pas utilisé c’est qu’il n’existait pas lors du début de la conception de RDV, en 2014</w:t>
      </w:r>
      <w:r>
        <w:t xml:space="preserve"> </w:t>
      </w:r>
      <w:r>
        <w:fldChar w:fldCharType="begin"/>
      </w:r>
      <w:r>
        <w:instrText xml:space="preserve"> ADDIN EN.CITE &lt;EndNote&gt;&lt;Cite&gt;&lt;Author&gt;Kerpedjiev&lt;/Author&gt;&lt;Year&gt;2015&lt;/Year&gt;&lt;RecNum&gt;33&lt;/RecNum&gt;&lt;DisplayText&gt;[42]&lt;/DisplayText&gt;&lt;record&gt;&lt;rec-number&gt;33&lt;/rec-number&gt;&lt;foreign-keys&gt;&lt;key app="EN" db-id="dtftfsr24va0v2etav4psxzqwvsxe0rzvwas" timestamp="0"&gt;33&lt;/key&gt;&lt;/foreign-keys&gt;&lt;ref-type name="Journal Article"&gt;17&lt;/ref-type&gt;&lt;contributors&gt;&lt;authors&gt;&lt;author&gt;Kerpedjiev, Peter&lt;/author&gt;&lt;author&gt;Hammer, Stefan&lt;/author&gt;&lt;author&gt;Hofacker, Ivo L.&lt;/author&gt;&lt;/authors&gt;&lt;/contributors&gt;&lt;titles&gt;&lt;title&gt;Forna (force-directed RNA): Simple and effective online RNA secondary structure diagrams&lt;/title&gt;&lt;secondary-title&gt;Bioinformatics&lt;/secondary-title&gt;&lt;/titles&gt;&lt;pages&gt;3377-3379&lt;/pages&gt;&lt;volume&gt;31&lt;/volume&gt;&lt;dates&gt;&lt;year&gt;2015&lt;/year&gt;&lt;/dates&gt;&lt;isbn&gt;0521674050&lt;/isbn&gt;&lt;accession-num&gt;26099263&lt;/accession-num&gt;&lt;urls&gt;&lt;/urls&gt;&lt;electronic-resource-num&gt;10.1093/bioinformatics/btv372&lt;/electronic-resource-num&gt;&lt;/record&gt;&lt;/Cite&gt;&lt;/EndNote&gt;</w:instrText>
      </w:r>
      <w:r>
        <w:fldChar w:fldCharType="separate"/>
      </w:r>
      <w:r>
        <w:rPr>
          <w:noProof/>
        </w:rPr>
        <w:t>[42]</w:t>
      </w:r>
      <w:r>
        <w:fldChar w:fldCharType="end"/>
      </w:r>
      <w:r>
        <w:t>.</w:t>
      </w:r>
    </w:p>
    <w:p w:rsidR="004A2FB9" w:rsidRDefault="004A2FB9" w:rsidP="004A2FB9">
      <w:pPr>
        <w:pStyle w:val="Paragraphesuite"/>
        <w:jc w:val="center"/>
      </w:pPr>
      <w:r>
        <w:rPr>
          <w:noProof/>
        </w:rPr>
        <w:lastRenderedPageBreak/>
        <w:drawing>
          <wp:inline distT="0" distB="0" distL="0" distR="0" wp14:anchorId="15E24C27" wp14:editId="259033A2">
            <wp:extent cx="5510255" cy="189411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86047" cy="1954541"/>
                    </a:xfrm>
                    <a:prstGeom prst="rect">
                      <a:avLst/>
                    </a:prstGeom>
                    <a:noFill/>
                    <a:ln>
                      <a:noFill/>
                    </a:ln>
                  </pic:spPr>
                </pic:pic>
              </a:graphicData>
            </a:graphic>
          </wp:inline>
        </w:drawing>
      </w:r>
    </w:p>
    <w:p w:rsidR="004A2FB9" w:rsidRDefault="004A2FB9" w:rsidP="00794739">
      <w:pPr>
        <w:pStyle w:val="Figure"/>
      </w:pPr>
      <w:bookmarkStart w:id="240" w:name="_Toc521068670"/>
      <w:r w:rsidRPr="00695B80">
        <w:t>Représentation en deux dimensions de deux ARN provenant de la « </w:t>
      </w:r>
      <w:proofErr w:type="spellStart"/>
      <w:r w:rsidRPr="00695B80">
        <w:rPr>
          <w:i/>
        </w:rPr>
        <w:t>protein</w:t>
      </w:r>
      <w:proofErr w:type="spellEnd"/>
      <w:r w:rsidRPr="00695B80">
        <w:rPr>
          <w:i/>
        </w:rPr>
        <w:t xml:space="preserve"> data </w:t>
      </w:r>
      <w:proofErr w:type="spellStart"/>
      <w:r w:rsidRPr="00695B80">
        <w:rPr>
          <w:i/>
        </w:rPr>
        <w:t>bank</w:t>
      </w:r>
      <w:proofErr w:type="spellEnd"/>
      <w:r w:rsidRPr="00695B80">
        <w:t> » (PDB) par le logiciel FORNA.</w:t>
      </w:r>
      <w:r>
        <w:t xml:space="preserve"> Les structures se nomment «</w:t>
      </w:r>
      <w:bookmarkStart w:id="241" w:name="_Hlk500687591"/>
      <w:r>
        <w:t> </w:t>
      </w:r>
      <w:r w:rsidRPr="00695B80">
        <w:rPr>
          <w:i/>
        </w:rPr>
        <w:t>RNA LOOP-LOOP COMPLEX</w:t>
      </w:r>
      <w:bookmarkEnd w:id="241"/>
      <w:r>
        <w:t xml:space="preserve"> ». Leur identifiant est : « </w:t>
      </w:r>
      <w:r w:rsidRPr="005E1ED0">
        <w:t>1BJ2</w:t>
      </w:r>
      <w:r>
        <w:t xml:space="preserve"> ».</w:t>
      </w:r>
      <w:bookmarkEnd w:id="240"/>
    </w:p>
    <w:p w:rsidR="004A2FB9" w:rsidRDefault="004A2FB9" w:rsidP="004A2FB9">
      <w:pPr>
        <w:pStyle w:val="Paragraphesuite"/>
        <w:jc w:val="center"/>
      </w:pPr>
      <w:r>
        <w:rPr>
          <w:noProof/>
        </w:rPr>
        <w:drawing>
          <wp:inline distT="0" distB="0" distL="0" distR="0" wp14:anchorId="2819A1EC" wp14:editId="7A65ACED">
            <wp:extent cx="5439747" cy="314388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0712" cy="3312047"/>
                    </a:xfrm>
                    <a:prstGeom prst="rect">
                      <a:avLst/>
                    </a:prstGeom>
                    <a:noFill/>
                    <a:ln>
                      <a:noFill/>
                    </a:ln>
                  </pic:spPr>
                </pic:pic>
              </a:graphicData>
            </a:graphic>
          </wp:inline>
        </w:drawing>
      </w:r>
    </w:p>
    <w:p w:rsidR="004A2FB9" w:rsidRDefault="004A2FB9" w:rsidP="00794739">
      <w:pPr>
        <w:pStyle w:val="Figure"/>
      </w:pPr>
      <w:bookmarkStart w:id="242" w:name="_Toc500784030"/>
      <w:bookmarkStart w:id="243" w:name="_Toc501006053"/>
      <w:bookmarkStart w:id="244" w:name="_Toc521068671"/>
      <w:r>
        <w:t xml:space="preserve">Représentation en trois dimensions des ARN de la </w:t>
      </w:r>
      <w:r w:rsidRPr="0049713A">
        <w:t>figure</w:t>
      </w:r>
      <w:r>
        <w:t xml:space="preserve"> 10. Les pointillés mauves sont des ponts hydrogènes. La couleur des nucléotides est reliée à leur position allant du bleu (5’) au rouge (3’)</w:t>
      </w:r>
      <w:bookmarkEnd w:id="242"/>
      <w:bookmarkEnd w:id="243"/>
      <w:bookmarkEnd w:id="244"/>
      <w:r>
        <w:t xml:space="preserve"> </w:t>
      </w:r>
    </w:p>
    <w:p w:rsidR="004A2FB9" w:rsidRDefault="004A2FB9" w:rsidP="004A2FB9">
      <w:pPr>
        <w:spacing w:line="240" w:lineRule="auto"/>
        <w:jc w:val="left"/>
      </w:pPr>
      <w:r>
        <w:br w:type="page"/>
      </w:r>
    </w:p>
    <w:p w:rsidR="004A2FB9" w:rsidRDefault="004A2FB9" w:rsidP="004A2FB9">
      <w:pPr>
        <w:pStyle w:val="Heading3"/>
      </w:pPr>
      <w:bookmarkStart w:id="245" w:name="_Hlk501634689"/>
      <w:bookmarkStart w:id="246" w:name="_Toc502671846"/>
      <w:r>
        <w:lastRenderedPageBreak/>
        <w:t xml:space="preserve">1.5.14 </w:t>
      </w:r>
      <w:bookmarkEnd w:id="245"/>
      <w:r>
        <w:t>Azure</w:t>
      </w:r>
      <w:bookmarkEnd w:id="246"/>
    </w:p>
    <w:p w:rsidR="004A2FB9" w:rsidRDefault="004A2FB9" w:rsidP="004A2FB9">
      <w:pPr>
        <w:pStyle w:val="Paragraphe"/>
        <w:rPr>
          <w:b/>
        </w:rPr>
      </w:pPr>
      <w:r w:rsidRPr="001D5CE2">
        <w:t xml:space="preserve">Azure est une plateforme </w:t>
      </w:r>
      <w:r w:rsidRPr="00127AA1">
        <w:t>développ</w:t>
      </w:r>
      <w:r>
        <w:t>ée par</w:t>
      </w:r>
      <w:r w:rsidRPr="00127AA1">
        <w:t xml:space="preserve"> </w:t>
      </w:r>
      <w:r w:rsidRPr="001D5CE2">
        <w:t xml:space="preserve">l’équipe de Microsoft. Elle est fournie </w:t>
      </w:r>
      <w:r>
        <w:t>gratuitement aux étudiants de</w:t>
      </w:r>
      <w:r w:rsidRPr="001D5CE2">
        <w:t xml:space="preserve"> l’Université de Montréal en version d’essais. Elle permet de faire de l’apprentissage machine de façon intuitive et graphique. Plusieurs algorithmes sont offerts et ils sont tous paramétrables. J’ai utilisé la plupart d’entre eux et j’ai comparé leur efficacité dans la </w:t>
      </w:r>
      <w:r w:rsidRPr="00127AA1">
        <w:t>tâche de prédire la réactivité d’un nucléotide sur différentes entrées.</w:t>
      </w:r>
      <w:r w:rsidRPr="001D5CE2">
        <w:t xml:space="preserve"> Un réglage automatique des </w:t>
      </w:r>
      <w:proofErr w:type="spellStart"/>
      <w:r w:rsidRPr="001D5CE2">
        <w:t>hyper-paramètres</w:t>
      </w:r>
      <w:proofErr w:type="spellEnd"/>
      <w:r w:rsidRPr="001D5CE2">
        <w:t xml:space="preserve"> est possible, ce qui permet une utilisation par un scientifique non expert en apprentissage automatisé. De plus, c’est une très bonne façon de s’instruire sur le sujet tout en testant les algorithmes</w:t>
      </w:r>
      <w:r>
        <w:t xml:space="preserve">. </w:t>
      </w:r>
    </w:p>
    <w:p w:rsidR="004A2FB9" w:rsidRDefault="004A2FB9" w:rsidP="004A2FB9">
      <w:pPr>
        <w:pStyle w:val="Heading3"/>
      </w:pPr>
      <w:bookmarkStart w:id="247" w:name="_Hlk501634708"/>
      <w:bookmarkStart w:id="248" w:name="_Toc502671847"/>
      <w:r>
        <w:t xml:space="preserve">1.5.15 </w:t>
      </w:r>
      <w:bookmarkEnd w:id="247"/>
      <w:r>
        <w:t>Classifieurs</w:t>
      </w:r>
      <w:bookmarkEnd w:id="248"/>
    </w:p>
    <w:p w:rsidR="004A2FB9" w:rsidRDefault="004A2FB9" w:rsidP="004A2FB9">
      <w:pPr>
        <w:pStyle w:val="Paragraphe"/>
        <w:rPr>
          <w:b/>
        </w:rPr>
      </w:pPr>
      <w:r>
        <w:t>Les classifieurs sont des algorithmes qui prennent en entrée des éléments ayant tous les mêmes classes de caractéristiques et qui produit des catégories classant ces éléments. Les classifieurs suivants ont été utilisés pour prédire la classe de réactivité des nucléotides (basse ou haute).</w:t>
      </w:r>
    </w:p>
    <w:p w:rsidR="004A2FB9" w:rsidRDefault="004A2FB9" w:rsidP="004A2FB9">
      <w:pPr>
        <w:pStyle w:val="Heading4"/>
      </w:pPr>
      <w:r>
        <w:t>1.5.15.1 Réseau de neurones</w:t>
      </w:r>
    </w:p>
    <w:p w:rsidR="004A2FB9" w:rsidRDefault="004A2FB9" w:rsidP="004A2FB9">
      <w:pPr>
        <w:pStyle w:val="Paragraphe"/>
      </w:pPr>
      <w:r>
        <w:t>Un réseau</w:t>
      </w:r>
      <w:r w:rsidRPr="001D5CE2">
        <w:t xml:space="preserve"> de neurones </w:t>
      </w:r>
      <w:r>
        <w:t>est</w:t>
      </w:r>
      <w:r w:rsidRPr="001D5CE2">
        <w:t xml:space="preserve"> une classe d’algorithme d’apprentissage machine complexe. </w:t>
      </w:r>
      <w:r>
        <w:t>En générale, les réseaux de neurones</w:t>
      </w:r>
      <w:r w:rsidRPr="001D5CE2">
        <w:t xml:space="preserve"> sont composés de nœuds et de liens entre les nœuds ayant chacun un poids. Ils sont faits de plusieurs couches de nœuds. Il y a la couche d’entrée où chaque nœud correspond à une dimension du problème à résoudre. Ensuite, il y a une ou plusieurs couches cachées. Dans un réseau de neurones classique, chaque nœud de la première couche caché</w:t>
      </w:r>
      <w:r>
        <w:t>e</w:t>
      </w:r>
      <w:r w:rsidRPr="001D5CE2">
        <w:t xml:space="preserve"> est relié à tous les nœuds d’entrées.</w:t>
      </w:r>
    </w:p>
    <w:p w:rsidR="004A2FB9" w:rsidRDefault="004A2FB9" w:rsidP="004A2FB9">
      <w:pPr>
        <w:pStyle w:val="Heading4"/>
      </w:pPr>
      <w:r>
        <w:t>1.5.15.2 Régression logistique</w:t>
      </w:r>
    </w:p>
    <w:p w:rsidR="004A2FB9" w:rsidRDefault="004A2FB9" w:rsidP="004A2FB9">
      <w:pPr>
        <w:pStyle w:val="Paragraphe"/>
      </w:pPr>
      <w:r>
        <w:t>La régression logistique est un modèle d’apprentissage machine populaire dans lequel on tente de maximiser la vraisemblance d’un modèle logistique de la forme :</w:t>
      </w:r>
    </w:p>
    <w:p w:rsidR="004A2FB9" w:rsidRDefault="004A2FB9" w:rsidP="004A2FB9">
      <w:pPr>
        <w:pStyle w:val="Paragraphesuite"/>
        <w:jc w:val="center"/>
      </w:pPr>
      <w:r>
        <w:rPr>
          <w:noProof/>
        </w:rPr>
        <w:drawing>
          <wp:inline distT="0" distB="0" distL="0" distR="0" wp14:anchorId="29A80A44" wp14:editId="2E9EAA72">
            <wp:extent cx="2327361" cy="45085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38857" cy="453077"/>
                    </a:xfrm>
                    <a:prstGeom prst="rect">
                      <a:avLst/>
                    </a:prstGeom>
                  </pic:spPr>
                </pic:pic>
              </a:graphicData>
            </a:graphic>
          </wp:inline>
        </w:drawing>
      </w:r>
    </w:p>
    <w:p w:rsidR="004A2FB9" w:rsidRDefault="004A2FB9" w:rsidP="004A2FB9">
      <w:pPr>
        <w:pStyle w:val="Paragraphe"/>
      </w:pPr>
      <w:r>
        <w:lastRenderedPageBreak/>
        <w:t xml:space="preserve">« D » est la variable à prédire et les « X » sont les caractéristiques données en entrée. Les paramètres à déterminer sont « α » et les « β ». Plus le « β » d’une variable </w:t>
      </w:r>
      <w:r w:rsidRPr="00127AA1">
        <w:t>est élevé plus l’importance de la variable</w:t>
      </w:r>
      <w:r>
        <w:t xml:space="preserve"> est grande dans le modèle. </w:t>
      </w:r>
      <w:r w:rsidRPr="00127AA1">
        <w:t>Lorsque la variable est catégorique elle est transformée en variable binaire</w:t>
      </w:r>
      <w:r>
        <w:t xml:space="preserve"> au début de l’algorithme </w:t>
      </w:r>
      <w:r>
        <w:fldChar w:fldCharType="begin"/>
      </w:r>
      <w:r>
        <w:instrText xml:space="preserve"> ADDIN EN.CITE &lt;EndNote&gt;&lt;Cite&gt;&lt;Year&gt;2002&lt;/Year&gt;&lt;RecNum&gt;49&lt;/RecNum&gt;&lt;DisplayText&gt;[43]&lt;/DisplayText&gt;&lt;record&gt;&lt;rec-number&gt;49&lt;/rec-number&gt;&lt;foreign-keys&gt;&lt;key app="EN" db-id="dtftfsr24va0v2etav4psxzqwvsxe0rzvwas" timestamp="0"&gt;49&lt;/key&gt;&lt;/foreign-keys&gt;&lt;ref-type name="Journal Article"&gt;17&lt;/ref-type&gt;&lt;contributors&gt;&lt;authors&gt;&lt;author&gt;leinbaum, David G&lt;/author&gt;&lt;author&gt;Klein, Mitchel&lt;/author&gt;&lt;author&gt;Pryor, Erica Rihl&lt;/author&gt;&lt;/authors&gt;&lt;/contributors&gt;&lt;titles&gt;&lt;title&gt;Logistic regression: a self-learning text&lt;/title&gt;&lt;/titles&gt;&lt;dates&gt;&lt;year&gt;2002&lt;/year&gt;&lt;/dates&gt;&lt;isbn&gt;0387953973&lt;/isbn&gt;&lt;urls&gt;&lt;/urls&gt;&lt;/record&gt;&lt;/Cite&gt;&lt;/EndNote&gt;</w:instrText>
      </w:r>
      <w:r>
        <w:fldChar w:fldCharType="separate"/>
      </w:r>
      <w:r>
        <w:rPr>
          <w:noProof/>
        </w:rPr>
        <w:t>[43]</w:t>
      </w:r>
      <w:r>
        <w:fldChar w:fldCharType="end"/>
      </w:r>
      <w:r>
        <w:t>.</w:t>
      </w:r>
    </w:p>
    <w:p w:rsidR="004A2FB9" w:rsidRPr="00743315" w:rsidRDefault="004A2FB9" w:rsidP="004A2FB9">
      <w:pPr>
        <w:pStyle w:val="Heading4"/>
      </w:pPr>
      <w:bookmarkStart w:id="249" w:name="_Hlk500691901"/>
      <w:r>
        <w:t xml:space="preserve">1.5.15.3 </w:t>
      </w:r>
      <w:r w:rsidRPr="00BE58D5">
        <w:t>Machine à vecteurs de support</w:t>
      </w:r>
      <w:r>
        <w:t xml:space="preserve">. </w:t>
      </w:r>
      <w:bookmarkEnd w:id="249"/>
    </w:p>
    <w:p w:rsidR="004A2FB9" w:rsidRPr="00743315" w:rsidRDefault="004A2FB9" w:rsidP="004A2FB9">
      <w:r>
        <w:t xml:space="preserve">Ce sont des algorithmes qui tentent de trouver un hyperplan qui sépare les deux classes à prédire. Pour avoir plus de détail sur les différents types de machine à vecteur de support ou « </w:t>
      </w:r>
      <w:r w:rsidRPr="00E15844">
        <w:rPr>
          <w:i/>
        </w:rPr>
        <w:t xml:space="preserve">support </w:t>
      </w:r>
      <w:proofErr w:type="spellStart"/>
      <w:r w:rsidRPr="00E15844">
        <w:rPr>
          <w:i/>
        </w:rPr>
        <w:t>vector</w:t>
      </w:r>
      <w:proofErr w:type="spellEnd"/>
      <w:r w:rsidRPr="00E15844">
        <w:rPr>
          <w:i/>
        </w:rPr>
        <w:t xml:space="preserve"> machine</w:t>
      </w:r>
      <w:r>
        <w:t xml:space="preserve"> » (SVM) en anglais, je vous conseille de lire </w:t>
      </w:r>
      <w:r>
        <w:fldChar w:fldCharType="begin"/>
      </w:r>
      <w:r>
        <w:instrText xml:space="preserve"> ADDIN EN.CITE &lt;EndNote&gt;&lt;Cite&gt;&lt;Author&gt;Steinwart&lt;/Author&gt;&lt;Year&gt;2008&lt;/Year&gt;&lt;RecNum&gt;50&lt;/RecNum&gt;&lt;DisplayText&gt;[44]&lt;/DisplayText&gt;&lt;record&gt;&lt;rec-number&gt;50&lt;/rec-number&gt;&lt;foreign-keys&gt;&lt;key app="EN" db-id="dtftfsr24va0v2etav4psxzqwvsxe0rzvwas" timestamp="0"&gt;50&lt;/key&gt;&lt;/foreign-keys&gt;&lt;ref-type name="Journal Article"&gt;17&lt;/ref-type&gt;&lt;contributors&gt;&lt;authors&gt;&lt;author&gt;Steinwart, Ingo&lt;/author&gt;&lt;author&gt;Christmann, Andreas&lt;/author&gt;&lt;/authors&gt;&lt;/contributors&gt;&lt;titles&gt;&lt;title&gt;Support Vector Machines&lt;/title&gt;&lt;/titles&gt;&lt;pages&gt;618&lt;/pages&gt;&lt;dates&gt;&lt;year&gt;2008&lt;/year&gt;&lt;/dates&gt;&lt;isbn&gt;978-0-387-77241-7&lt;/isbn&gt;&lt;accession-num&gt;21889629&lt;/accession-num&gt;&lt;urls&gt;&lt;/urls&gt;&lt;electronic-resource-num&gt;10.1007/978-0-387-77242-4&lt;/electronic-resource-num&gt;&lt;/record&gt;&lt;/Cite&gt;&lt;/EndNote&gt;</w:instrText>
      </w:r>
      <w:r>
        <w:fldChar w:fldCharType="separate"/>
      </w:r>
      <w:r>
        <w:rPr>
          <w:noProof/>
        </w:rPr>
        <w:t>[44]</w:t>
      </w:r>
      <w:r>
        <w:fldChar w:fldCharType="end"/>
      </w:r>
      <w:r>
        <w:t xml:space="preserve"> .</w:t>
      </w:r>
    </w:p>
    <w:p w:rsidR="004A2FB9" w:rsidRPr="008A4FF4" w:rsidRDefault="004A2FB9" w:rsidP="004A2FB9">
      <w:pPr>
        <w:pStyle w:val="Heading4"/>
      </w:pPr>
      <w:r>
        <w:t xml:space="preserve">1.5.15.4 </w:t>
      </w:r>
      <w:r w:rsidRPr="008A4FF4">
        <w:t>Arbres de décisions</w:t>
      </w:r>
    </w:p>
    <w:p w:rsidR="004A2FB9" w:rsidRPr="008A4FF4" w:rsidRDefault="004A2FB9" w:rsidP="004A2FB9">
      <w:pPr>
        <w:pStyle w:val="Paragraphe"/>
      </w:pPr>
      <w:r w:rsidRPr="001D5CE2">
        <w:t xml:space="preserve">Les arbres de décisions sont des structures de prises de décisions extrêmement simples. Comme </w:t>
      </w:r>
      <w:r>
        <w:t>leur</w:t>
      </w:r>
      <w:r w:rsidRPr="001D5CE2">
        <w:t xml:space="preserve"> nom l’indique, l</w:t>
      </w:r>
      <w:r>
        <w:t>eur</w:t>
      </w:r>
      <w:r w:rsidRPr="001D5CE2">
        <w:t xml:space="preserve"> structure est en forme d’arbre. À chaque nœud, une décision est prise, éliminant du même coup les ramifications non explorées. Lorsqu’il est binaire, seulement deux branches sont accessibles par nœud. Au bout de chaque chemin, constitué de nœuds et de branches, se trouve la réponse. Pour entrainer un arbre de décision, on génère des arbres aléatoirement et l'on compare leur succès par des métriques tel que ceux expliqués </w:t>
      </w:r>
      <w:r>
        <w:t>p</w:t>
      </w:r>
      <w:r w:rsidRPr="001D5CE2">
        <w:t>lus loin</w:t>
      </w:r>
      <w:r>
        <w:t xml:space="preserve">, dans la section : « </w:t>
      </w:r>
      <w:r w:rsidRPr="00350623">
        <w:rPr>
          <w:u w:val="single"/>
        </w:rPr>
        <w:t xml:space="preserve">Métriques de mesure de la performance des algorithmes d’apprentissage machine </w:t>
      </w:r>
      <w:r>
        <w:t>»</w:t>
      </w:r>
      <w:r w:rsidRPr="001D5CE2">
        <w:t>. On peut aussi utiliser un algorithme génétique pour combiner les arbres qui performent bien.</w:t>
      </w:r>
      <w:r>
        <w:t xml:space="preserve"> Pour plus de détail référez-vous à </w:t>
      </w:r>
      <w:r>
        <w:fldChar w:fldCharType="begin"/>
      </w:r>
      <w:r>
        <w:instrText xml:space="preserve"> ADDIN EN.CITE &lt;EndNote&gt;&lt;Cite&gt;&lt;Author&gt;Barros&lt;/Author&gt;&lt;Year&gt;2015&lt;/Year&gt;&lt;RecNum&gt;51&lt;/RecNum&gt;&lt;DisplayText&gt;[45]&lt;/DisplayText&gt;&lt;record&gt;&lt;rec-number&gt;51&lt;/rec-number&gt;&lt;foreign-keys&gt;&lt;key app="EN" db-id="dtftfsr24va0v2etav4psxzqwvsxe0rzvwas" timestamp="0"&gt;51&lt;/key&gt;&lt;/foreign-keys&gt;&lt;ref-type name="Journal Article"&gt;17&lt;/ref-type&gt;&lt;contributors&gt;&lt;authors&gt;&lt;author&gt;Barros, Rodrigo C.&lt;/author&gt;&lt;author&gt;de Carvalho, André C.P.L.F&lt;/author&gt;&lt;author&gt;Freitas, Alex A.&lt;/author&gt;&lt;/authors&gt;&lt;/contributors&gt;&lt;titles&gt;&lt;title&gt;Automatic Design of Decision-Tree Induction Algorithms&lt;/title&gt;&lt;/titles&gt;&lt;dates&gt;&lt;year&gt;2015&lt;/year&gt;&lt;/dates&gt;&lt;isbn&gt;978-3-319-14230-2&lt;/isbn&gt;&lt;urls&gt;&lt;/urls&gt;&lt;electronic-resource-num&gt;10.1007/978-3-319-14231-9&lt;/electronic-resource-num&gt;&lt;/record&gt;&lt;/Cite&gt;&lt;/EndNote&gt;</w:instrText>
      </w:r>
      <w:r>
        <w:fldChar w:fldCharType="separate"/>
      </w:r>
      <w:r>
        <w:rPr>
          <w:noProof/>
        </w:rPr>
        <w:t>[45]</w:t>
      </w:r>
      <w:r>
        <w:fldChar w:fldCharType="end"/>
      </w:r>
    </w:p>
    <w:p w:rsidR="004A2FB9" w:rsidRDefault="004A2FB9" w:rsidP="004A2FB9">
      <w:pPr>
        <w:pStyle w:val="Heading4"/>
      </w:pPr>
      <w:bookmarkStart w:id="250" w:name="_Hlk501634762"/>
      <w:r>
        <w:t xml:space="preserve">1.5.15.5 </w:t>
      </w:r>
      <w:bookmarkEnd w:id="250"/>
      <w:r>
        <w:t xml:space="preserve">Arbre de décision « </w:t>
      </w:r>
      <w:r w:rsidRPr="00E15844">
        <w:rPr>
          <w:i/>
        </w:rPr>
        <w:t>boosté</w:t>
      </w:r>
      <w:r>
        <w:t xml:space="preserve"> » ou « </w:t>
      </w:r>
      <w:bookmarkStart w:id="251" w:name="_Hlk501631073"/>
      <w:proofErr w:type="spellStart"/>
      <w:r w:rsidRPr="00E15844">
        <w:rPr>
          <w:i/>
        </w:rPr>
        <w:t>Boosted</w:t>
      </w:r>
      <w:proofErr w:type="spellEnd"/>
      <w:r w:rsidRPr="00E15844">
        <w:rPr>
          <w:i/>
        </w:rPr>
        <w:t xml:space="preserve"> </w:t>
      </w:r>
      <w:proofErr w:type="spellStart"/>
      <w:r w:rsidRPr="00E15844">
        <w:rPr>
          <w:i/>
        </w:rPr>
        <w:t>Decision</w:t>
      </w:r>
      <w:proofErr w:type="spellEnd"/>
      <w:r w:rsidRPr="00E15844">
        <w:rPr>
          <w:i/>
        </w:rPr>
        <w:t xml:space="preserve"> </w:t>
      </w:r>
      <w:proofErr w:type="spellStart"/>
      <w:r w:rsidRPr="00E15844">
        <w:rPr>
          <w:i/>
        </w:rPr>
        <w:t>Tree</w:t>
      </w:r>
      <w:bookmarkEnd w:id="251"/>
      <w:proofErr w:type="spellEnd"/>
      <w:r>
        <w:t xml:space="preserve"> »</w:t>
      </w:r>
    </w:p>
    <w:p w:rsidR="004A2FB9" w:rsidRPr="008D1B9D" w:rsidRDefault="004A2FB9" w:rsidP="004A2FB9">
      <w:pPr>
        <w:pStyle w:val="Paragraphe"/>
      </w:pPr>
      <w:r>
        <w:t xml:space="preserve">Cette méthode de classification s’appuie sur les arbres de décision. De façon itérative, on tente de diminuer l’erreur des arbres de décision modélisés au paravent. Pour plus de détails, veuillez-vous référer à </w:t>
      </w:r>
      <w:r>
        <w:fldChar w:fldCharType="begin"/>
      </w:r>
      <w:r>
        <w:instrText xml:space="preserve"> ADDIN EN.CITE &lt;EndNote&gt;&lt;Cite&gt;&lt;Author&gt;Friedman&lt;/Author&gt;&lt;Year&gt;2001&lt;/Year&gt;&lt;RecNum&gt;53&lt;/RecNum&gt;&lt;DisplayText&gt;[46]&lt;/DisplayText&gt;&lt;record&gt;&lt;rec-number&gt;53&lt;/rec-number&gt;&lt;foreign-keys&gt;&lt;key app="EN" db-id="dtftfsr24va0v2etav4psxzqwvsxe0rzvwas" timestamp="0"&gt;53&lt;/key&gt;&lt;/foreign-keys&gt;&lt;ref-type name="Journal Article"&gt;17&lt;/ref-type&gt;&lt;contributors&gt;&lt;authors&gt;&lt;author&gt;Friedman, Jerome H.&lt;/author&gt;&lt;/authors&gt;&lt;/contributors&gt;&lt;titles&gt;&lt;title&gt;Greedy function approximation: A gradient boosting machine&lt;/title&gt;&lt;secondary-title&gt;Annals of Statistics&lt;/secondary-title&gt;&lt;/titles&gt;&lt;pages&gt;1189-1232&lt;/pages&gt;&lt;volume&gt;29&lt;/volume&gt;&lt;keywords&gt;&lt;keyword&gt;Boosting&lt;/keyword&gt;&lt;keyword&gt;Decision trees&lt;/keyword&gt;&lt;keyword&gt;Function estimation&lt;/keyword&gt;&lt;keyword&gt;Robust nonparametric regression&lt;/keyword&gt;&lt;/keywords&gt;&lt;dates&gt;&lt;year&gt;2001&lt;/year&gt;&lt;/dates&gt;&lt;isbn&gt;0090-5364&lt;/isbn&gt;&lt;accession-num&gt;21740230&lt;/accession-num&gt;&lt;urls&gt;&lt;/urls&gt;&lt;electronic-resource-num&gt;DOI 10.1214/aos/1013203451&lt;/electronic-resource-num&gt;&lt;/record&gt;&lt;/Cite&gt;&lt;/EndNote&gt;</w:instrText>
      </w:r>
      <w:r>
        <w:fldChar w:fldCharType="separate"/>
      </w:r>
      <w:r>
        <w:rPr>
          <w:noProof/>
        </w:rPr>
        <w:t>[46]</w:t>
      </w:r>
      <w:r>
        <w:fldChar w:fldCharType="end"/>
      </w:r>
      <w:r>
        <w:t>.</w:t>
      </w:r>
    </w:p>
    <w:p w:rsidR="004A2FB9" w:rsidRPr="00136EC6" w:rsidRDefault="004A2FB9" w:rsidP="004A2FB9">
      <w:pPr>
        <w:pStyle w:val="Heading4"/>
      </w:pPr>
      <w:r>
        <w:t xml:space="preserve"> 1.5.15.6 « </w:t>
      </w:r>
      <w:bookmarkStart w:id="252" w:name="_Hlk517872741"/>
      <w:r w:rsidRPr="00E15844">
        <w:rPr>
          <w:i/>
        </w:rPr>
        <w:t>Bayes point machine</w:t>
      </w:r>
      <w:r>
        <w:t xml:space="preserve"> </w:t>
      </w:r>
      <w:bookmarkEnd w:id="252"/>
      <w:r>
        <w:t>»</w:t>
      </w:r>
    </w:p>
    <w:p w:rsidR="004A2FB9" w:rsidRDefault="004A2FB9" w:rsidP="004A2FB9">
      <w:pPr>
        <w:pStyle w:val="Paragraphe"/>
      </w:pPr>
      <w:r>
        <w:t xml:space="preserve">Cette technique de classification repose sur la probabilité d’observer une caractéristique étant donné une autre caractéristique. On ajoute à cela un biais pour maximiser l’algorithme. Pour plus de détails, veuillez-vous référer à </w:t>
      </w:r>
      <w:r>
        <w:fldChar w:fldCharType="begin"/>
      </w:r>
      <w:r>
        <w:instrText xml:space="preserve"> ADDIN EN.CITE &lt;EndNote&gt;&lt;Cite&gt;&lt;Author&gt;Herbrich RHERB&lt;/Author&gt;&lt;Year&gt;2001&lt;/Year&gt;&lt;RecNum&gt;52&lt;/RecNum&gt;&lt;DisplayText&gt;[47]&lt;/DisplayText&gt;&lt;record&gt;&lt;rec-number&gt;52&lt;/rec-number&gt;&lt;foreign-keys&gt;&lt;key app="EN" db-id="dtftfsr24va0v2etav4psxzqwvsxe0rzvwas" timestamp="0"&gt;52&lt;/key&gt;&lt;/foreign-keys&gt;&lt;ref-type name="Journal Article"&gt;17&lt;/ref-type&gt;&lt;contributors&gt;&lt;authors&gt;&lt;author&gt;Herbrich RHERB, Ralf&lt;/author&gt;&lt;author&gt;Graepel, Thore&lt;/author&gt;&lt;author&gt;Campbell CCAMPBELL, Colin&lt;/author&gt;&lt;author&gt;I Williams, Christopher K&lt;/author&gt;&lt;/authors&gt;&lt;/contributors&gt;&lt;titles&gt;&lt;title&gt;Bayes Point Machines&lt;/title&gt;&lt;secondary-title&gt;Journal of Machine Learning Research&lt;/secondary-title&gt;&lt;/titles&gt;&lt;pages&gt;245-279&lt;/pages&gt;&lt;volume&gt;1&lt;/volume&gt;&lt;dates&gt;&lt;year&gt;2001&lt;/year&gt;&lt;/dates&gt;&lt;isbn&gt;1532-4435&lt;/isbn&gt;&lt;urls&gt;&lt;/urls&gt;&lt;electronic-resource-num&gt;10.1162/153244301753683717&lt;/electronic-resource-num&gt;&lt;/record&gt;&lt;/Cite&gt;&lt;/EndNote&gt;</w:instrText>
      </w:r>
      <w:r>
        <w:fldChar w:fldCharType="separate"/>
      </w:r>
      <w:r>
        <w:rPr>
          <w:noProof/>
        </w:rPr>
        <w:t>[47]</w:t>
      </w:r>
      <w:r>
        <w:fldChar w:fldCharType="end"/>
      </w:r>
      <w:r>
        <w:t>.</w:t>
      </w:r>
    </w:p>
    <w:p w:rsidR="004A2FB9" w:rsidRDefault="004A2FB9" w:rsidP="004A2FB9">
      <w:pPr>
        <w:pStyle w:val="Heading3"/>
      </w:pPr>
      <w:bookmarkStart w:id="253" w:name="_Hlk501634788"/>
      <w:bookmarkStart w:id="254" w:name="_Toc502671848"/>
      <w:r>
        <w:lastRenderedPageBreak/>
        <w:t xml:space="preserve">1.5.16 </w:t>
      </w:r>
      <w:bookmarkEnd w:id="253"/>
      <w:r>
        <w:t>Métriques couramment utilisées</w:t>
      </w:r>
      <w:bookmarkEnd w:id="254"/>
    </w:p>
    <w:p w:rsidR="004A2FB9" w:rsidRPr="007B06A2" w:rsidRDefault="004A2FB9" w:rsidP="004A2FB9">
      <w:pPr>
        <w:pStyle w:val="Paragraphe"/>
      </w:pPr>
      <w:r>
        <w:t>Dans cette section plusieurs métriques sont expliquées. Grossièrement, une métrique permet de mesurer un phénomène. Les métriques de corrélation prennent en entrée deux vecteurs de la même taille, tandis que les métriques de mesure de performance des algorithmes d’apprentissage machine présentée ici prennent en entrée un classifieur binaire tels que ceux présentés plus haut.</w:t>
      </w:r>
    </w:p>
    <w:p w:rsidR="004A2FB9" w:rsidRDefault="004A2FB9" w:rsidP="004A2FB9">
      <w:pPr>
        <w:pStyle w:val="Heading4"/>
      </w:pPr>
      <w:r>
        <w:t>1.5.16.1 Corrélation de Pearson (c</w:t>
      </w:r>
      <w:r w:rsidRPr="005A0633">
        <w:t>orrélation linéaire</w:t>
      </w:r>
      <w:r>
        <w:t>)</w:t>
      </w:r>
    </w:p>
    <w:p w:rsidR="004A2FB9" w:rsidRPr="00D13968" w:rsidRDefault="004A2FB9" w:rsidP="004A2FB9">
      <w:pPr>
        <w:pStyle w:val="Paragraphe"/>
      </w:pPr>
      <w:r>
        <w:t>Cette métrique permet d’établir une corrélation entre deux vecteurs de la même longueur. Chaque élément d’un vecteur doit être relié à l’élément de même indice de l’autre vecteur. Une valeur de 1 signifie une corrélation parfaite et une valeur de -1 signifie une corrélation inversée. Une valeur de 0 signifie pas de corrélation du tout. D’autre métriques de mesure de la corrélation existent, par exemple la corrélation de Spearman et la covariance.</w:t>
      </w:r>
    </w:p>
    <w:p w:rsidR="004A2FB9" w:rsidRDefault="004A2FB9" w:rsidP="004A2FB9">
      <w:pPr>
        <w:pStyle w:val="Heading4"/>
        <w:rPr>
          <w:sz w:val="28"/>
        </w:rPr>
      </w:pPr>
      <w:bookmarkStart w:id="255" w:name="_Hlk501634811"/>
      <w:r>
        <w:t xml:space="preserve">1.5.16.2 </w:t>
      </w:r>
      <w:bookmarkEnd w:id="255"/>
      <w:r w:rsidRPr="008D1B9D">
        <w:rPr>
          <w:sz w:val="28"/>
        </w:rPr>
        <w:t>Métrique</w:t>
      </w:r>
      <w:r>
        <w:rPr>
          <w:sz w:val="28"/>
        </w:rPr>
        <w:t>s</w:t>
      </w:r>
      <w:r w:rsidRPr="008D1B9D">
        <w:rPr>
          <w:sz w:val="28"/>
        </w:rPr>
        <w:t xml:space="preserve"> de mesure de la performance des algorithmes d’apprentissage machine </w:t>
      </w:r>
    </w:p>
    <w:p w:rsidR="004A2FB9" w:rsidRDefault="004A2FB9" w:rsidP="004A2FB9">
      <w:pPr>
        <w:pStyle w:val="Heading4"/>
      </w:pPr>
      <w:bookmarkStart w:id="256" w:name="_Hlk501634830"/>
      <w:r>
        <w:t xml:space="preserve">1.5.16.2.1 </w:t>
      </w:r>
      <w:bookmarkEnd w:id="256"/>
      <w:r>
        <w:t>Les vrais positifs</w:t>
      </w:r>
    </w:p>
    <w:p w:rsidR="004A2FB9" w:rsidRDefault="004A2FB9" w:rsidP="004A2FB9">
      <w:pPr>
        <w:pStyle w:val="Paragraphe"/>
      </w:pPr>
      <w:r>
        <w:t>Lorsqu’on prédit des éléments pouvant se trouver dans deux classes distinctes,</w:t>
      </w:r>
      <w:r w:rsidRPr="00127AA1">
        <w:t xml:space="preserve"> les positifs et les négatifs</w:t>
      </w:r>
      <w:r>
        <w:t>,</w:t>
      </w:r>
      <w:r w:rsidRPr="00127AA1">
        <w:t xml:space="preserve"> </w:t>
      </w:r>
      <w:r>
        <w:t>les vrais positifs sont de vraies (bonnes) prédictions d’un élément positif.</w:t>
      </w:r>
    </w:p>
    <w:p w:rsidR="004A2FB9" w:rsidRDefault="004A2FB9" w:rsidP="004A2FB9">
      <w:pPr>
        <w:pStyle w:val="Heading4"/>
      </w:pPr>
      <w:r>
        <w:t>1.5.16.2.2 Les faux positifs</w:t>
      </w:r>
    </w:p>
    <w:p w:rsidR="004A2FB9" w:rsidRDefault="004A2FB9" w:rsidP="004A2FB9">
      <w:pPr>
        <w:pStyle w:val="Paragraphe"/>
      </w:pPr>
      <w:r w:rsidRPr="001D5CE2">
        <w:t>Tous comme les vrais positifs, les faux positifs sont un jugement sur la prédiction d’un élément pouvant être soit positif ou négatif. Les faux positifs sont</w:t>
      </w:r>
      <w:r>
        <w:t xml:space="preserve"> donc</w:t>
      </w:r>
      <w:r w:rsidRPr="001D5CE2">
        <w:t xml:space="preserve"> de fausses</w:t>
      </w:r>
      <w:r>
        <w:t xml:space="preserve"> (mauvaises)</w:t>
      </w:r>
      <w:r w:rsidRPr="001D5CE2">
        <w:t xml:space="preserve"> prédictions ayant été prédites dans la classe des </w:t>
      </w:r>
      <w:r w:rsidRPr="00127AA1">
        <w:t>positifs</w:t>
      </w:r>
      <w:r w:rsidRPr="001D5CE2">
        <w:t xml:space="preserve">. </w:t>
      </w:r>
      <w:r>
        <w:t>L</w:t>
      </w:r>
      <w:r w:rsidRPr="001D5CE2">
        <w:t xml:space="preserve">es prédictions sont faussement </w:t>
      </w:r>
      <w:r w:rsidRPr="00127AA1">
        <w:t>positives</w:t>
      </w:r>
      <w:r w:rsidRPr="001D5CE2">
        <w:t>.</w:t>
      </w:r>
    </w:p>
    <w:p w:rsidR="004A2FB9" w:rsidRDefault="004A2FB9" w:rsidP="004A2FB9">
      <w:pPr>
        <w:pStyle w:val="Heading4"/>
      </w:pPr>
      <w:r>
        <w:t xml:space="preserve">1.5.16.2.3 Les vrais </w:t>
      </w:r>
      <w:r w:rsidRPr="00906881">
        <w:t>négatifs</w:t>
      </w:r>
      <w:r>
        <w:t xml:space="preserve"> et les faux </w:t>
      </w:r>
      <w:r w:rsidRPr="00906881">
        <w:t>négatifs</w:t>
      </w:r>
    </w:p>
    <w:p w:rsidR="004A2FB9" w:rsidRDefault="004A2FB9" w:rsidP="004A2FB9">
      <w:pPr>
        <w:pStyle w:val="Paragraphe"/>
      </w:pPr>
      <w:r>
        <w:t>Il suffit de remplacer le terme positif par le terme négatif dans les deux définitions précédentes pour avoir la définition des vrais et faux négatifs.</w:t>
      </w:r>
    </w:p>
    <w:p w:rsidR="004A2FB9" w:rsidRDefault="004A2FB9" w:rsidP="004A2FB9">
      <w:pPr>
        <w:pStyle w:val="Paragraphesuite"/>
      </w:pPr>
      <w:r>
        <w:lastRenderedPageBreak/>
        <w:t xml:space="preserve">Dans le reste du mémoire, il sera question de vrais « Hi », faux « Hi », vrais « Low » et faux « Low », cela fait référence à la prédiction des classes discrètes de réactivité chimique des nucléotides. Les seuils sont de 0,5 et 1. </w:t>
      </w:r>
      <w:proofErr w:type="gramStart"/>
      <w:r>
        <w:t>( «</w:t>
      </w:r>
      <w:proofErr w:type="gramEnd"/>
      <w:r>
        <w:t xml:space="preserve"> Hi » </w:t>
      </w:r>
      <w:r w:rsidRPr="003E333F">
        <w:t xml:space="preserve">&gt; 1 &amp; </w:t>
      </w:r>
      <w:r>
        <w:t xml:space="preserve">« Low » </w:t>
      </w:r>
      <w:r w:rsidRPr="003E333F">
        <w:t xml:space="preserve">&lt; 0,5 </w:t>
      </w:r>
      <w:r>
        <w:t>)</w:t>
      </w:r>
    </w:p>
    <w:p w:rsidR="004A2FB9" w:rsidRDefault="004A2FB9" w:rsidP="004A2FB9">
      <w:pPr>
        <w:pStyle w:val="Heading4"/>
      </w:pPr>
      <w:r>
        <w:t xml:space="preserve">1.5.16.2.4 Le taux de vrais positifs (« </w:t>
      </w:r>
      <w:proofErr w:type="spellStart"/>
      <w:r w:rsidRPr="001B398F">
        <w:rPr>
          <w:i/>
        </w:rPr>
        <w:t>True</w:t>
      </w:r>
      <w:proofErr w:type="spellEnd"/>
      <w:r w:rsidRPr="001B398F">
        <w:rPr>
          <w:i/>
        </w:rPr>
        <w:t xml:space="preserve"> positive rate</w:t>
      </w:r>
      <w:r>
        <w:t xml:space="preserve"> »)</w:t>
      </w:r>
    </w:p>
    <w:p w:rsidR="004A2FB9" w:rsidRPr="00907556" w:rsidRDefault="004A2FB9" w:rsidP="004A2FB9">
      <w:pPr>
        <w:pStyle w:val="Paragraphe"/>
      </w:pPr>
      <w:bookmarkStart w:id="257" w:name="_Hlk501359515"/>
      <w:r>
        <w:t>Le taux de vrais positifs est le nombre de vrais positifs divisé par le nombre d’éléments positifs total. L’axe verticale de la courbe ROC est le taux de vrais positifs.</w:t>
      </w:r>
      <w:bookmarkEnd w:id="257"/>
    </w:p>
    <w:p w:rsidR="004A2FB9" w:rsidRDefault="004A2FB9" w:rsidP="004A2FB9">
      <w:pPr>
        <w:pStyle w:val="Heading4"/>
      </w:pPr>
      <w:r>
        <w:t xml:space="preserve">1.5.16.2.5 Le taux de faux positifs (« </w:t>
      </w:r>
      <w:r w:rsidRPr="001B398F">
        <w:rPr>
          <w:i/>
        </w:rPr>
        <w:t>False positive rate</w:t>
      </w:r>
      <w:r>
        <w:t xml:space="preserve"> »)</w:t>
      </w:r>
    </w:p>
    <w:p w:rsidR="004A2FB9" w:rsidRPr="00396529" w:rsidRDefault="004A2FB9" w:rsidP="004A2FB9">
      <w:pPr>
        <w:pStyle w:val="Paragraphe"/>
      </w:pPr>
      <w:r w:rsidRPr="007D6633">
        <w:t>Le taux de faux positifs est le nombre de faux positifs divisé par le nombre total d’éléments négatifs. Autrement dit, c’est le nombre</w:t>
      </w:r>
      <w:r>
        <w:t xml:space="preserve"> d’éléments prédits positifs, mais qui sont en réalité négatifs </w:t>
      </w:r>
      <w:r w:rsidRPr="007D6633">
        <w:t xml:space="preserve">divisé par le nombre total d’éléments </w:t>
      </w:r>
      <w:r>
        <w:t>négatif</w:t>
      </w:r>
      <w:r w:rsidRPr="007D6633">
        <w:t>. L’axe des abscisses (horizontale) du plan de la courbe ROC est le taux de faux positif</w:t>
      </w:r>
      <w:r>
        <w:t>s</w:t>
      </w:r>
      <w:r w:rsidRPr="007D6633">
        <w:t>. En général, moins la sensibilité</w:t>
      </w:r>
      <w:r>
        <w:t xml:space="preserve"> ou le rappel</w:t>
      </w:r>
      <w:r w:rsidRPr="007D6633">
        <w:t xml:space="preserve"> est grand, moins le taux de faux positifs est grand, c’est ce que la courbe « ROC » illustre. Ceci est vrai pour les algorithmes tel que les classifieurs bayésiens naïfs puisqu’ils donnent une probabilité d’appartenance à un</w:t>
      </w:r>
      <w:r>
        <w:t>e</w:t>
      </w:r>
      <w:r w:rsidRPr="007D6633">
        <w:t xml:space="preserve"> classe</w:t>
      </w:r>
      <w:r>
        <w:t xml:space="preserve"> </w:t>
      </w:r>
      <w:r w:rsidRPr="007D6633">
        <w:t xml:space="preserve">[41]. Plus on </w:t>
      </w:r>
      <w:r>
        <w:t>augmente</w:t>
      </w:r>
      <w:r w:rsidRPr="007D6633">
        <w:t xml:space="preserve"> le seuil</w:t>
      </w:r>
      <w:r>
        <w:t xml:space="preserve"> de risque que prend l’algorithme</w:t>
      </w:r>
      <w:r w:rsidRPr="007D6633">
        <w:t>, plus le nombre total de vrais positifs augmente</w:t>
      </w:r>
      <w:r>
        <w:t xml:space="preserve">, mais de moins en moins rapidement. L’augmentation du risque que prend l’algorithme </w:t>
      </w:r>
      <w:r w:rsidRPr="007D6633">
        <w:t>entrain</w:t>
      </w:r>
      <w:r>
        <w:t>e aussi</w:t>
      </w:r>
      <w:r w:rsidRPr="007D6633">
        <w:t xml:space="preserve"> le nombre de faux positifs à la hausse.</w:t>
      </w:r>
      <w:r>
        <w:t xml:space="preserve"> Un algorithme risqué prédit plus d’éléments dans la classe des positifs qu’un algorithme peu risqué. Un bon algorithme à un rapport élevé entre le taux de vrais positifs et le taux de faux positifs.</w:t>
      </w:r>
    </w:p>
    <w:p w:rsidR="004A2FB9" w:rsidRDefault="004A2FB9" w:rsidP="004A2FB9">
      <w:pPr>
        <w:pStyle w:val="Heading4"/>
      </w:pPr>
      <w:r>
        <w:t xml:space="preserve">1.5.16.2.6 La </w:t>
      </w:r>
      <w:bookmarkStart w:id="258" w:name="_Hlk500770412"/>
      <w:r>
        <w:t>précision</w:t>
      </w:r>
      <w:bookmarkEnd w:id="258"/>
    </w:p>
    <w:p w:rsidR="004A2FB9" w:rsidRDefault="004A2FB9" w:rsidP="004A2FB9">
      <w:pPr>
        <w:pStyle w:val="Paragraphe"/>
      </w:pPr>
      <w:r w:rsidRPr="00FD5636">
        <w:t xml:space="preserve">Cette valeur s’étend aussi de 0 à 1. </w:t>
      </w:r>
      <w:r>
        <w:t>L</w:t>
      </w:r>
      <w:r w:rsidRPr="00FD5636">
        <w:t xml:space="preserve">a précision est le nombre d’éléments bien prédit divisé par l’ensemble des éléments prédits dans cette classe. </w:t>
      </w:r>
      <w:r w:rsidRPr="00127AA1">
        <w:t>Conceptuellement</w:t>
      </w:r>
      <w:r w:rsidRPr="00FD5636">
        <w:t>, moins l’algorithme prend de risque plus la précision devrait être élevée</w:t>
      </w:r>
      <w:r>
        <w:t xml:space="preserve"> (moins de fausses prédictions).</w:t>
      </w:r>
      <w:r w:rsidRPr="00FD5636">
        <w:t xml:space="preserve"> </w:t>
      </w:r>
      <w:r w:rsidRPr="00127AA1">
        <w:t>Cependant, le nombre</w:t>
      </w:r>
      <w:r w:rsidRPr="00FD5636">
        <w:t xml:space="preserve"> total de vrais positifs </w:t>
      </w:r>
      <w:r>
        <w:t>est par le fait même</w:t>
      </w:r>
      <w:r w:rsidRPr="00FD5636">
        <w:t xml:space="preserve"> diminué. Pour bien comprendre cette notion, on peut se placer dans le contexte d’un test diagnostic. Un jugement positif signifie que le patient a la maladie. Pour avoir un test précis, donc avec un taux de faux</w:t>
      </w:r>
      <w:r>
        <w:t xml:space="preserve"> </w:t>
      </w:r>
      <w:r w:rsidRPr="00FD5636">
        <w:t>positif</w:t>
      </w:r>
      <w:r>
        <w:t>s</w:t>
      </w:r>
      <w:r w:rsidRPr="00FD5636">
        <w:t xml:space="preserve"> bas, il faut diminuer le nombre de déclarations positives totales et se restreindre </w:t>
      </w:r>
      <w:r>
        <w:t>aux</w:t>
      </w:r>
      <w:r w:rsidRPr="00FD5636">
        <w:t xml:space="preserve"> patient</w:t>
      </w:r>
      <w:r>
        <w:t>s</w:t>
      </w:r>
      <w:r w:rsidRPr="00FD5636">
        <w:t xml:space="preserve"> ayant des signes évidents. Dans le cas de la prédiction de la réactivité chimique des nucléotides, une </w:t>
      </w:r>
      <w:r w:rsidRPr="00A02CDF">
        <w:lastRenderedPageBreak/>
        <w:t xml:space="preserve">précision </w:t>
      </w:r>
      <w:r w:rsidRPr="00FD5636">
        <w:t>élevée déclare comme réactifs une petite fraction des nucléotides qui le sont, mais se trompe rarement.</w:t>
      </w:r>
      <w:r>
        <w:t xml:space="preserve"> Pour atteindre une plus grande </w:t>
      </w:r>
      <w:r w:rsidRPr="00A02CDF">
        <w:t>précision</w:t>
      </w:r>
      <w:r>
        <w:t>, on doit donc simplement prendre moins de risques et prédire moins d’éléments de la classe d’intérêt.</w:t>
      </w:r>
    </w:p>
    <w:p w:rsidR="004A2FB9" w:rsidRDefault="004A2FB9" w:rsidP="004A2FB9">
      <w:pPr>
        <w:pStyle w:val="Heading4"/>
      </w:pPr>
      <w:r>
        <w:t>1.5.16.2.7 Le rappel ou sensitivité</w:t>
      </w:r>
    </w:p>
    <w:p w:rsidR="004A2FB9" w:rsidRDefault="004A2FB9" w:rsidP="004A2FB9">
      <w:pPr>
        <w:pStyle w:val="Paragraphe"/>
      </w:pPr>
      <w:r w:rsidRPr="007D6633">
        <w:t xml:space="preserve">C’est le nombre d’éléments bien prédit d’une classe divisée par </w:t>
      </w:r>
      <w:r>
        <w:t>le total</w:t>
      </w:r>
      <w:r w:rsidRPr="007D6633">
        <w:t xml:space="preserve"> des éléments de la classe. Un ratio de 1 signifie que tous les éléments de la classe ont été trouvés et bien prédits. Dans l’exemple d’un algorithme avec un seuil </w:t>
      </w:r>
      <w:r>
        <w:t xml:space="preserve">de risque </w:t>
      </w:r>
      <w:r w:rsidRPr="007D6633">
        <w:t>au-dessus duquel il se prononce, il y a un compromis à faire entre le rappel et la précision. La solution la plus simple pour avoir un rappel de 1 est de prédire tous les éléments comme étant positifs</w:t>
      </w:r>
      <w:r>
        <w:t>. Cependant, la précision risque d’être moins grande.</w:t>
      </w:r>
    </w:p>
    <w:p w:rsidR="004A2FB9" w:rsidRDefault="004A2FB9" w:rsidP="004A2FB9">
      <w:pPr>
        <w:pStyle w:val="Heading4"/>
      </w:pPr>
      <w:bookmarkStart w:id="259" w:name="_Hlk501363510"/>
      <w:r>
        <w:t>1.5.16.2.8 Score F1</w:t>
      </w:r>
    </w:p>
    <w:p w:rsidR="004A2FB9" w:rsidRPr="000160E0" w:rsidRDefault="004A2FB9" w:rsidP="004A2FB9">
      <w:pPr>
        <w:pStyle w:val="Paragraphe"/>
      </w:pPr>
      <w:r>
        <w:t>Cette valeur considère le rappel et la précision dans son calcul. Plus précisément, le score F1 et la moyenne harmonique de la précision est du rappel. Plus la valeur est près de 1, meilleur est l’algorithme</w:t>
      </w:r>
      <w:bookmarkEnd w:id="259"/>
      <w:r w:rsidRPr="000160E0">
        <w:t xml:space="preserve"> </w:t>
      </w:r>
      <w:r>
        <w:fldChar w:fldCharType="begin"/>
      </w:r>
      <w:r>
        <w:instrText xml:space="preserve"> ADDIN EN.CITE &lt;EndNote&gt;&lt;Cite&gt;&lt;Author&gt;POWERS&lt;/Author&gt;&lt;Year&gt;2011&lt;/Year&gt;&lt;RecNum&gt;46&lt;/RecNum&gt;&lt;DisplayText&gt;[48]&lt;/DisplayText&gt;&lt;record&gt;&lt;rec-number&gt;46&lt;/rec-number&gt;&lt;foreign-keys&gt;&lt;key app="EN" db-id="dtftfsr24va0v2etav4psxzqwvsxe0rzvwas" timestamp="0"&gt;46&lt;/key&gt;&lt;/foreign-keys&gt;&lt;ref-type name="Journal Article"&gt;17&lt;/ref-type&gt;&lt;contributors&gt;&lt;authors&gt;&lt;author&gt;POWERS, D.M.W.&lt;/author&gt;&lt;/authors&gt;&lt;/contributors&gt;&lt;titles&gt;&lt;title&gt;Evaluation: From Precision, Recall and F-Measure To Roc, Informedness, Markedness &amp;amp; Correlation&lt;/title&gt;&lt;secondary-title&gt;Journal of Machine Learning Technologies&lt;/secondary-title&gt;&lt;/titles&gt;&lt;pages&gt;37-63&lt;/pages&gt;&lt;volume&gt;2&lt;/volume&gt;&lt;keywords&gt;&lt;keyword&gt;Correlation&lt;/keyword&gt;&lt;keyword&gt;DeltaP&lt;/keyword&gt;&lt;keyword&gt;F-Measure&lt;/keyword&gt;&lt;keyword&gt;Informedness and Markedness&lt;/keyword&gt;&lt;keyword&gt;Kappa&lt;/keyword&gt;&lt;keyword&gt;Rand Accuracy&lt;/keyword&gt;&lt;keyword&gt;Recall and Precision&lt;/keyword&gt;&lt;keyword&gt;Significance&lt;/keyword&gt;&lt;/keywords&gt;&lt;dates&gt;&lt;year&gt;2011&lt;/year&gt;&lt;/dates&gt;&lt;isbn&gt;2229-3981&lt;/isbn&gt;&lt;accession-num&gt;12345678&lt;/accession-num&gt;&lt;urls&gt;&lt;/urls&gt;&lt;electronic-resource-num&gt;10.1.1.214.9232&lt;/electronic-resource-num&gt;&lt;/record&gt;&lt;/Cite&gt;&lt;/EndNote&gt;</w:instrText>
      </w:r>
      <w:r>
        <w:fldChar w:fldCharType="separate"/>
      </w:r>
      <w:r>
        <w:rPr>
          <w:noProof/>
        </w:rPr>
        <w:t>[48]</w:t>
      </w:r>
      <w:r>
        <w:fldChar w:fldCharType="end"/>
      </w:r>
      <w:r w:rsidRPr="000160E0">
        <w:t>.</w:t>
      </w:r>
    </w:p>
    <w:p w:rsidR="004A2FB9" w:rsidRDefault="004A2FB9" w:rsidP="004A2FB9">
      <w:pPr>
        <w:pStyle w:val="Heading4"/>
      </w:pPr>
      <w:bookmarkStart w:id="260" w:name="_Hlk501363449"/>
      <w:r>
        <w:t xml:space="preserve">1.5.16.2.9 </w:t>
      </w:r>
      <w:r w:rsidRPr="00821C5D">
        <w:t>Table de contingence</w:t>
      </w:r>
      <w:bookmarkEnd w:id="260"/>
      <w:r w:rsidRPr="00821C5D">
        <w:t xml:space="preserve"> </w:t>
      </w:r>
    </w:p>
    <w:p w:rsidR="004A2FB9" w:rsidRPr="004A6D09" w:rsidRDefault="004A2FB9" w:rsidP="004A2FB9">
      <w:pPr>
        <w:pStyle w:val="Paragraphe"/>
      </w:pPr>
      <w:r>
        <w:t>Cette table est une matrice n x n, « n » étant le nombre de classes possibles dans laquelle le nombre de vraies « classes i » et de fausses « classes i » est indiqué, i étant le nom des classes, voir tableau VIII. La table de contingence est une généralisation de la matrice de confusion.</w:t>
      </w:r>
    </w:p>
    <w:p w:rsidR="004A2FB9" w:rsidRPr="00733A3B" w:rsidRDefault="004A2FB9" w:rsidP="004A2FB9">
      <w:pPr>
        <w:pStyle w:val="Heading4"/>
      </w:pPr>
      <w:r>
        <w:t xml:space="preserve">1.5.16.2.10 </w:t>
      </w:r>
      <w:r w:rsidRPr="00733A3B">
        <w:t>Courbe ROC</w:t>
      </w:r>
    </w:p>
    <w:p w:rsidR="004A2FB9" w:rsidRDefault="004A2FB9" w:rsidP="004A2FB9">
      <w:pPr>
        <w:pStyle w:val="Paragraphe"/>
      </w:pPr>
      <w:bookmarkStart w:id="261" w:name="_Hlk501363484"/>
      <w:r>
        <w:t>Lorsqu’un algorithme donne une probabilité d’appartenance à une classe donnée, un seuil est nécessaire pour départager les prédictions. Si le seuil est un nombre réel et qu’il peut être ajusté, on peut générer « une infinité » de table de contingence. La courbe ROC permet de voir un portrait d’ensemble de ces matrices. Chaque point de la courbe représente le taux de vrai positif en fonction du taux de faux positifs.</w:t>
      </w:r>
    </w:p>
    <w:p w:rsidR="004A2FB9" w:rsidRDefault="004A2FB9" w:rsidP="004A2FB9">
      <w:pPr>
        <w:pStyle w:val="Heading3"/>
      </w:pPr>
      <w:bookmarkStart w:id="262" w:name="_Hlk501634916"/>
      <w:bookmarkStart w:id="263" w:name="_Toc502671849"/>
      <w:bookmarkEnd w:id="261"/>
      <w:r>
        <w:lastRenderedPageBreak/>
        <w:t xml:space="preserve">1.5.17 </w:t>
      </w:r>
      <w:bookmarkEnd w:id="262"/>
      <w:r>
        <w:t>Autres logiciels utilisés</w:t>
      </w:r>
      <w:bookmarkEnd w:id="263"/>
    </w:p>
    <w:p w:rsidR="004A2FB9" w:rsidRDefault="004A2FB9" w:rsidP="004A2FB9">
      <w:pPr>
        <w:pStyle w:val="Heading4"/>
      </w:pPr>
      <w:bookmarkStart w:id="264" w:name="_Hlk501634924"/>
      <w:r>
        <w:t xml:space="preserve">1.5.17.1 </w:t>
      </w:r>
      <w:bookmarkEnd w:id="264"/>
      <w:proofErr w:type="spellStart"/>
      <w:r w:rsidRPr="00EB7171">
        <w:t>Mongodb</w:t>
      </w:r>
      <w:proofErr w:type="spellEnd"/>
    </w:p>
    <w:p w:rsidR="004A2FB9" w:rsidRPr="008D1B9D" w:rsidRDefault="004A2FB9" w:rsidP="004A2FB9">
      <w:pPr>
        <w:pStyle w:val="Paragraphe"/>
        <w:rPr>
          <w:b/>
        </w:rPr>
      </w:pPr>
      <w:proofErr w:type="spellStart"/>
      <w:r w:rsidRPr="00237BB7">
        <w:t>MongoDb</w:t>
      </w:r>
      <w:proofErr w:type="spellEnd"/>
      <w:r w:rsidRPr="00237BB7">
        <w:t xml:space="preserve"> est une base de données non relationnelle (BDNR). À la différence des bases de données relationnelles (BDR), les BDNR peuvent contenir des structures de données en forme d’arbre. Chaque document ajouté à la base de données à un identifiant unique. Comme dans la plupart des BDR, quatre commandes de base permettent d’interagir avec la base de données : «</w:t>
      </w:r>
      <w:r>
        <w:t> </w:t>
      </w:r>
      <w:r w:rsidRPr="00237BB7">
        <w:t xml:space="preserve">insert, </w:t>
      </w:r>
      <w:proofErr w:type="spellStart"/>
      <w:r w:rsidRPr="00237BB7">
        <w:t>remove</w:t>
      </w:r>
      <w:proofErr w:type="spellEnd"/>
      <w:r w:rsidRPr="00237BB7">
        <w:t xml:space="preserve">, update et </w:t>
      </w:r>
      <w:proofErr w:type="spellStart"/>
      <w:r w:rsidRPr="00237BB7">
        <w:t>find</w:t>
      </w:r>
      <w:proofErr w:type="spellEnd"/>
      <w:r w:rsidRPr="00237BB7">
        <w:t xml:space="preserve"> ». </w:t>
      </w:r>
    </w:p>
    <w:p w:rsidR="004A2FB9" w:rsidRDefault="004A2FB9" w:rsidP="004A2FB9">
      <w:pPr>
        <w:pStyle w:val="Paragraphesuite"/>
        <w:rPr>
          <w:b/>
        </w:rPr>
      </w:pPr>
      <w:r w:rsidRPr="00237BB7">
        <w:t xml:space="preserve">On doit créer la base de données en lui donnant un nom. À l’intérieur de celle-ci se trouvent des collections, c’est dans ces contenants que sont placées les données. Chaque collection est indépendante. Pour accélérer la recherche de la valeur d’un des champs, on « index » ce champ avec la commande </w:t>
      </w:r>
      <w:proofErr w:type="spellStart"/>
      <w:r w:rsidRPr="00237BB7">
        <w:rPr>
          <w:i/>
        </w:rPr>
        <w:t>createIndex</w:t>
      </w:r>
      <w:proofErr w:type="spellEnd"/>
      <w:r w:rsidRPr="00237BB7">
        <w:t>. MongoDB m’a permis de compiler les MCN comme vous le lirez dans le chapitre 1.</w:t>
      </w:r>
    </w:p>
    <w:p w:rsidR="004A2FB9" w:rsidRDefault="004A2FB9" w:rsidP="004A2FB9">
      <w:pPr>
        <w:pStyle w:val="Heading4"/>
      </w:pPr>
      <w:r>
        <w:t>1.5.17.2 Node.js</w:t>
      </w:r>
    </w:p>
    <w:p w:rsidR="004A2FB9" w:rsidRDefault="004A2FB9" w:rsidP="004A2FB9">
      <w:pPr>
        <w:pStyle w:val="Paragraphe"/>
      </w:pPr>
      <w:r>
        <w:t xml:space="preserve"> </w:t>
      </w:r>
      <w:bookmarkStart w:id="265" w:name="_Hlk501366554"/>
      <w:r>
        <w:t>Node.js est un serveur web. Contrairement au serveur « Apache », il n’interprète pas le langage PHP, il interprète le JavaScript, ce qui est pratique dans la mesure où JavaScript est le langage interprété par les navigateurs. Dans mon cas, JavaScript a été essentiel pour la réalisation des interfaces interactive et dynamique. La combinaison de Node.js et de MongoDB est facile à mettre en place. RDV utilise ces deux technologies.</w:t>
      </w:r>
      <w:bookmarkEnd w:id="265"/>
    </w:p>
    <w:p w:rsidR="004A2FB9" w:rsidRDefault="004A2FB9" w:rsidP="004A2FB9">
      <w:pPr>
        <w:pStyle w:val="Heading3"/>
      </w:pPr>
      <w:bookmarkStart w:id="266" w:name="_Hlk501634952"/>
      <w:bookmarkStart w:id="267" w:name="_Toc502671850"/>
      <w:r>
        <w:t xml:space="preserve">1.5.18 </w:t>
      </w:r>
      <w:bookmarkEnd w:id="266"/>
      <w:r>
        <w:t>Formats de fichiers</w:t>
      </w:r>
      <w:bookmarkEnd w:id="267"/>
    </w:p>
    <w:p w:rsidR="004A2FB9" w:rsidRPr="00974B02" w:rsidRDefault="004A2FB9" w:rsidP="004A2FB9">
      <w:pPr>
        <w:pStyle w:val="Paragraphe"/>
      </w:pPr>
      <w:r>
        <w:t>RNASS produit en sortie des fichiers JSON qui peuvent être converti en fichier CSV pour faciliter leur étude ultérieure.</w:t>
      </w:r>
    </w:p>
    <w:p w:rsidR="004A2FB9" w:rsidRDefault="004A2FB9" w:rsidP="004A2FB9">
      <w:pPr>
        <w:pStyle w:val="Heading4"/>
      </w:pPr>
      <w:r>
        <w:t>1.5.18.1 JSON (</w:t>
      </w:r>
      <w:r w:rsidRPr="003E301E">
        <w:t xml:space="preserve">JavaScript </w:t>
      </w:r>
      <w:proofErr w:type="spellStart"/>
      <w:r w:rsidRPr="003E301E">
        <w:t>object</w:t>
      </w:r>
      <w:proofErr w:type="spellEnd"/>
      <w:r w:rsidRPr="003E301E">
        <w:t xml:space="preserve"> notation</w:t>
      </w:r>
      <w:r>
        <w:t>)</w:t>
      </w:r>
    </w:p>
    <w:p w:rsidR="004A2FB9" w:rsidRDefault="004A2FB9" w:rsidP="004A2FB9">
      <w:pPr>
        <w:pStyle w:val="Paragraphe"/>
      </w:pPr>
      <w:r>
        <w:t xml:space="preserve">Ce format est largement utilisé. Il permet de conserver des données dans une structure en forme d’arbre. Il peut être lu par des éditeurs de texte directement. Il est compatible avec la base de données </w:t>
      </w:r>
      <w:proofErr w:type="spellStart"/>
      <w:r>
        <w:t>Mongodb</w:t>
      </w:r>
      <w:proofErr w:type="spellEnd"/>
      <w:r>
        <w:t>.</w:t>
      </w:r>
    </w:p>
    <w:p w:rsidR="004A2FB9" w:rsidRDefault="004A2FB9" w:rsidP="004A2FB9">
      <w:pPr>
        <w:pStyle w:val="Heading4"/>
      </w:pPr>
      <w:r>
        <w:lastRenderedPageBreak/>
        <w:t>1.5.18.2 CSV (</w:t>
      </w:r>
      <w:r w:rsidRPr="003E301E">
        <w:t xml:space="preserve">comma </w:t>
      </w:r>
      <w:proofErr w:type="spellStart"/>
      <w:r w:rsidRPr="003E301E">
        <w:t>separated</w:t>
      </w:r>
      <w:proofErr w:type="spellEnd"/>
      <w:r w:rsidRPr="003E301E">
        <w:t xml:space="preserve"> value</w:t>
      </w:r>
      <w:r>
        <w:t>)</w:t>
      </w:r>
    </w:p>
    <w:p w:rsidR="004A2FB9" w:rsidRPr="00324D1D" w:rsidRDefault="004A2FB9" w:rsidP="004A2FB9">
      <w:pPr>
        <w:pStyle w:val="Paragraphe"/>
      </w:pPr>
      <w:r w:rsidRPr="00237BB7">
        <w:t>Ce format est très simple. Tout comme le format JSON, il peut être lu directement par un éditeur de texte. Il range les données sous forme de tables, c’est-à-dire une liste de rangée</w:t>
      </w:r>
      <w:r>
        <w:t>s</w:t>
      </w:r>
      <w:r w:rsidRPr="00237BB7">
        <w:t xml:space="preserve"> </w:t>
      </w:r>
      <w:r>
        <w:t>avec un nombre de champs définis formant des colonnes</w:t>
      </w:r>
      <w:r w:rsidRPr="00237BB7">
        <w:t>. Les rangées sont séparées par des sauts de ligne et les colonnes par des virgules. Il est compatible avec</w:t>
      </w:r>
      <w:r>
        <w:t xml:space="preserve"> logiciel</w:t>
      </w:r>
      <w:r w:rsidRPr="00237BB7">
        <w:t xml:space="preserve"> Excel de Microsoft.</w:t>
      </w:r>
      <w:r>
        <w:t xml:space="preserve"> Les fichiers TSV (</w:t>
      </w:r>
      <w:r w:rsidRPr="00C018A9">
        <w:rPr>
          <w:i/>
        </w:rPr>
        <w:t xml:space="preserve">tab </w:t>
      </w:r>
      <w:proofErr w:type="spellStart"/>
      <w:r w:rsidRPr="00C018A9">
        <w:rPr>
          <w:i/>
        </w:rPr>
        <w:t>separed</w:t>
      </w:r>
      <w:proofErr w:type="spellEnd"/>
      <w:r w:rsidRPr="00C018A9">
        <w:rPr>
          <w:i/>
        </w:rPr>
        <w:t xml:space="preserve"> value</w:t>
      </w:r>
      <w:r>
        <w:t xml:space="preserve">) diffèrent des fichiers CSV par le remplacement des virgules par des </w:t>
      </w:r>
      <w:r w:rsidRPr="002E23FF">
        <w:t>tabulations</w:t>
      </w:r>
      <w:r>
        <w:t>.</w:t>
      </w:r>
    </w:p>
    <w:p w:rsidR="007476FB" w:rsidRDefault="007476FB">
      <w:pPr>
        <w:spacing w:line="240" w:lineRule="auto"/>
        <w:jc w:val="left"/>
        <w:rPr>
          <w:sz w:val="14"/>
          <w:lang w:val="en-US"/>
        </w:rPr>
      </w:pPr>
      <w:r>
        <w:rPr>
          <w:sz w:val="14"/>
          <w:lang w:val="en-US"/>
        </w:rPr>
        <w:br w:type="page"/>
      </w:r>
    </w:p>
    <w:p w:rsidR="007476FB" w:rsidRDefault="007476FB" w:rsidP="007476FB">
      <w:pPr>
        <w:pStyle w:val="Heading3"/>
      </w:pPr>
      <w:bookmarkStart w:id="268" w:name="_Toc502671855"/>
      <w:r>
        <w:lastRenderedPageBreak/>
        <w:t>Le format RDAT</w:t>
      </w:r>
      <w:bookmarkEnd w:id="268"/>
    </w:p>
    <w:p w:rsidR="007476FB" w:rsidRPr="003D5A34" w:rsidRDefault="007476FB" w:rsidP="007476FB">
      <w:pPr>
        <w:pStyle w:val="Paragraphe"/>
      </w:pPr>
      <w:r>
        <w:t>Les données de la RMDB sont disponibles en deux formats : le format ISATAB (non utilisé) et le format RDAT. Les spécifications de ces formats sont disponibles sur le site web de la RMDB</w:t>
      </w:r>
      <w:r>
        <w:fldChar w:fldCharType="begin"/>
      </w:r>
      <w:r>
        <w:instrText xml:space="preserve"> ADDIN EN.CITE &lt;EndNote&gt;&lt;Cite&gt;&lt;Author&gt;Watkins&lt;/Author&gt;&lt;RecNum&gt;39&lt;/RecNum&gt;&lt;DisplayText&gt;[50]&lt;/DisplayText&gt;&lt;record&gt;&lt;rec-number&gt;39&lt;/rec-number&gt;&lt;foreign-keys&gt;&lt;key app="EN" db-id="dtftfsr24va0v2etav4psxzqwvsxe0rzvwas" timestamp="0"&gt;39&lt;/key&gt;&lt;/foreign-keys&gt;&lt;ref-type name="Journal Article"&gt;17&lt;/ref-type&gt;&lt;contributors&gt;&lt;authors&gt;&lt;author&gt;Andrew Watkins &lt;/author&gt;&lt;author&gt;Siqi Tian &lt;/author&gt;&lt;author&gt;Pablo Cordero &lt;/author&gt;&lt;author&gt;Rhiju Das&lt;/author&gt;&lt;/authors&gt;&lt;/contributors&gt;&lt;titles&gt;&lt;/titles&gt;&lt;dates&gt;&lt;/dates&gt;&lt;urls&gt;&lt;related-urls&gt;&lt;url&gt;https://rmdb.stanford.edu/deposit/specs/&lt;/url&gt;&lt;/related-urls&gt;&lt;/urls&gt;&lt;/record&gt;&lt;/Cite&gt;&lt;/EndNote&gt;</w:instrText>
      </w:r>
      <w:r>
        <w:fldChar w:fldCharType="separate"/>
      </w:r>
      <w:r>
        <w:rPr>
          <w:noProof/>
        </w:rPr>
        <w:t>[50]</w:t>
      </w:r>
      <w:r>
        <w:fldChar w:fldCharType="end"/>
      </w:r>
      <w:r>
        <w:t xml:space="preserve">. Les fichiers RDAT sont générés par </w:t>
      </w:r>
      <w:proofErr w:type="spellStart"/>
      <w:r>
        <w:t>MapSeeker</w:t>
      </w:r>
      <w:proofErr w:type="spellEnd"/>
      <w:r>
        <w:t xml:space="preserve"> </w:t>
      </w:r>
      <w:r>
        <w:fldChar w:fldCharType="begin"/>
      </w:r>
      <w:r>
        <w:instrText xml:space="preserve"> ADDIN EN.CITE &lt;EndNote&gt;&lt;Cite&gt;&lt;Author&gt;Seetin&lt;/Author&gt;&lt;Year&gt;2014&lt;/Year&gt;&lt;RecNum&gt;41&lt;/RecNum&gt;&lt;DisplayText&gt;[36]&lt;/DisplayText&gt;&lt;record&gt;&lt;rec-number&gt;41&lt;/rec-number&gt;&lt;foreign-keys&gt;&lt;key app="EN" db-id="dtftfsr24va0v2etav4psxzqwvsxe0rzvwas" timestamp="0"&gt;41&lt;/key&gt;&lt;/foreign-keys&gt;&lt;ref-type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fldChar w:fldCharType="separate"/>
      </w:r>
      <w:r>
        <w:rPr>
          <w:noProof/>
        </w:rPr>
        <w:t>[36]</w:t>
      </w:r>
      <w:r>
        <w:fldChar w:fldCharType="end"/>
      </w:r>
      <w:r>
        <w:t xml:space="preserve">. Un outil pour les interpréter est mis à notre disposition, il se nomme </w:t>
      </w:r>
      <w:proofErr w:type="spellStart"/>
      <w:r w:rsidRPr="00E63CE7">
        <w:t>RDATKit</w:t>
      </w:r>
      <w:proofErr w:type="spellEnd"/>
      <w:r>
        <w:t xml:space="preserve">. Cette librairie est écrite en </w:t>
      </w:r>
      <w:r w:rsidRPr="00286B89">
        <w:rPr>
          <w:i/>
        </w:rPr>
        <w:t>Python</w:t>
      </w:r>
      <w:r>
        <w:t xml:space="preserve"> et est particulièrement complexe. Un fichier RDAT correspond à une expérience distincte pouvant contenir des milliers de séquences sondées. Chaque fichier a une liste de « </w:t>
      </w:r>
      <w:proofErr w:type="spellStart"/>
      <w:r w:rsidRPr="005B6DB0">
        <w:rPr>
          <w:i/>
        </w:rPr>
        <w:t>constructs</w:t>
      </w:r>
      <w:proofErr w:type="spellEnd"/>
      <w:r>
        <w:t xml:space="preserve"> », qui contient la majorité du temps un seul élément. Cet élément à un champ « data » contenant l’ensemble des données de réactivités, les données relatives aux erreurs entre les réplicas, les séquences et le « signal sur bruit ». Les séquences sont parfois plus longues que les vecteurs de réactivités et d’erreurs. Pour phaser les deux vecteurs, un champ nommé « offset » accompagne chaque séquence, les nucléotides avant cet indice n’ont pas de valeur de réactivité. Les conditions dans lesquels l’expérience a été menée, tel que la température et la concentration des </w:t>
      </w:r>
      <w:bookmarkStart w:id="269" w:name="_Hlk501377967"/>
      <w:r>
        <w:t>espèces chimiques</w:t>
      </w:r>
      <w:bookmarkEnd w:id="269"/>
      <w:r>
        <w:t>, sont disponibles dans la variable annotation de chaque séquence.</w:t>
      </w:r>
      <w:r w:rsidRPr="009F4261">
        <w:t xml:space="preserve"> </w:t>
      </w:r>
      <w:r>
        <w:t xml:space="preserve">De plus, c’est dans ce fichier qu’on retrouve le traitement numérique qui a été fait sur les données. </w:t>
      </w:r>
    </w:p>
    <w:p w:rsidR="009C066D" w:rsidRDefault="009C066D">
      <w:pPr>
        <w:spacing w:line="240" w:lineRule="auto"/>
        <w:jc w:val="left"/>
        <w:rPr>
          <w:sz w:val="14"/>
        </w:rPr>
      </w:pPr>
      <w:r>
        <w:rPr>
          <w:sz w:val="14"/>
        </w:rPr>
        <w:br w:type="page"/>
      </w:r>
    </w:p>
    <w:p w:rsidR="009C066D" w:rsidRDefault="009C066D" w:rsidP="009C066D">
      <w:pPr>
        <w:pStyle w:val="Paragraphesuite"/>
        <w:rPr>
          <w:noProof/>
          <w:lang w:val="en-US"/>
        </w:rPr>
      </w:pPr>
      <w:r>
        <w:rPr>
          <w:noProof/>
          <w:lang w:val="en-US"/>
        </w:rPr>
        <w:lastRenderedPageBreak/>
        <w:drawing>
          <wp:inline distT="0" distB="0" distL="0" distR="0" wp14:anchorId="57DC6778" wp14:editId="3D7A4321">
            <wp:extent cx="5234305" cy="6101080"/>
            <wp:effectExtent l="0" t="0" r="444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34305" cy="6101080"/>
                    </a:xfrm>
                    <a:prstGeom prst="rect">
                      <a:avLst/>
                    </a:prstGeom>
                    <a:noFill/>
                    <a:ln>
                      <a:noFill/>
                    </a:ln>
                  </pic:spPr>
                </pic:pic>
              </a:graphicData>
            </a:graphic>
          </wp:inline>
        </w:drawing>
      </w:r>
    </w:p>
    <w:p w:rsidR="009C066D" w:rsidRPr="00DA3EF8" w:rsidRDefault="009C066D" w:rsidP="00794739">
      <w:pPr>
        <w:pStyle w:val="Figure"/>
      </w:pPr>
      <w:bookmarkStart w:id="270" w:name="_Toc521068672"/>
      <w:r w:rsidRPr="00DA3EF8">
        <w:t>Moyenne des valeurs surveillées pour l’expérience : « ETERNA_R00_0000 ».</w:t>
      </w:r>
      <w:bookmarkEnd w:id="270"/>
    </w:p>
    <w:p w:rsidR="009C066D" w:rsidRPr="00DA3EF8" w:rsidRDefault="009C066D" w:rsidP="009C066D">
      <w:pPr>
        <w:spacing w:line="240" w:lineRule="auto"/>
        <w:jc w:val="left"/>
        <w:rPr>
          <w:noProof/>
        </w:rPr>
      </w:pPr>
      <w:r w:rsidRPr="00DA3EF8">
        <w:rPr>
          <w:noProof/>
        </w:rPr>
        <w:br w:type="page"/>
      </w:r>
    </w:p>
    <w:p w:rsidR="009C066D" w:rsidRDefault="009C066D" w:rsidP="009C066D">
      <w:pPr>
        <w:pStyle w:val="Paragraphesuite"/>
        <w:rPr>
          <w:lang w:val="en-US"/>
        </w:rPr>
      </w:pPr>
      <w:r>
        <w:rPr>
          <w:noProof/>
          <w:lang w:val="en-US"/>
        </w:rPr>
        <w:lastRenderedPageBreak/>
        <w:drawing>
          <wp:inline distT="0" distB="0" distL="0" distR="0" wp14:anchorId="166E2F58" wp14:editId="1C1AFB18">
            <wp:extent cx="5234305" cy="6148705"/>
            <wp:effectExtent l="0" t="0" r="4445"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4305" cy="6148705"/>
                    </a:xfrm>
                    <a:prstGeom prst="rect">
                      <a:avLst/>
                    </a:prstGeom>
                    <a:noFill/>
                    <a:ln>
                      <a:noFill/>
                    </a:ln>
                  </pic:spPr>
                </pic:pic>
              </a:graphicData>
            </a:graphic>
          </wp:inline>
        </w:drawing>
      </w:r>
    </w:p>
    <w:p w:rsidR="009C066D" w:rsidRPr="00DA3EF8" w:rsidRDefault="009C066D" w:rsidP="00794739">
      <w:pPr>
        <w:pStyle w:val="Figure"/>
      </w:pPr>
      <w:bookmarkStart w:id="271" w:name="_Toc521068673"/>
      <w:r w:rsidRPr="00DA3EF8">
        <w:t>Moyenne des valeurs surveillées pour l’expérience : « ETERNA_R00_000</w:t>
      </w:r>
      <w:r>
        <w:t>2</w:t>
      </w:r>
      <w:r w:rsidRPr="00DA3EF8">
        <w:t> ».</w:t>
      </w:r>
      <w:bookmarkEnd w:id="271"/>
      <w:r>
        <w:t xml:space="preserve"> </w:t>
      </w:r>
    </w:p>
    <w:p w:rsidR="009C066D" w:rsidRPr="00DA3EF8" w:rsidRDefault="009C066D" w:rsidP="009C066D">
      <w:pPr>
        <w:spacing w:line="240" w:lineRule="auto"/>
        <w:jc w:val="left"/>
      </w:pPr>
      <w:r w:rsidRPr="00DA3EF8">
        <w:br w:type="page"/>
      </w:r>
    </w:p>
    <w:p w:rsidR="009C066D" w:rsidRDefault="009C066D" w:rsidP="009C066D">
      <w:pPr>
        <w:pStyle w:val="Paragraphesuite"/>
        <w:rPr>
          <w:lang w:val="en-US"/>
        </w:rPr>
      </w:pPr>
      <w:r>
        <w:rPr>
          <w:noProof/>
          <w:lang w:val="en-US"/>
        </w:rPr>
        <w:lastRenderedPageBreak/>
        <w:drawing>
          <wp:inline distT="0" distB="0" distL="0" distR="0" wp14:anchorId="521F7D11" wp14:editId="1D0DDB9B">
            <wp:extent cx="5234305" cy="6400800"/>
            <wp:effectExtent l="0" t="0" r="444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34305" cy="6400800"/>
                    </a:xfrm>
                    <a:prstGeom prst="rect">
                      <a:avLst/>
                    </a:prstGeom>
                    <a:noFill/>
                    <a:ln>
                      <a:noFill/>
                    </a:ln>
                  </pic:spPr>
                </pic:pic>
              </a:graphicData>
            </a:graphic>
          </wp:inline>
        </w:drawing>
      </w:r>
    </w:p>
    <w:p w:rsidR="009C066D" w:rsidRPr="00DA3EF8" w:rsidRDefault="009C066D" w:rsidP="00794739">
      <w:pPr>
        <w:pStyle w:val="Figure"/>
      </w:pPr>
      <w:bookmarkStart w:id="272" w:name="_Toc521068674"/>
      <w:r w:rsidRPr="00DA3EF8">
        <w:t>Moyenne des valeurs surveillées pour l’expérience : « ETERNA_R</w:t>
      </w:r>
      <w:r>
        <w:t>69</w:t>
      </w:r>
      <w:r w:rsidRPr="00DA3EF8">
        <w:t>_0000 ».</w:t>
      </w:r>
      <w:bookmarkEnd w:id="272"/>
    </w:p>
    <w:p w:rsidR="009C066D" w:rsidRPr="00DA3EF8" w:rsidRDefault="009C066D" w:rsidP="00794739">
      <w:pPr>
        <w:pStyle w:val="Figure"/>
      </w:pPr>
      <w:bookmarkStart w:id="273" w:name="_Toc521068675"/>
      <w:bookmarkEnd w:id="273"/>
    </w:p>
    <w:p w:rsidR="009C066D" w:rsidRPr="00DA3EF8" w:rsidRDefault="009C066D" w:rsidP="009C066D">
      <w:pPr>
        <w:spacing w:line="240" w:lineRule="auto"/>
        <w:jc w:val="left"/>
      </w:pPr>
      <w:r w:rsidRPr="00DA3EF8">
        <w:br w:type="page"/>
      </w:r>
    </w:p>
    <w:p w:rsidR="009C066D" w:rsidRDefault="009C066D" w:rsidP="009C066D">
      <w:pPr>
        <w:pStyle w:val="Paragraphesuite"/>
        <w:rPr>
          <w:lang w:val="en-US"/>
        </w:rPr>
      </w:pPr>
      <w:r>
        <w:rPr>
          <w:noProof/>
          <w:lang w:val="en-US"/>
        </w:rPr>
        <w:lastRenderedPageBreak/>
        <w:drawing>
          <wp:inline distT="0" distB="0" distL="0" distR="0" wp14:anchorId="37AE8866" wp14:editId="3DB388A5">
            <wp:extent cx="5250180" cy="6148705"/>
            <wp:effectExtent l="0" t="0" r="762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50180" cy="6148705"/>
                    </a:xfrm>
                    <a:prstGeom prst="rect">
                      <a:avLst/>
                    </a:prstGeom>
                    <a:noFill/>
                    <a:ln>
                      <a:noFill/>
                    </a:ln>
                  </pic:spPr>
                </pic:pic>
              </a:graphicData>
            </a:graphic>
          </wp:inline>
        </w:drawing>
      </w:r>
    </w:p>
    <w:p w:rsidR="009C066D" w:rsidRPr="00DA3EF8" w:rsidRDefault="009C066D" w:rsidP="00794739">
      <w:pPr>
        <w:pStyle w:val="Figure"/>
      </w:pPr>
      <w:bookmarkStart w:id="274" w:name="_Toc521068676"/>
      <w:r w:rsidRPr="00DA3EF8">
        <w:t>Moyenne des valeurs surveillées pour l’expérience : « ETERNA_R</w:t>
      </w:r>
      <w:r>
        <w:t>69</w:t>
      </w:r>
      <w:r w:rsidRPr="00DA3EF8">
        <w:t>_000</w:t>
      </w:r>
      <w:r>
        <w:t>1</w:t>
      </w:r>
      <w:r w:rsidRPr="00DA3EF8">
        <w:t> ».</w:t>
      </w:r>
      <w:bookmarkEnd w:id="274"/>
    </w:p>
    <w:p w:rsidR="004A2FB9" w:rsidRDefault="004A2FB9" w:rsidP="007A63C0">
      <w:pPr>
        <w:rPr>
          <w:sz w:val="14"/>
        </w:rPr>
      </w:pPr>
    </w:p>
    <w:p w:rsidR="00D53208" w:rsidRDefault="00D53208">
      <w:pPr>
        <w:spacing w:line="240" w:lineRule="auto"/>
        <w:jc w:val="left"/>
        <w:rPr>
          <w:sz w:val="14"/>
        </w:rPr>
      </w:pPr>
      <w:r>
        <w:rPr>
          <w:sz w:val="14"/>
        </w:rPr>
        <w:br w:type="page"/>
      </w:r>
    </w:p>
    <w:p w:rsidR="00D53208" w:rsidRPr="009C066D" w:rsidRDefault="00D53208" w:rsidP="00D53208">
      <w:pPr>
        <w:pStyle w:val="Paragraphe"/>
      </w:pPr>
      <m:oMathPara>
        <m:oMath>
          <m:func>
            <m:funcPr>
              <m:ctrlPr>
                <w:rPr>
                  <w:rFonts w:ascii="Cambria Math" w:eastAsia="Cambria Math" w:hAnsi="Cambria Math" w:cs="Cambria Math"/>
                </w:rPr>
              </m:ctrlPr>
            </m:funcPr>
            <m:fName>
              <m:r>
                <m:rPr>
                  <m:sty m:val="p"/>
                </m:rPr>
                <w:rPr>
                  <w:rFonts w:ascii="Cambria Math" w:eastAsia="Cambria Math" w:hAnsi="Cambria Math" w:cs="Cambria Math"/>
                </w:rPr>
                <m:t>min</m:t>
              </m:r>
            </m:fName>
            <m:e>
              <m:d>
                <m:dPr>
                  <m:ctrlPr>
                    <w:rPr>
                      <w:rFonts w:ascii="Cambria Math" w:eastAsia="Cambria Math" w:hAnsi="Cambria Math" w:cs="Cambria Math"/>
                      <w:i/>
                    </w:rPr>
                  </m:ctrlPr>
                </m:dPr>
                <m:e>
                  <m:r>
                    <w:rPr>
                      <w:rFonts w:ascii="Cambria Math" w:eastAsia="Cambria Math" w:hAnsi="Cambria Math" w:cs="Cambria Math"/>
                    </w:rPr>
                    <m:t>y</m:t>
                  </m:r>
                </m:e>
              </m:d>
            </m:e>
          </m:func>
          <m:r>
            <w:rPr>
              <w:rFonts w:ascii="Cambria Math" w:eastAsia="Cambria Math" w:hAnsi="Cambria Math" w:cs="Cambria Math"/>
            </w:rPr>
            <m:t>=</m:t>
          </m:r>
          <m:box>
            <m:boxPr>
              <m:ctrlPr>
                <w:rPr>
                  <w:rFonts w:ascii="Cambria Math" w:eastAsia="Cambria Math" w:hAnsi="Cambria Math" w:cs="Cambria Math"/>
                  <w:i/>
                </w:rPr>
              </m:ctrlPr>
            </m:boxPr>
            <m:e>
              <m:argPr>
                <m:argSz m:val="-1"/>
              </m:argPr>
              <m:f>
                <m:fPr>
                  <m:ctrlPr>
                    <w:rPr>
                      <w:rFonts w:ascii="Cambria Math" w:eastAsia="Cambria Math" w:hAnsi="Cambria Math" w:cs="Cambria Math"/>
                      <w:i/>
                    </w:rPr>
                  </m:ctrlPr>
                </m:fPr>
                <m:num>
                  <m:d>
                    <m:dPr>
                      <m:ctrlPr>
                        <w:rPr>
                          <w:rFonts w:ascii="Cambria Math" w:eastAsia="Cambria Math" w:hAnsi="Cambria Math" w:cs="Cambria Math"/>
                          <w:i/>
                        </w:rPr>
                      </m:ctrlPr>
                    </m:dPr>
                    <m:e>
                      <m:nary>
                        <m:naryPr>
                          <m:chr m:val="∑"/>
                          <m:grow m:val="1"/>
                          <m:ctrlPr>
                            <w:rPr>
                              <w:rFonts w:ascii="Cambria Math" w:hAnsi="Cambria Math"/>
                            </w:rPr>
                          </m:ctrlPr>
                        </m:naryPr>
                        <m:sub/>
                        <m:sup/>
                        <m:e>
                          <m:sSup>
                            <m:sSupPr>
                              <m:ctrlPr>
                                <w:rPr>
                                  <w:rFonts w:ascii="Cambria Math" w:hAnsi="Cambria Math"/>
                                  <w:lang w:val="en-US"/>
                                </w:rPr>
                              </m:ctrlPr>
                            </m:sSupPr>
                            <m:e>
                              <m:d>
                                <m:dPr>
                                  <m:ctrlPr>
                                    <w:rPr>
                                      <w:rFonts w:ascii="Cambria Math" w:hAnsi="Cambria Math"/>
                                      <w:i/>
                                      <w:lang w:val="en-US"/>
                                    </w:rPr>
                                  </m:ctrlPr>
                                </m:dPr>
                                <m:e>
                                  <m:r>
                                    <w:rPr>
                                      <w:rFonts w:ascii="Cambria Math" w:hAnsi="Cambria Math"/>
                                      <w:lang w:val="en-US"/>
                                    </w:rPr>
                                    <m:t>1-abs</m:t>
                                  </m:r>
                                  <m:d>
                                    <m:dPr>
                                      <m:ctrlPr>
                                        <w:rPr>
                                          <w:rFonts w:ascii="Cambria Math" w:hAnsi="Cambria Math"/>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lang w:val="en-US"/>
                                                </w:rPr>
                                                <m:t>s-s</m:t>
                                              </m:r>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lang w:val="en-US"/>
                                                </w:rPr>
                                                <m:t>s-s</m:t>
                                              </m:r>
                                            </m:e>
                                          </m:d>
                                        </m:num>
                                        <m:den>
                                          <m:sSub>
                                            <m:sSubPr>
                                              <m:ctrlPr>
                                                <w:rPr>
                                                  <w:rFonts w:ascii="Cambria Math" w:hAnsi="Cambria Math"/>
                                                  <w:lang w:val="en-US"/>
                                                </w:rPr>
                                              </m:ctrlPr>
                                            </m:sSubPr>
                                            <m:e>
                                              <m:r>
                                                <m:rPr>
                                                  <m:sty m:val="p"/>
                                                </m:rPr>
                                                <w:rPr>
                                                  <w:rFonts w:ascii="Cambria Math" w:hAnsi="Cambria Math"/>
                                                  <w:lang w:val="en-US"/>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lang w:val="en-US"/>
                                                </w:rPr>
                                                <m:t>s-s</m:t>
                                              </m:r>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lang w:val="en-US"/>
                                                </w:rPr>
                                                <m:t>s-s</m:t>
                                              </m:r>
                                            </m:e>
                                          </m:d>
                                        </m:den>
                                      </m:f>
                                    </m:e>
                                  </m:d>
                                </m:e>
                              </m:d>
                            </m:e>
                            <m:sup>
                              <m:r>
                                <w:rPr>
                                  <w:rFonts w:ascii="Cambria Math" w:hAnsi="Cambria Math"/>
                                  <w:lang w:val="en-US"/>
                                </w:rPr>
                                <m:t>2</m:t>
                              </m:r>
                            </m:sup>
                          </m:sSup>
                          <m:r>
                            <w:rPr>
                              <w:rFonts w:ascii="Cambria Math" w:hAnsi="Cambria Math"/>
                              <w:lang w:val="en-US"/>
                            </w:rPr>
                            <m:t xml:space="preserve">     </m:t>
                          </m:r>
                        </m:e>
                      </m:nary>
                    </m:e>
                  </m:d>
                </m:num>
                <m:den>
                  <m:r>
                    <w:rPr>
                      <w:rFonts w:ascii="Cambria Math" w:eastAsia="Cambria Math" w:hAnsi="Cambria Math" w:cs="Cambria Math"/>
                    </w:rPr>
                    <m:t>total</m:t>
                  </m:r>
                </m:den>
              </m:f>
            </m:e>
          </m:box>
        </m:oMath>
      </m:oMathPara>
    </w:p>
    <w:p w:rsidR="005155B3" w:rsidRDefault="005155B3">
      <w:pPr>
        <w:spacing w:line="240" w:lineRule="auto"/>
        <w:jc w:val="left"/>
        <w:rPr>
          <w:sz w:val="14"/>
        </w:rPr>
      </w:pPr>
      <w:r>
        <w:rPr>
          <w:sz w:val="14"/>
        </w:rPr>
        <w:br w:type="page"/>
      </w:r>
    </w:p>
    <w:p w:rsidR="005155B3" w:rsidRPr="000D0E0C" w:rsidRDefault="005155B3" w:rsidP="005155B3">
      <w:pPr>
        <w:pStyle w:val="Heading3"/>
      </w:pPr>
      <w:bookmarkStart w:id="275" w:name="_Toc502671856"/>
      <w:r>
        <w:lastRenderedPageBreak/>
        <w:t>Repliement des ARN</w:t>
      </w:r>
      <w:bookmarkEnd w:id="275"/>
    </w:p>
    <w:p w:rsidR="005155B3" w:rsidRDefault="005155B3" w:rsidP="005155B3">
      <w:pPr>
        <w:pStyle w:val="Paragraphe"/>
      </w:pPr>
      <w:r>
        <w:t xml:space="preserve">Seuls les logiciels MCFlashfold et RNAsubopt ont été utilisés pour replier les ARN. RNAsubopt est un logiciel provenant de la suite Vienna package et MCFlashfold est un logiciel qui a été créé dans le laboratoire du Dr Major. Ces deux logiciels ont pour particularité de calculer un ensemble de SS auxquels ils attribuent une valeur d’énergie. Le nombre de SS calculée peut être modifié directement ou en fonction d’un écart d’énergie entre la SS de minimum d’énergie libre (minimum free </w:t>
      </w:r>
      <w:proofErr w:type="spellStart"/>
      <w:r>
        <w:t>energie</w:t>
      </w:r>
      <w:proofErr w:type="spellEnd"/>
      <w:r>
        <w:t xml:space="preserve"> (MFE)) et les autres SS. Vu la complexité qu’amène le calcul de chaque SS supplémentaire en raison du nombre de prédictions de réactivité chimique à faire (une par nucléotide de chaque SS), RNASS en considère relativement peu. Plusieurs valeurs ont été testées, toutes plus petites que cent. Dans la majorité des analyses qui suivent. Dix SS sous-optimales sont utilisées.</w:t>
      </w:r>
    </w:p>
    <w:p w:rsidR="005155B3" w:rsidRDefault="005155B3" w:rsidP="005155B3">
      <w:pPr>
        <w:pStyle w:val="Paragraphesuite"/>
      </w:pPr>
      <w:r>
        <w:t xml:space="preserve">Un troisième logiciel, </w:t>
      </w:r>
      <w:proofErr w:type="spellStart"/>
      <w:r>
        <w:t>RNAfold</w:t>
      </w:r>
      <w:proofErr w:type="spellEnd"/>
      <w:r>
        <w:t xml:space="preserve">, est utilisé pour obtenir la diversité d’ensemble et la fréquence de la SS d’énergie minimale (MFE) dans les SS prédites. </w:t>
      </w:r>
    </w:p>
    <w:p w:rsidR="005155B3" w:rsidRDefault="005155B3" w:rsidP="005155B3">
      <w:r>
        <w:t xml:space="preserve">Toutes ces données sont placées dans un fichier JSON standardisé. La prochaine section décrit quelques-uns de ces champs. </w:t>
      </w:r>
    </w:p>
    <w:p w:rsidR="005155B3" w:rsidRDefault="005155B3" w:rsidP="005155B3">
      <w:pPr>
        <w:pStyle w:val="Heading3"/>
      </w:pPr>
      <w:bookmarkStart w:id="276" w:name="_Toc502671857"/>
      <w:r>
        <w:t>Champ des fichiers JSON standardisés</w:t>
      </w:r>
      <w:bookmarkEnd w:id="276"/>
    </w:p>
    <w:p w:rsidR="005155B3" w:rsidRDefault="005155B3" w:rsidP="005155B3">
      <w:pPr>
        <w:pStyle w:val="Paragraphe"/>
        <w:rPr>
          <w:lang w:eastAsia="en-CA"/>
        </w:rPr>
      </w:pPr>
      <w:r>
        <w:t xml:space="preserve">Les deux prochaines pages présentent la liste des champs des fichiers JSON de sorties. Chaque champ du tableau II est présent dans l’ensemble des séquences. Le champ est le nom de la variable. La structure du fichier est arborescente (un champ peut contenir plusieurs champs). Le </w:t>
      </w:r>
      <w:r w:rsidRPr="00EB7171">
        <w:t>tableau</w:t>
      </w:r>
      <w:r>
        <w:t xml:space="preserve"> II présente les champs des nucléotides, un des champs des ARN.</w:t>
      </w:r>
    </w:p>
    <w:p w:rsidR="005155B3" w:rsidRDefault="005155B3" w:rsidP="005155B3">
      <w:pPr>
        <w:pStyle w:val="Paragraphe"/>
      </w:pPr>
      <w:r>
        <w:br w:type="page"/>
      </w:r>
    </w:p>
    <w:p w:rsidR="005155B3" w:rsidRDefault="005155B3" w:rsidP="005155B3">
      <w:pPr>
        <w:pStyle w:val="Tableau"/>
      </w:pPr>
      <w:bookmarkStart w:id="277" w:name="_Toc502671227"/>
      <w:bookmarkStart w:id="278" w:name="_Toc502672538"/>
      <w:r>
        <w:lastRenderedPageBreak/>
        <w:t>Description des champs des fichiers JSON standardisés des ARN</w:t>
      </w:r>
      <w:bookmarkEnd w:id="277"/>
      <w:bookmarkEnd w:id="278"/>
    </w:p>
    <w:tbl>
      <w:tblPr>
        <w:tblStyle w:val="PlainTable3"/>
        <w:tblW w:w="0" w:type="auto"/>
        <w:tblLook w:val="0480" w:firstRow="0" w:lastRow="0" w:firstColumn="1" w:lastColumn="0" w:noHBand="0" w:noVBand="1"/>
      </w:tblPr>
      <w:tblGrid>
        <w:gridCol w:w="1539"/>
        <w:gridCol w:w="3040"/>
        <w:gridCol w:w="4423"/>
      </w:tblGrid>
      <w:tr w:rsidR="005155B3" w:rsidRPr="0013027F"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threeDEmboss" w:sz="24" w:space="0" w:color="auto"/>
              <w:left w:val="threeDEmboss" w:sz="24" w:space="0" w:color="auto"/>
              <w:right w:val="threeDEmboss" w:sz="12" w:space="0" w:color="auto"/>
            </w:tcBorders>
            <w:vAlign w:val="center"/>
          </w:tcPr>
          <w:p w:rsidR="005155B3" w:rsidRPr="00125885" w:rsidRDefault="005155B3" w:rsidP="00A75E99">
            <w:pPr>
              <w:pStyle w:val="text"/>
              <w:rPr>
                <w:rFonts w:ascii="Arial Black" w:hAnsi="Arial Black"/>
                <w:sz w:val="20"/>
              </w:rPr>
            </w:pPr>
            <w:r w:rsidRPr="00125885">
              <w:rPr>
                <w:rFonts w:ascii="Arial Black" w:hAnsi="Arial Black"/>
                <w:sz w:val="20"/>
              </w:rPr>
              <w:t>Champ</w:t>
            </w:r>
          </w:p>
        </w:tc>
        <w:tc>
          <w:tcPr>
            <w:tcW w:w="0" w:type="auto"/>
            <w:tcBorders>
              <w:top w:val="threeDEmboss" w:sz="24" w:space="0" w:color="auto"/>
              <w:left w:val="threeDEmboss" w:sz="12" w:space="0" w:color="auto"/>
              <w:right w:val="single" w:sz="4" w:space="0" w:color="auto"/>
            </w:tcBorders>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seq</w:t>
            </w:r>
            <w:proofErr w:type="spellEnd"/>
          </w:p>
        </w:tc>
        <w:tc>
          <w:tcPr>
            <w:tcW w:w="0" w:type="auto"/>
            <w:tcBorders>
              <w:top w:val="threeDEmboss" w:sz="24" w:space="0" w:color="auto"/>
              <w:left w:val="single" w:sz="4" w:space="0" w:color="auto"/>
              <w:right w:val="threeDEmboss" w:sz="24" w:space="0" w:color="auto"/>
            </w:tcBorders>
            <w:vAlign w:val="center"/>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frequenceNT</w:t>
            </w:r>
            <w:proofErr w:type="spellEnd"/>
          </w:p>
        </w:tc>
      </w:tr>
      <w:tr w:rsidR="005155B3" w:rsidRPr="0013027F"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Pr>
                <w:rFonts w:ascii="Times New Roman" w:hAnsi="Times New Roman" w:cs="Times New Roman"/>
                <w:shd w:val="clear" w:color="auto" w:fill="FFFFFF" w:themeFill="background1"/>
              </w:rPr>
              <w:t>La s</w:t>
            </w:r>
            <w:r w:rsidRPr="00970D81">
              <w:rPr>
                <w:rFonts w:ascii="Times New Roman" w:hAnsi="Times New Roman" w:cs="Times New Roman"/>
                <w:shd w:val="clear" w:color="auto" w:fill="FFFFFF" w:themeFill="background1"/>
              </w:rPr>
              <w:t>équence de l’ARN</w:t>
            </w:r>
            <w:r>
              <w:rPr>
                <w:rFonts w:ascii="Times New Roman" w:hAnsi="Times New Roman" w:cs="Times New Roman"/>
                <w:shd w:val="clear" w:color="auto" w:fill="FFFFFF" w:themeFill="background1"/>
              </w:rPr>
              <w:t>.</w:t>
            </w:r>
          </w:p>
        </w:tc>
        <w:tc>
          <w:tcPr>
            <w:tcW w:w="0" w:type="auto"/>
            <w:tcBorders>
              <w:left w:val="single" w:sz="4" w:space="0" w:color="auto"/>
              <w:right w:val="threeDEmboss" w:sz="24" w:space="0" w:color="auto"/>
            </w:tcBorders>
            <w:vAlign w:val="center"/>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sidRPr="00970D81">
              <w:rPr>
                <w:rFonts w:ascii="Times New Roman" w:hAnsi="Times New Roman" w:cs="Times New Roman"/>
                <w:shd w:val="clear" w:color="auto" w:fill="FFFFFF" w:themeFill="background1"/>
              </w:rPr>
              <w:t>La fréquence relative des nucléotides</w:t>
            </w:r>
            <w:r>
              <w:rPr>
                <w:rFonts w:ascii="Times New Roman" w:hAnsi="Times New Roman" w:cs="Times New Roman"/>
                <w:shd w:val="clear" w:color="auto" w:fill="FFFFFF" w:themeFill="background1"/>
              </w:rPr>
              <w:t>.</w:t>
            </w:r>
          </w:p>
        </w:tc>
      </w:tr>
      <w:tr w:rsidR="005155B3" w:rsidRPr="0013027F"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5155B3" w:rsidRPr="0013027F" w:rsidRDefault="005155B3" w:rsidP="00A75E99">
            <w:pPr>
              <w:pStyle w:val="text"/>
              <w:cnfStyle w:val="000000100000" w:firstRow="0" w:lastRow="0" w:firstColumn="0" w:lastColumn="0" w:oddVBand="0" w:evenVBand="0" w:oddHBand="1" w:evenHBand="0" w:firstRowFirstColumn="0" w:firstRowLastColumn="0" w:lastRowFirstColumn="0" w:lastRowLastColumn="0"/>
              <w:rPr>
                <w:shd w:val="clear" w:color="auto" w:fill="FFFFFF" w:themeFill="background1"/>
              </w:rPr>
            </w:pPr>
            <w:proofErr w:type="spellStart"/>
            <w:r w:rsidRPr="00EB7171">
              <w:t>ScoresMoy</w:t>
            </w:r>
            <w:proofErr w:type="spellEnd"/>
          </w:p>
        </w:tc>
        <w:tc>
          <w:tcPr>
            <w:tcW w:w="0" w:type="auto"/>
            <w:tcBorders>
              <w:left w:val="single" w:sz="4" w:space="0" w:color="auto"/>
              <w:right w:val="threeDEmboss" w:sz="24" w:space="0" w:color="auto"/>
            </w:tcBorders>
            <w:vAlign w:val="center"/>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graph_transition</w:t>
            </w:r>
            <w:proofErr w:type="spellEnd"/>
          </w:p>
        </w:tc>
      </w:tr>
      <w:tr w:rsidR="005155B3" w:rsidRPr="0013027F"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sidRPr="00970D81">
              <w:rPr>
                <w:rFonts w:ascii="Times New Roman" w:hAnsi="Times New Roman" w:cs="Times New Roman"/>
                <w:shd w:val="clear" w:color="auto" w:fill="FFFFFF" w:themeFill="background1"/>
              </w:rPr>
              <w:t>La moyenne des scores</w:t>
            </w:r>
            <w:r>
              <w:rPr>
                <w:rFonts w:ascii="Times New Roman" w:hAnsi="Times New Roman" w:cs="Times New Roman"/>
                <w:shd w:val="clear" w:color="auto" w:fill="FFFFFF" w:themeFill="background1"/>
              </w:rPr>
              <w:t>.</w:t>
            </w:r>
          </w:p>
        </w:tc>
        <w:tc>
          <w:tcPr>
            <w:tcW w:w="0" w:type="auto"/>
            <w:tcBorders>
              <w:left w:val="single" w:sz="4" w:space="0" w:color="auto"/>
              <w:right w:val="threeDEmboss" w:sz="24" w:space="0" w:color="auto"/>
            </w:tcBorders>
            <w:vAlign w:val="center"/>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sidRPr="00970D81">
              <w:rPr>
                <w:rFonts w:ascii="Times New Roman" w:hAnsi="Times New Roman" w:cs="Times New Roman"/>
                <w:shd w:val="clear" w:color="auto" w:fill="FFFFFF" w:themeFill="background1"/>
              </w:rPr>
              <w:t xml:space="preserve">Les valeurs des énergies des SS et </w:t>
            </w:r>
            <w:r>
              <w:rPr>
                <w:rFonts w:ascii="Times New Roman" w:hAnsi="Times New Roman" w:cs="Times New Roman"/>
                <w:shd w:val="clear" w:color="auto" w:fill="FFFFFF" w:themeFill="background1"/>
              </w:rPr>
              <w:t xml:space="preserve">les </w:t>
            </w:r>
            <w:r w:rsidRPr="00970D81">
              <w:rPr>
                <w:rFonts w:ascii="Times New Roman" w:hAnsi="Times New Roman" w:cs="Times New Roman"/>
                <w:shd w:val="clear" w:color="auto" w:fill="FFFFFF" w:themeFill="background1"/>
              </w:rPr>
              <w:t>lien</w:t>
            </w:r>
            <w:r>
              <w:rPr>
                <w:rFonts w:ascii="Times New Roman" w:hAnsi="Times New Roman" w:cs="Times New Roman"/>
                <w:shd w:val="clear" w:color="auto" w:fill="FFFFFF" w:themeFill="background1"/>
              </w:rPr>
              <w:t>s</w:t>
            </w:r>
            <w:r w:rsidRPr="00970D81">
              <w:rPr>
                <w:rFonts w:ascii="Times New Roman" w:hAnsi="Times New Roman" w:cs="Times New Roman"/>
                <w:shd w:val="clear" w:color="auto" w:fill="FFFFFF" w:themeFill="background1"/>
              </w:rPr>
              <w:t xml:space="preserve"> de transition</w:t>
            </w:r>
            <w:r>
              <w:rPr>
                <w:rFonts w:ascii="Times New Roman" w:hAnsi="Times New Roman" w:cs="Times New Roman"/>
                <w:shd w:val="clear" w:color="auto" w:fill="FFFFFF" w:themeFill="background1"/>
              </w:rPr>
              <w:t>s</w:t>
            </w:r>
            <w:r w:rsidRPr="00970D81">
              <w:rPr>
                <w:rFonts w:ascii="Times New Roman" w:hAnsi="Times New Roman" w:cs="Times New Roman"/>
                <w:shd w:val="clear" w:color="auto" w:fill="FFFFFF" w:themeFill="background1"/>
              </w:rPr>
              <w:t xml:space="preserve"> entre les structure</w:t>
            </w:r>
            <w:r>
              <w:rPr>
                <w:rFonts w:ascii="Times New Roman" w:hAnsi="Times New Roman" w:cs="Times New Roman"/>
                <w:shd w:val="clear" w:color="auto" w:fill="FFFFFF" w:themeFill="background1"/>
              </w:rPr>
              <w:t>s</w:t>
            </w:r>
            <w:r w:rsidRPr="00970D81">
              <w:rPr>
                <w:rFonts w:ascii="Times New Roman" w:hAnsi="Times New Roman" w:cs="Times New Roman"/>
                <w:shd w:val="clear" w:color="auto" w:fill="FFFFFF" w:themeFill="background1"/>
              </w:rPr>
              <w:t>.</w:t>
            </w:r>
          </w:p>
        </w:tc>
      </w:tr>
      <w:tr w:rsidR="005155B3" w:rsidRPr="0013027F"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scoreTab</w:t>
            </w:r>
            <w:proofErr w:type="spellEnd"/>
          </w:p>
        </w:tc>
        <w:tc>
          <w:tcPr>
            <w:tcW w:w="0" w:type="auto"/>
            <w:tcBorders>
              <w:left w:val="single" w:sz="4" w:space="0" w:color="auto"/>
              <w:right w:val="threeDEmboss" w:sz="24" w:space="0" w:color="auto"/>
            </w:tcBorders>
            <w:vAlign w:val="center"/>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nts</w:t>
            </w:r>
            <w:proofErr w:type="spellEnd"/>
          </w:p>
        </w:tc>
      </w:tr>
      <w:tr w:rsidR="005155B3" w:rsidRPr="0013027F"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Le v</w:t>
            </w:r>
            <w:r w:rsidRPr="00970D81">
              <w:rPr>
                <w:rFonts w:ascii="Times New Roman" w:hAnsi="Times New Roman" w:cs="Times New Roman"/>
                <w:shd w:val="clear" w:color="auto" w:fill="FFFFFF" w:themeFill="background1"/>
              </w:rPr>
              <w:t>ecteur de score</w:t>
            </w:r>
            <w:r>
              <w:rPr>
                <w:rFonts w:ascii="Times New Roman" w:hAnsi="Times New Roman" w:cs="Times New Roman"/>
                <w:shd w:val="clear" w:color="auto" w:fill="FFFFFF" w:themeFill="background1"/>
              </w:rPr>
              <w:t>s.</w:t>
            </w:r>
          </w:p>
        </w:tc>
        <w:tc>
          <w:tcPr>
            <w:tcW w:w="0" w:type="auto"/>
            <w:tcBorders>
              <w:left w:val="single" w:sz="4" w:space="0" w:color="auto"/>
              <w:right w:val="threeDEmboss" w:sz="24" w:space="0" w:color="auto"/>
            </w:tcBorders>
            <w:vAlign w:val="center"/>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Pr>
                <w:rFonts w:ascii="Times New Roman" w:hAnsi="Times New Roman" w:cs="Times New Roman"/>
                <w:shd w:val="clear" w:color="auto" w:fill="FFFFFF" w:themeFill="background1"/>
              </w:rPr>
              <w:t>Les d</w:t>
            </w:r>
            <w:r w:rsidRPr="00970D81">
              <w:rPr>
                <w:rFonts w:ascii="Times New Roman" w:hAnsi="Times New Roman" w:cs="Times New Roman"/>
                <w:shd w:val="clear" w:color="auto" w:fill="FFFFFF" w:themeFill="background1"/>
              </w:rPr>
              <w:t>étails sur les nucléotides*</w:t>
            </w:r>
            <w:r>
              <w:rPr>
                <w:rFonts w:ascii="Times New Roman" w:hAnsi="Times New Roman" w:cs="Times New Roman"/>
                <w:shd w:val="clear" w:color="auto" w:fill="FFFFFF" w:themeFill="background1"/>
              </w:rPr>
              <w:t>.</w:t>
            </w:r>
          </w:p>
        </w:tc>
      </w:tr>
      <w:tr w:rsidR="005155B3" w:rsidRPr="0013027F"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erreurTab</w:t>
            </w:r>
            <w:proofErr w:type="spellEnd"/>
          </w:p>
        </w:tc>
        <w:tc>
          <w:tcPr>
            <w:tcW w:w="0" w:type="auto"/>
            <w:tcBorders>
              <w:left w:val="single" w:sz="4" w:space="0" w:color="auto"/>
              <w:right w:val="threeDEmboss" w:sz="24" w:space="0" w:color="auto"/>
            </w:tcBorders>
            <w:vAlign w:val="center"/>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reactivityVector</w:t>
            </w:r>
            <w:proofErr w:type="spellEnd"/>
          </w:p>
        </w:tc>
      </w:tr>
      <w:tr w:rsidR="005155B3" w:rsidRPr="0013027F"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Pr>
                <w:rFonts w:ascii="Times New Roman" w:hAnsi="Times New Roman" w:cs="Times New Roman"/>
                <w:shd w:val="clear" w:color="auto" w:fill="FFFFFF" w:themeFill="background1"/>
              </w:rPr>
              <w:t>Le v</w:t>
            </w:r>
            <w:r w:rsidRPr="00970D81">
              <w:rPr>
                <w:rFonts w:ascii="Times New Roman" w:hAnsi="Times New Roman" w:cs="Times New Roman"/>
                <w:shd w:val="clear" w:color="auto" w:fill="FFFFFF" w:themeFill="background1"/>
              </w:rPr>
              <w:t>ecteur d'erreur</w:t>
            </w:r>
            <w:r>
              <w:rPr>
                <w:rFonts w:ascii="Times New Roman" w:hAnsi="Times New Roman" w:cs="Times New Roman"/>
                <w:shd w:val="clear" w:color="auto" w:fill="FFFFFF" w:themeFill="background1"/>
              </w:rPr>
              <w:t>s.</w:t>
            </w:r>
          </w:p>
        </w:tc>
        <w:tc>
          <w:tcPr>
            <w:tcW w:w="0" w:type="auto"/>
            <w:tcBorders>
              <w:left w:val="single" w:sz="4" w:space="0" w:color="auto"/>
              <w:right w:val="threeDEmboss" w:sz="24" w:space="0" w:color="auto"/>
            </w:tcBorders>
            <w:vAlign w:val="center"/>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Le v</w:t>
            </w:r>
            <w:r w:rsidRPr="00970D81">
              <w:rPr>
                <w:rFonts w:ascii="Times New Roman" w:hAnsi="Times New Roman" w:cs="Times New Roman"/>
                <w:shd w:val="clear" w:color="auto" w:fill="FFFFFF" w:themeFill="background1"/>
              </w:rPr>
              <w:t>ecteur de réactivité discr</w:t>
            </w:r>
            <w:r>
              <w:rPr>
                <w:rFonts w:ascii="Times New Roman" w:hAnsi="Times New Roman" w:cs="Times New Roman"/>
                <w:shd w:val="clear" w:color="auto" w:fill="FFFFFF" w:themeFill="background1"/>
              </w:rPr>
              <w:t>et.</w:t>
            </w:r>
          </w:p>
        </w:tc>
      </w:tr>
      <w:tr w:rsidR="005155B3" w:rsidRPr="0013027F"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ed</w:t>
            </w:r>
            <w:proofErr w:type="spellEnd"/>
          </w:p>
        </w:tc>
        <w:tc>
          <w:tcPr>
            <w:tcW w:w="0" w:type="auto"/>
            <w:tcBorders>
              <w:left w:val="single" w:sz="4" w:space="0" w:color="auto"/>
              <w:right w:val="threeDEmboss" w:sz="24" w:space="0" w:color="auto"/>
            </w:tcBorders>
            <w:vAlign w:val="center"/>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sc_mcff</w:t>
            </w:r>
            <w:proofErr w:type="spellEnd"/>
            <w:r w:rsidRPr="002C0B68">
              <w:t xml:space="preserve"> / </w:t>
            </w:r>
            <w:proofErr w:type="spellStart"/>
            <w:r w:rsidRPr="002C0B68">
              <w:t>sc_so</w:t>
            </w:r>
            <w:proofErr w:type="spellEnd"/>
          </w:p>
        </w:tc>
      </w:tr>
      <w:tr w:rsidR="005155B3" w:rsidRPr="0013027F"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La d</w:t>
            </w:r>
            <w:r w:rsidRPr="00970D81">
              <w:rPr>
                <w:rFonts w:ascii="Times New Roman" w:hAnsi="Times New Roman" w:cs="Times New Roman"/>
                <w:shd w:val="clear" w:color="auto" w:fill="FFFFFF" w:themeFill="background1"/>
              </w:rPr>
              <w:t>iversité d'ensemble</w:t>
            </w:r>
            <w:r>
              <w:rPr>
                <w:rFonts w:ascii="Times New Roman" w:hAnsi="Times New Roman" w:cs="Times New Roman"/>
                <w:shd w:val="clear" w:color="auto" w:fill="FFFFFF" w:themeFill="background1"/>
              </w:rPr>
              <w:t>.</w:t>
            </w:r>
          </w:p>
        </w:tc>
        <w:tc>
          <w:tcPr>
            <w:tcW w:w="0" w:type="auto"/>
            <w:tcBorders>
              <w:left w:val="single" w:sz="4" w:space="0" w:color="auto"/>
              <w:right w:val="threeDEmboss" w:sz="24" w:space="0" w:color="auto"/>
            </w:tcBorders>
            <w:vAlign w:val="center"/>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Le s</w:t>
            </w:r>
            <w:r w:rsidRPr="00970D81">
              <w:rPr>
                <w:rFonts w:ascii="Times New Roman" w:hAnsi="Times New Roman" w:cs="Times New Roman"/>
                <w:shd w:val="clear" w:color="auto" w:fill="FFFFFF" w:themeFill="background1"/>
              </w:rPr>
              <w:t>core de</w:t>
            </w:r>
            <w:r>
              <w:rPr>
                <w:rFonts w:ascii="Times New Roman" w:hAnsi="Times New Roman" w:cs="Times New Roman"/>
                <w:shd w:val="clear" w:color="auto" w:fill="FFFFFF" w:themeFill="background1"/>
              </w:rPr>
              <w:t xml:space="preserve"> </w:t>
            </w:r>
            <w:r w:rsidRPr="00970D81">
              <w:rPr>
                <w:rFonts w:ascii="Times New Roman" w:hAnsi="Times New Roman" w:cs="Times New Roman"/>
                <w:shd w:val="clear" w:color="auto" w:fill="FFFFFF" w:themeFill="background1"/>
              </w:rPr>
              <w:t>prédiction pour chaque SS</w:t>
            </w:r>
            <w:r>
              <w:rPr>
                <w:rFonts w:ascii="Times New Roman" w:hAnsi="Times New Roman" w:cs="Times New Roman"/>
                <w:shd w:val="clear" w:color="auto" w:fill="FFFFFF" w:themeFill="background1"/>
              </w:rPr>
              <w:t>.</w:t>
            </w:r>
          </w:p>
        </w:tc>
      </w:tr>
      <w:tr w:rsidR="005155B3" w:rsidRPr="0013027F"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freqMfe</w:t>
            </w:r>
            <w:proofErr w:type="spellEnd"/>
          </w:p>
        </w:tc>
        <w:tc>
          <w:tcPr>
            <w:tcW w:w="0" w:type="auto"/>
            <w:tcBorders>
              <w:left w:val="single" w:sz="4" w:space="0" w:color="auto"/>
              <w:right w:val="threeDEmboss" w:sz="24" w:space="0" w:color="auto"/>
            </w:tcBorders>
            <w:vAlign w:val="center"/>
          </w:tcPr>
          <w:p w:rsidR="005155B3" w:rsidRPr="0013027F" w:rsidRDefault="005155B3" w:rsidP="00A75E99">
            <w:pPr>
              <w:pStyle w:val="text"/>
              <w:cnfStyle w:val="000000100000" w:firstRow="0" w:lastRow="0" w:firstColumn="0" w:lastColumn="0" w:oddVBand="0" w:evenVBand="0" w:oddHBand="1" w:evenHBand="0" w:firstRowFirstColumn="0" w:firstRowLastColumn="0" w:lastRowFirstColumn="0" w:lastRowLastColumn="0"/>
              <w:rPr>
                <w:shd w:val="clear" w:color="auto" w:fill="FFFFFF" w:themeFill="background1"/>
              </w:rPr>
            </w:pPr>
            <w:r w:rsidRPr="00AF3199">
              <w:t>info</w:t>
            </w:r>
          </w:p>
        </w:tc>
      </w:tr>
      <w:tr w:rsidR="005155B3" w:rsidRPr="0013027F"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bottom w:val="threeDEmboss" w:sz="24" w:space="0" w:color="auto"/>
              <w:right w:val="threeDEmboss" w:sz="12" w:space="0" w:color="auto"/>
            </w:tcBorders>
            <w:vAlign w:val="center"/>
          </w:tcPr>
          <w:p w:rsidR="005155B3" w:rsidRPr="00125885" w:rsidRDefault="005155B3" w:rsidP="00A75E99">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bottom w:val="threeDEmboss" w:sz="24" w:space="0" w:color="auto"/>
              <w:right w:val="single" w:sz="4" w:space="0" w:color="auto"/>
            </w:tcBorders>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La f</w:t>
            </w:r>
            <w:r w:rsidRPr="00970D81">
              <w:rPr>
                <w:rFonts w:ascii="Times New Roman" w:hAnsi="Times New Roman" w:cs="Times New Roman"/>
                <w:shd w:val="clear" w:color="auto" w:fill="FFFFFF" w:themeFill="background1"/>
              </w:rPr>
              <w:t xml:space="preserve">réquence de la </w:t>
            </w:r>
            <w:proofErr w:type="spellStart"/>
            <w:r w:rsidRPr="00970D81">
              <w:rPr>
                <w:rFonts w:ascii="Times New Roman" w:hAnsi="Times New Roman" w:cs="Times New Roman"/>
                <w:shd w:val="clear" w:color="auto" w:fill="FFFFFF" w:themeFill="background1"/>
              </w:rPr>
              <w:t>mfe</w:t>
            </w:r>
            <w:proofErr w:type="spellEnd"/>
            <w:r w:rsidRPr="00970D81">
              <w:rPr>
                <w:rFonts w:ascii="Times New Roman" w:hAnsi="Times New Roman" w:cs="Times New Roman"/>
                <w:shd w:val="clear" w:color="auto" w:fill="FFFFFF" w:themeFill="background1"/>
              </w:rPr>
              <w:t xml:space="preserve"> dans l'ensemble</w:t>
            </w:r>
            <w:r>
              <w:rPr>
                <w:rFonts w:ascii="Times New Roman" w:hAnsi="Times New Roman" w:cs="Times New Roman"/>
                <w:shd w:val="clear" w:color="auto" w:fill="FFFFFF" w:themeFill="background1"/>
              </w:rPr>
              <w:t xml:space="preserve"> (</w:t>
            </w:r>
            <w:proofErr w:type="spellStart"/>
            <w:r>
              <w:rPr>
                <w:rFonts w:ascii="Times New Roman" w:hAnsi="Times New Roman" w:cs="Times New Roman"/>
                <w:shd w:val="clear" w:color="auto" w:fill="FFFFFF" w:themeFill="background1"/>
              </w:rPr>
              <w:t>RNAfold</w:t>
            </w:r>
            <w:proofErr w:type="spellEnd"/>
            <w:r>
              <w:rPr>
                <w:rFonts w:ascii="Times New Roman" w:hAnsi="Times New Roman" w:cs="Times New Roman"/>
                <w:shd w:val="clear" w:color="auto" w:fill="FFFFFF" w:themeFill="background1"/>
              </w:rPr>
              <w:t>)</w:t>
            </w:r>
          </w:p>
        </w:tc>
        <w:tc>
          <w:tcPr>
            <w:tcW w:w="0" w:type="auto"/>
            <w:tcBorders>
              <w:left w:val="single" w:sz="4" w:space="0" w:color="auto"/>
              <w:bottom w:val="threeDEmboss" w:sz="24" w:space="0" w:color="auto"/>
              <w:right w:val="threeDEmboss" w:sz="24" w:space="0" w:color="auto"/>
            </w:tcBorders>
            <w:vAlign w:val="center"/>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sidRPr="00970D81">
              <w:rPr>
                <w:rFonts w:ascii="Times New Roman" w:hAnsi="Times New Roman" w:cs="Times New Roman"/>
                <w:shd w:val="clear" w:color="auto" w:fill="FFFFFF" w:themeFill="background1"/>
              </w:rPr>
              <w:t>Information sur les paramètres de RNASS</w:t>
            </w:r>
          </w:p>
        </w:tc>
      </w:tr>
    </w:tbl>
    <w:p w:rsidR="005155B3" w:rsidRDefault="005155B3" w:rsidP="005155B3">
      <w:pPr>
        <w:pStyle w:val="NormalWeb"/>
        <w:shd w:val="clear" w:color="auto" w:fill="FFFFFF"/>
        <w:spacing w:before="60" w:beforeAutospacing="0" w:after="60" w:afterAutospacing="0" w:line="192" w:lineRule="atLeast"/>
        <w:ind w:left="720" w:right="60"/>
        <w:rPr>
          <w:rFonts w:ascii="Arial" w:hAnsi="Arial" w:cs="Arial"/>
          <w:color w:val="222222"/>
          <w:sz w:val="19"/>
          <w:szCs w:val="19"/>
          <w:lang w:val="fr-CA"/>
        </w:rPr>
      </w:pPr>
      <w:r>
        <w:rPr>
          <w:rFonts w:ascii="Arial" w:hAnsi="Arial" w:cs="Arial"/>
          <w:color w:val="222222"/>
          <w:sz w:val="19"/>
          <w:szCs w:val="19"/>
          <w:lang w:val="fr-CA"/>
        </w:rPr>
        <w:t>*Voir le tableau de la prochaine page</w:t>
      </w:r>
    </w:p>
    <w:p w:rsidR="005155B3" w:rsidRDefault="005155B3" w:rsidP="005155B3">
      <w:pPr>
        <w:pStyle w:val="Paragraphe"/>
      </w:pPr>
      <w:r>
        <w:br w:type="page"/>
      </w:r>
    </w:p>
    <w:p w:rsidR="005155B3" w:rsidRPr="003E103F" w:rsidRDefault="005155B3" w:rsidP="005155B3">
      <w:pPr>
        <w:pStyle w:val="Tableau"/>
      </w:pPr>
      <w:bookmarkStart w:id="279" w:name="_Toc502672539"/>
      <w:r w:rsidRPr="003E103F">
        <w:lastRenderedPageBreak/>
        <w:t xml:space="preserve">Description du champs </w:t>
      </w:r>
      <w:proofErr w:type="spellStart"/>
      <w:r w:rsidRPr="003E103F">
        <w:rPr>
          <w:i/>
        </w:rPr>
        <w:t>nts</w:t>
      </w:r>
      <w:proofErr w:type="spellEnd"/>
      <w:r w:rsidRPr="003E103F">
        <w:t xml:space="preserve"> des fichiers JSON standardisés</w:t>
      </w:r>
      <w:bookmarkEnd w:id="279"/>
    </w:p>
    <w:tbl>
      <w:tblPr>
        <w:tblStyle w:val="PlainTable3"/>
        <w:tblW w:w="0" w:type="auto"/>
        <w:tblLook w:val="0480" w:firstRow="0" w:lastRow="0" w:firstColumn="1" w:lastColumn="0" w:noHBand="0" w:noVBand="1"/>
      </w:tblPr>
      <w:tblGrid>
        <w:gridCol w:w="1628"/>
        <w:gridCol w:w="3662"/>
        <w:gridCol w:w="3712"/>
      </w:tblGrid>
      <w:tr w:rsidR="005155B3" w:rsidRPr="00AF6D79"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threeDEmboss" w:sz="24" w:space="0" w:color="auto"/>
              <w:left w:val="threeDEmboss" w:sz="24" w:space="0" w:color="auto"/>
              <w:right w:val="threeDEmboss" w:sz="12" w:space="0" w:color="auto"/>
            </w:tcBorders>
            <w:vAlign w:val="center"/>
          </w:tcPr>
          <w:p w:rsidR="005155B3" w:rsidRPr="00125885" w:rsidRDefault="005155B3" w:rsidP="00A75E99">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top w:val="threeDEmboss" w:sz="24" w:space="0" w:color="auto"/>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970D81" w:rsidRDefault="005155B3" w:rsidP="00A75E99">
            <w:pPr>
              <w:pStyle w:val="text"/>
              <w:cnfStyle w:val="000000100000" w:firstRow="0" w:lastRow="0" w:firstColumn="0" w:lastColumn="0" w:oddVBand="0" w:evenVBand="0" w:oddHBand="1" w:evenHBand="0" w:firstRowFirstColumn="0" w:firstRowLastColumn="0" w:lastRowFirstColumn="0" w:lastRowLastColumn="0"/>
            </w:pPr>
            <w:r>
              <w:t>score</w:t>
            </w:r>
          </w:p>
        </w:tc>
        <w:tc>
          <w:tcPr>
            <w:tcW w:w="0" w:type="auto"/>
            <w:tcBorders>
              <w:top w:val="threeDEmboss" w:sz="24" w:space="0" w:color="auto"/>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r w:rsidRPr="00E10C66">
              <w:t>position</w:t>
            </w:r>
          </w:p>
        </w:tc>
      </w:tr>
      <w:tr w:rsidR="005155B3" w:rsidRPr="00AF6D79"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sz w:val="22"/>
                <w:shd w:val="clear" w:color="auto" w:fill="FFFFFF" w:themeFill="background1"/>
              </w:rPr>
            </w:pPr>
            <w:r>
              <w:rPr>
                <w:sz w:val="22"/>
                <w:shd w:val="clear" w:color="auto" w:fill="FFFFFF" w:themeFill="background1"/>
              </w:rPr>
              <w:t>La valeur de réactivité.</w:t>
            </w:r>
          </w:p>
        </w:tc>
        <w:tc>
          <w:tcPr>
            <w:tcW w:w="0" w:type="auto"/>
            <w:tcBorders>
              <w:left w:val="double" w:sz="4" w:space="0" w:color="7F7F7F" w:themeColor="text1" w:themeTint="80"/>
              <w:right w:val="threeDEmboss" w:sz="24" w:space="0" w:color="auto"/>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303030"/>
                <w:sz w:val="22"/>
                <w:shd w:val="clear" w:color="auto" w:fill="FFFFFF" w:themeFill="background1"/>
              </w:rPr>
            </w:pPr>
            <w:r>
              <w:rPr>
                <w:rFonts w:ascii="Times New Roman" w:hAnsi="Times New Roman" w:cs="Times New Roman"/>
                <w:shd w:val="clear" w:color="auto" w:fill="FFFFFF" w:themeFill="background1"/>
              </w:rPr>
              <w:t>La p</w:t>
            </w:r>
            <w:r w:rsidRPr="003E103F">
              <w:rPr>
                <w:rFonts w:ascii="Times New Roman" w:hAnsi="Times New Roman" w:cs="Times New Roman"/>
                <w:shd w:val="clear" w:color="auto" w:fill="FFFFFF" w:themeFill="background1"/>
              </w:rPr>
              <w:t>osition</w:t>
            </w:r>
            <w:r w:rsidRPr="00AF6D79">
              <w:rPr>
                <w:rFonts w:ascii="Arial" w:hAnsi="Arial" w:cs="Arial"/>
                <w:color w:val="303030"/>
                <w:sz w:val="22"/>
                <w:shd w:val="clear" w:color="auto" w:fill="FFFFFF" w:themeFill="background1"/>
              </w:rPr>
              <w:t xml:space="preserve"> dans la séquence</w:t>
            </w:r>
            <w:r>
              <w:rPr>
                <w:rFonts w:ascii="Arial" w:hAnsi="Arial" w:cs="Arial"/>
                <w:color w:val="303030"/>
                <w:sz w:val="22"/>
                <w:shd w:val="clear" w:color="auto" w:fill="FFFFFF" w:themeFill="background1"/>
              </w:rPr>
              <w:t>.</w:t>
            </w:r>
          </w:p>
        </w:tc>
      </w:tr>
      <w:tr w:rsidR="005155B3" w:rsidRPr="00AF6D79"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r w:rsidRPr="00E10C66">
              <w:t>erreur</w:t>
            </w:r>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region</w:t>
            </w:r>
            <w:proofErr w:type="spellEnd"/>
          </w:p>
        </w:tc>
      </w:tr>
      <w:tr w:rsidR="005155B3" w:rsidRPr="00AF6D79"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Times New Roman" w:hAnsi="Times New Roman" w:cs="Times New Roman"/>
                <w:shd w:val="clear" w:color="auto" w:fill="FFFFFF" w:themeFill="background1"/>
              </w:rPr>
              <w:t>La v</w:t>
            </w:r>
            <w:r w:rsidRPr="003E103F">
              <w:rPr>
                <w:rFonts w:ascii="Times New Roman" w:hAnsi="Times New Roman" w:cs="Times New Roman"/>
                <w:shd w:val="clear" w:color="auto" w:fill="FFFFFF" w:themeFill="background1"/>
              </w:rPr>
              <w:t>aleur</w:t>
            </w:r>
            <w:r w:rsidRPr="00AF6D79">
              <w:rPr>
                <w:rFonts w:ascii="Arial" w:hAnsi="Arial" w:cs="Arial"/>
                <w:color w:val="303030"/>
                <w:sz w:val="22"/>
                <w:shd w:val="clear" w:color="auto" w:fill="FFFFFF" w:themeFill="background1"/>
              </w:rPr>
              <w:t xml:space="preserve"> de l’erreur</w:t>
            </w:r>
            <w:r>
              <w:rPr>
                <w:rFonts w:ascii="Arial" w:hAnsi="Arial" w:cs="Arial"/>
                <w:color w:val="303030"/>
                <w:sz w:val="22"/>
                <w:shd w:val="clear" w:color="auto" w:fill="FFFFFF" w:themeFill="background1"/>
              </w:rPr>
              <w:t>.</w:t>
            </w:r>
          </w:p>
        </w:tc>
        <w:tc>
          <w:tcPr>
            <w:tcW w:w="0" w:type="auto"/>
            <w:tcBorders>
              <w:left w:val="double" w:sz="4" w:space="0" w:color="7F7F7F" w:themeColor="text1" w:themeTint="80"/>
              <w:right w:val="threeDEmboss" w:sz="24" w:space="0" w:color="auto"/>
            </w:tcBorders>
            <w:vAlign w:val="center"/>
          </w:tcPr>
          <w:p w:rsidR="005155B3" w:rsidRPr="004A315F"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sidRPr="00AF6D79">
              <w:rPr>
                <w:rFonts w:ascii="Arial" w:hAnsi="Arial" w:cs="Arial"/>
                <w:color w:val="222222"/>
                <w:sz w:val="22"/>
                <w:shd w:val="clear" w:color="auto" w:fill="FFFFFF" w:themeFill="background1"/>
              </w:rPr>
              <w:t xml:space="preserve">Le </w:t>
            </w:r>
            <w:r w:rsidRPr="003E103F">
              <w:rPr>
                <w:rFonts w:ascii="Times New Roman" w:hAnsi="Times New Roman" w:cs="Times New Roman"/>
                <w:shd w:val="clear" w:color="auto" w:fill="FFFFFF" w:themeFill="background1"/>
              </w:rPr>
              <w:t>nucléotide</w:t>
            </w:r>
            <w:r w:rsidRPr="00AF6D79">
              <w:rPr>
                <w:rFonts w:ascii="Arial" w:hAnsi="Arial" w:cs="Arial"/>
                <w:color w:val="222222"/>
                <w:sz w:val="22"/>
                <w:shd w:val="clear" w:color="auto" w:fill="FFFFFF" w:themeFill="background1"/>
              </w:rPr>
              <w:t xml:space="preserve"> est-il parmi les 5% premier</w:t>
            </w:r>
            <w:r>
              <w:rPr>
                <w:rFonts w:ascii="Arial" w:hAnsi="Arial" w:cs="Arial"/>
                <w:color w:val="222222"/>
                <w:sz w:val="22"/>
                <w:shd w:val="clear" w:color="auto" w:fill="FFFFFF" w:themeFill="background1"/>
              </w:rPr>
              <w:t>s</w:t>
            </w:r>
            <w:r w:rsidRPr="00AF6D79">
              <w:rPr>
                <w:rFonts w:ascii="Arial" w:hAnsi="Arial" w:cs="Arial"/>
                <w:color w:val="222222"/>
                <w:sz w:val="22"/>
                <w:shd w:val="clear" w:color="auto" w:fill="FFFFFF" w:themeFill="background1"/>
              </w:rPr>
              <w:t xml:space="preserve"> ou dernier</w:t>
            </w:r>
            <w:r>
              <w:rPr>
                <w:rFonts w:ascii="Arial" w:hAnsi="Arial" w:cs="Arial"/>
                <w:color w:val="222222"/>
                <w:sz w:val="22"/>
                <w:shd w:val="clear" w:color="auto" w:fill="FFFFFF" w:themeFill="background1"/>
              </w:rPr>
              <w:t>s</w:t>
            </w:r>
            <w:r w:rsidRPr="00AF6D79">
              <w:rPr>
                <w:rFonts w:ascii="Arial" w:hAnsi="Arial" w:cs="Arial"/>
                <w:color w:val="222222"/>
                <w:sz w:val="22"/>
                <w:shd w:val="clear" w:color="auto" w:fill="FFFFFF" w:themeFill="background1"/>
              </w:rPr>
              <w:t xml:space="preserve"> nucléotides</w:t>
            </w:r>
            <w:r>
              <w:rPr>
                <w:rFonts w:ascii="Arial" w:hAnsi="Arial" w:cs="Arial"/>
                <w:color w:val="222222"/>
                <w:sz w:val="22"/>
                <w:shd w:val="clear" w:color="auto" w:fill="FFFFFF" w:themeFill="background1"/>
              </w:rPr>
              <w:t>?</w:t>
            </w:r>
          </w:p>
        </w:tc>
      </w:tr>
      <w:tr w:rsidR="005155B3" w:rsidRPr="00AF6D79"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etat</w:t>
            </w:r>
            <w:proofErr w:type="spellEnd"/>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rna_id</w:t>
            </w:r>
            <w:proofErr w:type="spellEnd"/>
          </w:p>
        </w:tc>
      </w:tr>
      <w:tr w:rsidR="005155B3" w:rsidRPr="00AF6D79"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Times New Roman" w:hAnsi="Times New Roman" w:cs="Times New Roman"/>
                <w:shd w:val="clear" w:color="auto" w:fill="FFFFFF" w:themeFill="background1"/>
              </w:rPr>
              <w:t>La f</w:t>
            </w:r>
            <w:r w:rsidRPr="003E103F">
              <w:rPr>
                <w:rFonts w:ascii="Times New Roman" w:hAnsi="Times New Roman" w:cs="Times New Roman"/>
                <w:shd w:val="clear" w:color="auto" w:fill="FFFFFF" w:themeFill="background1"/>
              </w:rPr>
              <w:t>réquence</w:t>
            </w:r>
            <w:r w:rsidRPr="00AF6D79">
              <w:rPr>
                <w:rFonts w:ascii="Arial" w:hAnsi="Arial" w:cs="Arial"/>
                <w:color w:val="303030"/>
                <w:sz w:val="22"/>
                <w:shd w:val="clear" w:color="auto" w:fill="FFFFFF" w:themeFill="background1"/>
              </w:rPr>
              <w:t xml:space="preserve"> pairée</w:t>
            </w:r>
            <w:r>
              <w:rPr>
                <w:rFonts w:ascii="Arial" w:hAnsi="Arial" w:cs="Arial"/>
                <w:color w:val="303030"/>
                <w:sz w:val="22"/>
                <w:shd w:val="clear" w:color="auto" w:fill="FFFFFF" w:themeFill="background1"/>
              </w:rPr>
              <w:t xml:space="preserve"> par logiciel.</w:t>
            </w:r>
          </w:p>
        </w:tc>
        <w:tc>
          <w:tcPr>
            <w:tcW w:w="0" w:type="auto"/>
            <w:tcBorders>
              <w:left w:val="double" w:sz="4" w:space="0" w:color="7F7F7F" w:themeColor="text1" w:themeTint="80"/>
              <w:right w:val="threeDEmboss" w:sz="24" w:space="0" w:color="auto"/>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303030"/>
                <w:sz w:val="22"/>
                <w:shd w:val="clear" w:color="auto" w:fill="FFFFFF" w:themeFill="background1"/>
              </w:rPr>
            </w:pPr>
            <w:r>
              <w:rPr>
                <w:rFonts w:ascii="Times New Roman" w:hAnsi="Times New Roman" w:cs="Times New Roman"/>
                <w:shd w:val="clear" w:color="auto" w:fill="FFFFFF" w:themeFill="background1"/>
              </w:rPr>
              <w:t>L’i</w:t>
            </w:r>
            <w:r w:rsidRPr="003E103F">
              <w:rPr>
                <w:rFonts w:ascii="Times New Roman" w:hAnsi="Times New Roman" w:cs="Times New Roman"/>
                <w:shd w:val="clear" w:color="auto" w:fill="FFFFFF" w:themeFill="background1"/>
              </w:rPr>
              <w:t>dentifiant</w:t>
            </w:r>
            <w:r w:rsidRPr="00AF6D79">
              <w:rPr>
                <w:rFonts w:ascii="Arial" w:hAnsi="Arial" w:cs="Arial"/>
                <w:color w:val="303030"/>
                <w:sz w:val="22"/>
                <w:shd w:val="clear" w:color="auto" w:fill="FFFFFF" w:themeFill="background1"/>
              </w:rPr>
              <w:t xml:space="preserve"> de l’ARN dans lequel, le nucléotide se trouv</w:t>
            </w:r>
            <w:r>
              <w:rPr>
                <w:rFonts w:ascii="Arial" w:hAnsi="Arial" w:cs="Arial"/>
                <w:color w:val="303030"/>
                <w:sz w:val="22"/>
                <w:shd w:val="clear" w:color="auto" w:fill="FFFFFF" w:themeFill="background1"/>
              </w:rPr>
              <w:t>e.</w:t>
            </w:r>
          </w:p>
        </w:tc>
      </w:tr>
      <w:tr w:rsidR="005155B3" w:rsidRPr="00AF6D79"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inHelice</w:t>
            </w:r>
            <w:proofErr w:type="spellEnd"/>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r w:rsidRPr="00E10C66">
              <w:t>seq_motif3 / 5</w:t>
            </w:r>
          </w:p>
        </w:tc>
      </w:tr>
      <w:tr w:rsidR="005155B3" w:rsidRPr="00AF6D79"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303030"/>
                <w:sz w:val="22"/>
                <w:shd w:val="clear" w:color="auto" w:fill="FFFFFF" w:themeFill="background1"/>
              </w:rPr>
            </w:pPr>
            <w:r w:rsidRPr="00AF6D79">
              <w:rPr>
                <w:rFonts w:ascii="Arial" w:hAnsi="Arial" w:cs="Arial"/>
                <w:color w:val="303030"/>
                <w:sz w:val="22"/>
                <w:shd w:val="clear" w:color="auto" w:fill="FFFFFF" w:themeFill="background1"/>
              </w:rPr>
              <w:t xml:space="preserve">Le nucléotide est-il </w:t>
            </w:r>
            <w:r w:rsidRPr="003E103F">
              <w:rPr>
                <w:rFonts w:ascii="Times New Roman" w:hAnsi="Times New Roman" w:cs="Times New Roman"/>
                <w:shd w:val="clear" w:color="auto" w:fill="FFFFFF" w:themeFill="background1"/>
              </w:rPr>
              <w:t>dans</w:t>
            </w:r>
            <w:r w:rsidRPr="00AF6D79">
              <w:rPr>
                <w:rFonts w:ascii="Arial" w:hAnsi="Arial" w:cs="Arial"/>
                <w:color w:val="303030"/>
                <w:sz w:val="22"/>
                <w:shd w:val="clear" w:color="auto" w:fill="FFFFFF" w:themeFill="background1"/>
              </w:rPr>
              <w:t xml:space="preserve"> une hélice de trois pair</w:t>
            </w:r>
            <w:r>
              <w:rPr>
                <w:rFonts w:ascii="Arial" w:hAnsi="Arial" w:cs="Arial"/>
                <w:color w:val="303030"/>
                <w:sz w:val="22"/>
                <w:shd w:val="clear" w:color="auto" w:fill="FFFFFF" w:themeFill="background1"/>
              </w:rPr>
              <w:t>es</w:t>
            </w:r>
            <w:r w:rsidRPr="00AF6D79">
              <w:rPr>
                <w:rFonts w:ascii="Arial" w:hAnsi="Arial" w:cs="Arial"/>
                <w:color w:val="303030"/>
                <w:sz w:val="22"/>
                <w:shd w:val="clear" w:color="auto" w:fill="FFFFFF" w:themeFill="background1"/>
              </w:rPr>
              <w:t xml:space="preserve"> de base et plus?</w:t>
            </w:r>
          </w:p>
        </w:tc>
        <w:tc>
          <w:tcPr>
            <w:tcW w:w="0" w:type="auto"/>
            <w:tcBorders>
              <w:left w:val="double" w:sz="4" w:space="0" w:color="7F7F7F" w:themeColor="text1" w:themeTint="80"/>
              <w:right w:val="threeDEmboss" w:sz="24" w:space="0" w:color="auto"/>
            </w:tcBorders>
            <w:vAlign w:val="center"/>
          </w:tcPr>
          <w:p w:rsidR="005155B3" w:rsidRPr="003E103F"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sidRPr="00AF6D79">
              <w:rPr>
                <w:rFonts w:ascii="Arial" w:hAnsi="Arial" w:cs="Arial"/>
                <w:color w:val="303030"/>
                <w:sz w:val="22"/>
                <w:shd w:val="clear" w:color="auto" w:fill="FFFFFF" w:themeFill="background1"/>
              </w:rPr>
              <w:t xml:space="preserve">Le </w:t>
            </w:r>
            <w:r w:rsidRPr="003E103F">
              <w:rPr>
                <w:rFonts w:ascii="Times New Roman" w:hAnsi="Times New Roman" w:cs="Times New Roman"/>
                <w:shd w:val="clear" w:color="auto" w:fill="FFFFFF" w:themeFill="background1"/>
              </w:rPr>
              <w:t>motif</w:t>
            </w:r>
            <w:r w:rsidRPr="00AF6D79">
              <w:rPr>
                <w:rFonts w:ascii="Arial" w:hAnsi="Arial" w:cs="Arial"/>
                <w:color w:val="303030"/>
                <w:sz w:val="22"/>
                <w:shd w:val="clear" w:color="auto" w:fill="FFFFFF" w:themeFill="background1"/>
              </w:rPr>
              <w:t xml:space="preserve"> de séquence dans lequel le </w:t>
            </w:r>
            <w:r w:rsidRPr="003E103F">
              <w:rPr>
                <w:rFonts w:ascii="Times New Roman" w:hAnsi="Times New Roman" w:cs="Times New Roman"/>
                <w:shd w:val="clear" w:color="auto" w:fill="FFFFFF" w:themeFill="background1"/>
              </w:rPr>
              <w:t>nucléotide</w:t>
            </w:r>
            <w:r w:rsidRPr="00AF6D79">
              <w:rPr>
                <w:rFonts w:ascii="Arial" w:hAnsi="Arial" w:cs="Arial"/>
                <w:color w:val="303030"/>
                <w:sz w:val="22"/>
                <w:shd w:val="clear" w:color="auto" w:fill="FFFFFF" w:themeFill="background1"/>
              </w:rPr>
              <w:t xml:space="preserve"> se trouve</w:t>
            </w:r>
            <w:r>
              <w:rPr>
                <w:rFonts w:ascii="Arial" w:hAnsi="Arial" w:cs="Arial"/>
                <w:color w:val="303030"/>
                <w:sz w:val="22"/>
                <w:shd w:val="clear" w:color="auto" w:fill="FFFFFF" w:themeFill="background1"/>
              </w:rPr>
              <w:t>. (3/5)</w:t>
            </w:r>
          </w:p>
        </w:tc>
      </w:tr>
      <w:tr w:rsidR="005155B3" w:rsidRPr="00AF6D79"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localNcmD</w:t>
            </w:r>
            <w:proofErr w:type="spellEnd"/>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sc_mcff</w:t>
            </w:r>
            <w:proofErr w:type="spellEnd"/>
            <w:r w:rsidRPr="00E10C66">
              <w:t xml:space="preserve"> / </w:t>
            </w:r>
            <w:proofErr w:type="spellStart"/>
            <w:r w:rsidRPr="00E10C66">
              <w:t>sc_so</w:t>
            </w:r>
            <w:proofErr w:type="spellEnd"/>
          </w:p>
        </w:tc>
      </w:tr>
      <w:tr w:rsidR="005155B3" w:rsidRPr="00AF6D79"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Times New Roman" w:hAnsi="Times New Roman" w:cs="Times New Roman"/>
                <w:shd w:val="clear" w:color="auto" w:fill="FFFFFF" w:themeFill="background1"/>
              </w:rPr>
              <w:t>La f</w:t>
            </w:r>
            <w:r w:rsidRPr="003E103F">
              <w:rPr>
                <w:rFonts w:ascii="Times New Roman" w:hAnsi="Times New Roman" w:cs="Times New Roman"/>
                <w:shd w:val="clear" w:color="auto" w:fill="FFFFFF" w:themeFill="background1"/>
              </w:rPr>
              <w:t>réquence</w:t>
            </w:r>
            <w:r w:rsidRPr="00AF6D79">
              <w:rPr>
                <w:rFonts w:ascii="Arial" w:hAnsi="Arial" w:cs="Arial"/>
                <w:color w:val="303030"/>
                <w:sz w:val="22"/>
                <w:shd w:val="clear" w:color="auto" w:fill="FFFFFF" w:themeFill="background1"/>
              </w:rPr>
              <w:t xml:space="preserve"> du nucléotide dans chaque MCN</w:t>
            </w:r>
            <w:r>
              <w:rPr>
                <w:rFonts w:ascii="Arial" w:hAnsi="Arial" w:cs="Arial"/>
                <w:color w:val="303030"/>
                <w:sz w:val="22"/>
                <w:shd w:val="clear" w:color="auto" w:fill="FFFFFF" w:themeFill="background1"/>
              </w:rPr>
              <w:t>.</w:t>
            </w:r>
          </w:p>
        </w:tc>
        <w:tc>
          <w:tcPr>
            <w:tcW w:w="0" w:type="auto"/>
            <w:tcBorders>
              <w:left w:val="double" w:sz="4" w:space="0" w:color="7F7F7F" w:themeColor="text1" w:themeTint="80"/>
              <w:right w:val="threeDEmboss" w:sz="24" w:space="0" w:color="auto"/>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Arial" w:hAnsi="Arial" w:cs="Arial"/>
                <w:color w:val="303030"/>
                <w:sz w:val="22"/>
                <w:shd w:val="clear" w:color="auto" w:fill="FFFFFF" w:themeFill="background1"/>
              </w:rPr>
              <w:t>Le s</w:t>
            </w:r>
            <w:r w:rsidRPr="00AF6D79">
              <w:rPr>
                <w:rFonts w:ascii="Arial" w:hAnsi="Arial" w:cs="Arial"/>
                <w:color w:val="303030"/>
                <w:sz w:val="22"/>
                <w:shd w:val="clear" w:color="auto" w:fill="FFFFFF" w:themeFill="background1"/>
              </w:rPr>
              <w:t xml:space="preserve">core de prédiction du nucléotide dans </w:t>
            </w:r>
            <w:r w:rsidRPr="003E103F">
              <w:rPr>
                <w:rFonts w:ascii="Times New Roman" w:hAnsi="Times New Roman" w:cs="Times New Roman"/>
                <w:shd w:val="clear" w:color="auto" w:fill="FFFFFF" w:themeFill="background1"/>
              </w:rPr>
              <w:t>toutes</w:t>
            </w:r>
            <w:r w:rsidRPr="00AF6D79">
              <w:rPr>
                <w:rFonts w:ascii="Arial" w:hAnsi="Arial" w:cs="Arial"/>
                <w:color w:val="303030"/>
                <w:sz w:val="22"/>
                <w:shd w:val="clear" w:color="auto" w:fill="FFFFFF" w:themeFill="background1"/>
              </w:rPr>
              <w:t xml:space="preserve"> les SS</w:t>
            </w:r>
            <w:r>
              <w:rPr>
                <w:rFonts w:ascii="Arial" w:hAnsi="Arial" w:cs="Arial"/>
                <w:color w:val="303030"/>
                <w:sz w:val="22"/>
                <w:shd w:val="clear" w:color="auto" w:fill="FFFFFF" w:themeFill="background1"/>
              </w:rPr>
              <w:t>.</w:t>
            </w:r>
          </w:p>
        </w:tc>
      </w:tr>
      <w:tr w:rsidR="005155B3" w:rsidRPr="00C01DF0"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mfp_mcff</w:t>
            </w:r>
            <w:proofErr w:type="spellEnd"/>
            <w:r w:rsidRPr="00E10C66">
              <w:t xml:space="preserve"> / </w:t>
            </w:r>
            <w:proofErr w:type="spellStart"/>
            <w:r w:rsidRPr="00E10C66">
              <w:t>mfp_so</w:t>
            </w:r>
            <w:proofErr w:type="spellEnd"/>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r w:rsidRPr="00E10C66">
              <w:t>sorte</w:t>
            </w:r>
          </w:p>
        </w:tc>
      </w:tr>
      <w:tr w:rsidR="005155B3" w:rsidRPr="00AF6D79"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bottom w:val="threeDEmboss" w:sz="24" w:space="0" w:color="auto"/>
              <w:right w:val="threeDEmboss" w:sz="12" w:space="0" w:color="auto"/>
            </w:tcBorders>
            <w:vAlign w:val="center"/>
          </w:tcPr>
          <w:p w:rsidR="005155B3" w:rsidRPr="00125885" w:rsidRDefault="005155B3" w:rsidP="00A75E99">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bottom w:val="threeDEmboss" w:sz="24" w:space="0" w:color="auto"/>
              <w:right w:val="double" w:sz="4" w:space="0" w:color="7F7F7F" w:themeColor="text1" w:themeTint="80"/>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Times New Roman" w:hAnsi="Times New Roman" w:cs="Times New Roman"/>
                <w:shd w:val="clear" w:color="auto" w:fill="FFFFFF" w:themeFill="background1"/>
              </w:rPr>
              <w:t>Le p</w:t>
            </w:r>
            <w:r w:rsidRPr="003E103F">
              <w:rPr>
                <w:rFonts w:ascii="Times New Roman" w:hAnsi="Times New Roman" w:cs="Times New Roman"/>
                <w:shd w:val="clear" w:color="auto" w:fill="FFFFFF" w:themeFill="background1"/>
              </w:rPr>
              <w:t>artenaire</w:t>
            </w:r>
            <w:r w:rsidRPr="00AF6D79">
              <w:rPr>
                <w:rFonts w:ascii="Arial" w:hAnsi="Arial" w:cs="Arial"/>
                <w:color w:val="303030"/>
                <w:sz w:val="22"/>
                <w:shd w:val="clear" w:color="auto" w:fill="FFFFFF" w:themeFill="background1"/>
              </w:rPr>
              <w:t xml:space="preserve"> le plus fréquent</w:t>
            </w:r>
            <w:r>
              <w:rPr>
                <w:rFonts w:ascii="Arial" w:hAnsi="Arial" w:cs="Arial"/>
                <w:color w:val="303030"/>
                <w:sz w:val="22"/>
                <w:shd w:val="clear" w:color="auto" w:fill="FFFFFF" w:themeFill="background1"/>
              </w:rPr>
              <w:t>.</w:t>
            </w:r>
          </w:p>
        </w:tc>
        <w:tc>
          <w:tcPr>
            <w:tcW w:w="0" w:type="auto"/>
            <w:tcBorders>
              <w:left w:val="double" w:sz="4" w:space="0" w:color="7F7F7F" w:themeColor="text1" w:themeTint="80"/>
              <w:bottom w:val="threeDEmboss" w:sz="24" w:space="0" w:color="auto"/>
              <w:right w:val="threeDEmboss" w:sz="24" w:space="0" w:color="auto"/>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sidRPr="00AF6D79">
              <w:rPr>
                <w:rFonts w:ascii="Arial" w:hAnsi="Arial" w:cs="Arial"/>
                <w:color w:val="303030"/>
                <w:sz w:val="22"/>
                <w:shd w:val="clear" w:color="auto" w:fill="FFFFFF" w:themeFill="background1"/>
              </w:rPr>
              <w:t xml:space="preserve">A, C, G </w:t>
            </w:r>
            <w:r w:rsidRPr="003E103F">
              <w:rPr>
                <w:rFonts w:ascii="Times New Roman" w:hAnsi="Times New Roman" w:cs="Times New Roman"/>
                <w:shd w:val="clear" w:color="auto" w:fill="FFFFFF" w:themeFill="background1"/>
              </w:rPr>
              <w:t>ou</w:t>
            </w:r>
            <w:r w:rsidRPr="00AF6D79">
              <w:rPr>
                <w:rFonts w:ascii="Arial" w:hAnsi="Arial" w:cs="Arial"/>
                <w:color w:val="303030"/>
                <w:sz w:val="22"/>
                <w:shd w:val="clear" w:color="auto" w:fill="FFFFFF" w:themeFill="background1"/>
              </w:rPr>
              <w:t xml:space="preserve"> U</w:t>
            </w:r>
          </w:p>
        </w:tc>
      </w:tr>
    </w:tbl>
    <w:p w:rsidR="005155B3" w:rsidRDefault="005155B3" w:rsidP="005155B3">
      <w:pPr>
        <w:spacing w:line="240" w:lineRule="auto"/>
        <w:jc w:val="left"/>
      </w:pPr>
      <w:r>
        <w:br w:type="page"/>
      </w:r>
    </w:p>
    <w:p w:rsidR="005155B3" w:rsidRDefault="005155B3" w:rsidP="005155B3">
      <w:pPr>
        <w:pStyle w:val="Heading2"/>
      </w:pPr>
      <w:bookmarkStart w:id="280" w:name="_Toc502671858"/>
      <w:bookmarkStart w:id="281" w:name="_Toc502671972"/>
      <w:r>
        <w:lastRenderedPageBreak/>
        <w:t>Information sur les données collectées</w:t>
      </w:r>
      <w:bookmarkEnd w:id="280"/>
      <w:bookmarkEnd w:id="281"/>
    </w:p>
    <w:p w:rsidR="005155B3" w:rsidRDefault="005155B3" w:rsidP="005155B3">
      <w:pPr>
        <w:pStyle w:val="Paragraphe"/>
      </w:pPr>
      <w:r>
        <w:t>Dans la prochaine section, j’ai fait ressortir les statistiques pertinentes de quelques champs des fichiers JSON présentés plus haut. J’ai bâti deux bases de données successivement.</w:t>
      </w:r>
    </w:p>
    <w:p w:rsidR="005155B3" w:rsidRDefault="005155B3" w:rsidP="005155B3">
      <w:pPr>
        <w:pStyle w:val="Paragraphesuite"/>
      </w:pPr>
      <w:r>
        <w:t xml:space="preserve">Dans la première que je nomme « </w:t>
      </w:r>
      <w:r w:rsidRPr="00E33F1F">
        <w:rPr>
          <w:u w:val="single"/>
        </w:rPr>
        <w:t>non filtrée</w:t>
      </w:r>
      <w:r w:rsidRPr="00CD3D66">
        <w:t xml:space="preserve"> »</w:t>
      </w:r>
      <w:r>
        <w:t>, plus de 43 000 ARN provenant de la RMDB ont servi pour ces statistiques, ce qui totalise un peu moins de 4 millions de nucléotides sondés. Pour cette base de données, la seule condition est que les ARN doivent avoir un rapport « signal sur bruit » supérieur à 1 pour être considérés.</w:t>
      </w:r>
    </w:p>
    <w:p w:rsidR="005155B3" w:rsidRDefault="005155B3" w:rsidP="005155B3">
      <w:pPr>
        <w:pStyle w:val="Paragraphesuite"/>
      </w:pPr>
      <w:r>
        <w:t xml:space="preserve">La deuxième que je nomme </w:t>
      </w:r>
      <w:r w:rsidRPr="00E33F1F">
        <w:rPr>
          <w:u w:val="single"/>
        </w:rPr>
        <w:t>filtrée</w:t>
      </w:r>
      <w:r>
        <w:t xml:space="preserve"> contient plus de 16 000 ARN. Comme expliqué plus haut, le ratio d’adénine sur le nombre de nucléotides total doit être inférieur à 50% et la moyenne des scores plus petite que 1,5.</w:t>
      </w:r>
    </w:p>
    <w:p w:rsidR="005155B3" w:rsidRPr="005B6DB0" w:rsidRDefault="005155B3" w:rsidP="005155B3">
      <w:pPr>
        <w:pStyle w:val="Paragraphesuite"/>
      </w:pPr>
      <w:r>
        <w:t xml:space="preserve">Les nucléotides analysés dans ce mémoire ont été sondés par l’agent chimique 1M7 à 24 °C dans 10 mM de </w:t>
      </w:r>
      <w:proofErr w:type="spellStart"/>
      <w:r>
        <w:t>MgCl</w:t>
      </w:r>
      <w:proofErr w:type="spellEnd"/>
      <w:r>
        <w:t xml:space="preserve"> et 50mM d’HEPES (pH8.0).</w:t>
      </w:r>
    </w:p>
    <w:p w:rsidR="005155B3" w:rsidRPr="004A315F" w:rsidRDefault="005155B3" w:rsidP="005155B3">
      <w:pPr>
        <w:pStyle w:val="Heading3"/>
      </w:pPr>
      <w:bookmarkStart w:id="282" w:name="_Toc502671859"/>
      <w:r w:rsidRPr="004A315F">
        <w:rPr>
          <w:shd w:val="clear" w:color="auto" w:fill="FFFFFF" w:themeFill="background1"/>
        </w:rPr>
        <w:t>Scores</w:t>
      </w:r>
      <w:r>
        <w:rPr>
          <w:shd w:val="clear" w:color="auto" w:fill="FFFFFF" w:themeFill="background1"/>
        </w:rPr>
        <w:t xml:space="preserve"> m</w:t>
      </w:r>
      <w:r w:rsidRPr="004A315F">
        <w:rPr>
          <w:shd w:val="clear" w:color="auto" w:fill="FFFFFF" w:themeFill="background1"/>
        </w:rPr>
        <w:t>oy</w:t>
      </w:r>
      <w:r>
        <w:rPr>
          <w:shd w:val="clear" w:color="auto" w:fill="FFFFFF" w:themeFill="background1"/>
        </w:rPr>
        <w:t>ens des valeurs de réactivité</w:t>
      </w:r>
      <w:bookmarkEnd w:id="282"/>
    </w:p>
    <w:p w:rsidR="005155B3" w:rsidRDefault="005155B3" w:rsidP="005155B3">
      <w:pPr>
        <w:pStyle w:val="Paragraphe"/>
      </w:pPr>
      <w:r>
        <w:t xml:space="preserve">Comme vous pouvez le constater dans la figure 10, la majorité des moyennes des valeurs de réactivité se trouve sous la barre des 1. Cette analyse a été faite avant l’application du filtre sur la moyenne des scores de réactivité par ARN et le contenu relatif en adénosine. </w:t>
      </w:r>
    </w:p>
    <w:p w:rsidR="005155B3" w:rsidRDefault="005155B3" w:rsidP="005155B3">
      <w:pPr>
        <w:pStyle w:val="Paragraphesuite"/>
        <w:jc w:val="center"/>
      </w:pPr>
      <w:r w:rsidRPr="00FD4766">
        <w:rPr>
          <w:noProof/>
          <w:shd w:val="clear" w:color="auto" w:fill="FFFFFF" w:themeFill="background1"/>
        </w:rPr>
        <mc:AlternateContent>
          <mc:Choice Requires="wps">
            <w:drawing>
              <wp:anchor distT="45720" distB="45720" distL="114300" distR="114300" simplePos="0" relativeHeight="252007424" behindDoc="0" locked="0" layoutInCell="1" allowOverlap="1" wp14:anchorId="1022D367" wp14:editId="2314CF5E">
                <wp:simplePos x="0" y="0"/>
                <wp:positionH relativeFrom="margin">
                  <wp:posOffset>735330</wp:posOffset>
                </wp:positionH>
                <wp:positionV relativeFrom="paragraph">
                  <wp:posOffset>82355</wp:posOffset>
                </wp:positionV>
                <wp:extent cx="3906982" cy="468923"/>
                <wp:effectExtent l="0" t="0" r="0" b="7620"/>
                <wp:wrapNone/>
                <wp:docPr id="235"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6982" cy="468923"/>
                        </a:xfrm>
                        <a:prstGeom prst="rect">
                          <a:avLst/>
                        </a:prstGeom>
                        <a:solidFill>
                          <a:srgbClr val="FFFFFF"/>
                        </a:solidFill>
                        <a:ln w="9525">
                          <a:noFill/>
                          <a:miter lim="800000"/>
                          <a:headEnd/>
                          <a:tailEnd/>
                        </a:ln>
                      </wps:spPr>
                      <wps:txbx>
                        <w:txbxContent>
                          <w:p w:rsidR="005155B3" w:rsidRPr="001B398F" w:rsidRDefault="005155B3" w:rsidP="005155B3">
                            <w:pPr>
                              <w:spacing w:line="240" w:lineRule="auto"/>
                              <w:jc w:val="center"/>
                              <w:rPr>
                                <w:rFonts w:ascii="Bahnschrift SemiLight" w:hAnsi="Bahnschrift SemiLight"/>
                                <w:shd w:val="clear" w:color="auto" w:fill="FFFFFF" w:themeFill="background1"/>
                              </w:rPr>
                            </w:pPr>
                            <w:r w:rsidRPr="001B398F">
                              <w:rPr>
                                <w:rFonts w:ascii="Bahnschrift SemiLight" w:hAnsi="Bahnschrift SemiLight"/>
                                <w:shd w:val="clear" w:color="auto" w:fill="FFFFFF" w:themeFill="background1"/>
                              </w:rPr>
                              <w:t>Distribution des scores de réactivité moyens par ARN</w:t>
                            </w:r>
                          </w:p>
                          <w:p w:rsidR="005155B3" w:rsidRPr="001B398F" w:rsidRDefault="005155B3" w:rsidP="005155B3">
                            <w:pPr>
                              <w:spacing w:line="240" w:lineRule="auto"/>
                              <w:jc w:val="center"/>
                              <w:rPr>
                                <w:rFonts w:ascii="Bahnschrift SemiLight" w:hAnsi="Bahnschrift SemiLight"/>
                              </w:rPr>
                            </w:pPr>
                            <w:r w:rsidRPr="001B398F">
                              <w:rPr>
                                <w:rFonts w:ascii="Bahnschrift SemiLight" w:hAnsi="Bahnschrift SemiLight"/>
                                <w:shd w:val="clear" w:color="auto" w:fill="FFFFFF" w:themeFill="background1"/>
                              </w:rPr>
                              <w:t>de l’ensemble non filtré</w:t>
                            </w:r>
                            <w:r>
                              <w:rPr>
                                <w:rFonts w:ascii="Bahnschrift SemiLight" w:hAnsi="Bahnschrift SemiLight"/>
                                <w:shd w:val="clear" w:color="auto" w:fill="FFFFFF" w:themeFill="background1"/>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2D367" id="Text Box 235" o:spid="_x0000_s1069" type="#_x0000_t202" style="position:absolute;left:0;text-align:left;margin-left:57.9pt;margin-top:6.5pt;width:307.65pt;height:36.9pt;z-index:252007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" stroked="f">
                <v:textbox>
                  <w:txbxContent>
                    <w:p w:rsidR="005155B3" w:rsidRPr="001B398F" w:rsidRDefault="005155B3" w:rsidP="005155B3">
                      <w:pPr>
                        <w:spacing w:line="240" w:lineRule="auto"/>
                        <w:jc w:val="center"/>
                        <w:rPr>
                          <w:rFonts w:ascii="Bahnschrift SemiLight" w:hAnsi="Bahnschrift SemiLight"/>
                          <w:shd w:val="clear" w:color="auto" w:fill="FFFFFF" w:themeFill="background1"/>
                        </w:rPr>
                      </w:pPr>
                      <w:r w:rsidRPr="001B398F">
                        <w:rPr>
                          <w:rFonts w:ascii="Bahnschrift SemiLight" w:hAnsi="Bahnschrift SemiLight"/>
                          <w:shd w:val="clear" w:color="auto" w:fill="FFFFFF" w:themeFill="background1"/>
                        </w:rPr>
                        <w:t>Distribution des scores de réactivité moyens par ARN</w:t>
                      </w:r>
                    </w:p>
                    <w:p w:rsidR="005155B3" w:rsidRPr="001B398F" w:rsidRDefault="005155B3" w:rsidP="005155B3">
                      <w:pPr>
                        <w:spacing w:line="240" w:lineRule="auto"/>
                        <w:jc w:val="center"/>
                        <w:rPr>
                          <w:rFonts w:ascii="Bahnschrift SemiLight" w:hAnsi="Bahnschrift SemiLight"/>
                        </w:rPr>
                      </w:pPr>
                      <w:r w:rsidRPr="001B398F">
                        <w:rPr>
                          <w:rFonts w:ascii="Bahnschrift SemiLight" w:hAnsi="Bahnschrift SemiLight"/>
                          <w:shd w:val="clear" w:color="auto" w:fill="FFFFFF" w:themeFill="background1"/>
                        </w:rPr>
                        <w:t>de l’ensemble non filtré</w:t>
                      </w:r>
                      <w:r>
                        <w:rPr>
                          <w:rFonts w:ascii="Bahnschrift SemiLight" w:hAnsi="Bahnschrift SemiLight"/>
                          <w:shd w:val="clear" w:color="auto" w:fill="FFFFFF" w:themeFill="background1"/>
                        </w:rPr>
                        <w:t xml:space="preserve"> </w:t>
                      </w:r>
                    </w:p>
                  </w:txbxContent>
                </v:textbox>
                <w10:wrap anchorx="margin"/>
              </v:shape>
            </w:pict>
          </mc:Fallback>
        </mc:AlternateContent>
      </w:r>
      <w:r w:rsidRPr="00FD4766">
        <w:rPr>
          <w:noProof/>
          <w:shd w:val="clear" w:color="auto" w:fill="FFFFFF" w:themeFill="background1"/>
        </w:rPr>
        <mc:AlternateContent>
          <mc:Choice Requires="wps">
            <w:drawing>
              <wp:anchor distT="45720" distB="45720" distL="114300" distR="114300" simplePos="0" relativeHeight="252010496" behindDoc="0" locked="0" layoutInCell="1" allowOverlap="1" wp14:anchorId="7063FE6B" wp14:editId="472454B1">
                <wp:simplePos x="0" y="0"/>
                <wp:positionH relativeFrom="margin">
                  <wp:posOffset>-35456</wp:posOffset>
                </wp:positionH>
                <wp:positionV relativeFrom="paragraph">
                  <wp:posOffset>1151003</wp:posOffset>
                </wp:positionV>
                <wp:extent cx="1116850" cy="270163"/>
                <wp:effectExtent l="4127" t="0" r="0" b="0"/>
                <wp:wrapNone/>
                <wp:docPr id="253"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16850" cy="270163"/>
                        </a:xfrm>
                        <a:prstGeom prst="rect">
                          <a:avLst/>
                        </a:prstGeom>
                        <a:solidFill>
                          <a:srgbClr val="FFFFFF"/>
                        </a:solidFill>
                        <a:ln w="9525">
                          <a:noFill/>
                          <a:miter lim="800000"/>
                          <a:headEnd/>
                          <a:tailEnd/>
                        </a:ln>
                      </wps:spPr>
                      <wps:txbx>
                        <w:txbxContent>
                          <w:p w:rsidR="005155B3" w:rsidRPr="0047091F" w:rsidRDefault="005155B3" w:rsidP="005155B3">
                            <w:pPr>
                              <w:spacing w:line="240" w:lineRule="auto"/>
                              <w:rPr>
                                <w:sz w:val="18"/>
                              </w:rPr>
                            </w:pPr>
                            <w:r>
                              <w:rPr>
                                <w:sz w:val="18"/>
                                <w:shd w:val="clear" w:color="auto" w:fill="FFFFFF" w:themeFill="background1"/>
                              </w:rPr>
                              <w:t>Score moyen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63FE6B" id="Text Box 253" o:spid="_x0000_s1070" type="#_x0000_t202" style="position:absolute;left:0;text-align:left;margin-left:-2.8pt;margin-top:90.65pt;width:87.95pt;height:21.25pt;rotation:-90;z-index:252010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" stroked="f">
                <v:textbox>
                  <w:txbxContent>
                    <w:p w:rsidR="005155B3" w:rsidRPr="0047091F" w:rsidRDefault="005155B3" w:rsidP="005155B3">
                      <w:pPr>
                        <w:spacing w:line="240" w:lineRule="auto"/>
                        <w:rPr>
                          <w:sz w:val="18"/>
                        </w:rPr>
                      </w:pPr>
                      <w:r>
                        <w:rPr>
                          <w:sz w:val="18"/>
                          <w:shd w:val="clear" w:color="auto" w:fill="FFFFFF" w:themeFill="background1"/>
                        </w:rPr>
                        <w:t>Score moyen</w:t>
                      </w:r>
                    </w:p>
                  </w:txbxContent>
                </v:textbox>
                <w10:wrap anchorx="margin"/>
              </v:shape>
            </w:pict>
          </mc:Fallback>
        </mc:AlternateContent>
      </w:r>
      <w:r w:rsidRPr="00FD4766">
        <w:rPr>
          <w:noProof/>
          <w:shd w:val="clear" w:color="auto" w:fill="FFFFFF" w:themeFill="background1"/>
        </w:rPr>
        <mc:AlternateContent>
          <mc:Choice Requires="wps">
            <w:drawing>
              <wp:anchor distT="45720" distB="45720" distL="114300" distR="114300" simplePos="0" relativeHeight="252008448" behindDoc="0" locked="0" layoutInCell="1" allowOverlap="1" wp14:anchorId="57D1F406" wp14:editId="2C8B6F56">
                <wp:simplePos x="0" y="0"/>
                <wp:positionH relativeFrom="margin">
                  <wp:align>center</wp:align>
                </wp:positionH>
                <wp:positionV relativeFrom="paragraph">
                  <wp:posOffset>2468938</wp:posOffset>
                </wp:positionV>
                <wp:extent cx="945573" cy="270163"/>
                <wp:effectExtent l="0" t="0" r="6985" b="0"/>
                <wp:wrapNone/>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5573" cy="270163"/>
                        </a:xfrm>
                        <a:prstGeom prst="rect">
                          <a:avLst/>
                        </a:prstGeom>
                        <a:solidFill>
                          <a:srgbClr val="FFFFFF"/>
                        </a:solidFill>
                        <a:ln w="9525">
                          <a:noFill/>
                          <a:miter lim="800000"/>
                          <a:headEnd/>
                          <a:tailEnd/>
                        </a:ln>
                      </wps:spPr>
                      <wps:txbx>
                        <w:txbxContent>
                          <w:p w:rsidR="005155B3" w:rsidRPr="0047091F" w:rsidRDefault="005155B3" w:rsidP="005155B3">
                            <w:pPr>
                              <w:spacing w:line="240" w:lineRule="auto"/>
                              <w:rPr>
                                <w:sz w:val="18"/>
                              </w:rPr>
                            </w:pPr>
                            <w:r w:rsidRPr="0047091F">
                              <w:rPr>
                                <w:sz w:val="18"/>
                                <w:shd w:val="clear" w:color="auto" w:fill="FFFFFF" w:themeFill="background1"/>
                              </w:rPr>
                              <w:t>Rang des ARN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D1F406" id="Text Box 239" o:spid="_x0000_s1071" type="#_x0000_t202" style="position:absolute;left:0;text-align:left;margin-left:0;margin-top:194.4pt;width:74.45pt;height:21.25pt;z-index:252008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" stroked="f">
                <v:textbox>
                  <w:txbxContent>
                    <w:p w:rsidR="005155B3" w:rsidRPr="0047091F" w:rsidRDefault="005155B3" w:rsidP="005155B3">
                      <w:pPr>
                        <w:spacing w:line="240" w:lineRule="auto"/>
                        <w:rPr>
                          <w:sz w:val="18"/>
                        </w:rPr>
                      </w:pPr>
                      <w:r w:rsidRPr="0047091F">
                        <w:rPr>
                          <w:sz w:val="18"/>
                          <w:shd w:val="clear" w:color="auto" w:fill="FFFFFF" w:themeFill="background1"/>
                        </w:rPr>
                        <w:t>Rang des ARN</w:t>
                      </w:r>
                    </w:p>
                  </w:txbxContent>
                </v:textbox>
                <w10:wrap anchorx="margin"/>
              </v:shape>
            </w:pict>
          </mc:Fallback>
        </mc:AlternateContent>
      </w:r>
      <w:r>
        <w:rPr>
          <w:noProof/>
        </w:rPr>
        <w:drawing>
          <wp:inline distT="0" distB="0" distL="0" distR="0" wp14:anchorId="7C3AF1F5" wp14:editId="7C613B49">
            <wp:extent cx="4647045" cy="2834606"/>
            <wp:effectExtent l="0" t="0" r="127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41558" cy="2892257"/>
                    </a:xfrm>
                    <a:prstGeom prst="rect">
                      <a:avLst/>
                    </a:prstGeom>
                    <a:noFill/>
                    <a:ln>
                      <a:noFill/>
                    </a:ln>
                  </pic:spPr>
                </pic:pic>
              </a:graphicData>
            </a:graphic>
          </wp:inline>
        </w:drawing>
      </w:r>
    </w:p>
    <w:p w:rsidR="005155B3" w:rsidRDefault="005155B3" w:rsidP="00794739">
      <w:pPr>
        <w:pStyle w:val="Figure"/>
      </w:pPr>
      <w:bookmarkStart w:id="283" w:name="_Toc521068677"/>
      <w:r w:rsidRPr="0032646C">
        <w:lastRenderedPageBreak/>
        <w:t>Pour chaque ARN la moyenne des scores des valeurs de réactivité de ses nucléotides est calculée et ordonnée.</w:t>
      </w:r>
      <w:r>
        <w:t xml:space="preserve"> On remarque que peu d’ARN ont un score moyen entre 2 et 6. Ces ARN proviennent de l’ensemble non filtré.</w:t>
      </w:r>
      <w:bookmarkEnd w:id="283"/>
    </w:p>
    <w:p w:rsidR="005155B3" w:rsidRPr="00A95905" w:rsidRDefault="005155B3" w:rsidP="005155B3">
      <w:pPr>
        <w:pStyle w:val="Paragraphesuite"/>
        <w:jc w:val="center"/>
      </w:pPr>
      <w:r w:rsidRPr="00FD4766">
        <w:rPr>
          <w:noProof/>
          <w:shd w:val="clear" w:color="auto" w:fill="FFFFFF" w:themeFill="background1"/>
        </w:rPr>
        <mc:AlternateContent>
          <mc:Choice Requires="wps">
            <w:drawing>
              <wp:anchor distT="45720" distB="45720" distL="114300" distR="114300" simplePos="0" relativeHeight="252012544" behindDoc="0" locked="0" layoutInCell="1" allowOverlap="1" wp14:anchorId="392C6651" wp14:editId="775E0292">
                <wp:simplePos x="0" y="0"/>
                <wp:positionH relativeFrom="margin">
                  <wp:align>right</wp:align>
                </wp:positionH>
                <wp:positionV relativeFrom="paragraph">
                  <wp:posOffset>2190115</wp:posOffset>
                </wp:positionV>
                <wp:extent cx="939800" cy="279400"/>
                <wp:effectExtent l="0" t="0" r="0" b="6350"/>
                <wp:wrapNone/>
                <wp:docPr id="254"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279400"/>
                        </a:xfrm>
                        <a:prstGeom prst="rect">
                          <a:avLst/>
                        </a:prstGeom>
                        <a:solidFill>
                          <a:srgbClr val="FFFFFF"/>
                        </a:solidFill>
                        <a:ln w="9525">
                          <a:noFill/>
                          <a:miter lim="800000"/>
                          <a:headEnd/>
                          <a:tailEnd/>
                        </a:ln>
                      </wps:spPr>
                      <wps:txbx>
                        <w:txbxContent>
                          <w:p w:rsidR="005155B3" w:rsidRPr="00D8274F" w:rsidRDefault="005155B3" w:rsidP="005155B3">
                            <w:pPr>
                              <w:spacing w:line="240" w:lineRule="auto"/>
                              <w:rPr>
                                <w:sz w:val="18"/>
                                <w:lang w:val="en-CA"/>
                              </w:rPr>
                            </w:pPr>
                            <w:r w:rsidRPr="00D8274F">
                              <w:rPr>
                                <w:sz w:val="18"/>
                                <w:shd w:val="clear" w:color="auto" w:fill="FFFFFF" w:themeFill="background1"/>
                                <w:lang w:val="en-CA"/>
                              </w:rPr>
                              <w:t>Scores</w:t>
                            </w:r>
                            <w:r>
                              <w:rPr>
                                <w:sz w:val="18"/>
                                <w:shd w:val="clear" w:color="auto" w:fill="FFFFFF" w:themeFill="background1"/>
                                <w:lang w:val="en-CA"/>
                              </w:rPr>
                              <w:t xml:space="preserve"> </w:t>
                            </w:r>
                            <w:proofErr w:type="spellStart"/>
                            <w:r>
                              <w:rPr>
                                <w:sz w:val="18"/>
                                <w:shd w:val="clear" w:color="auto" w:fill="FFFFFF" w:themeFill="background1"/>
                                <w:lang w:val="en-CA"/>
                              </w:rPr>
                              <w:t>moyens</w:t>
                            </w:r>
                            <w:proofErr w:type="spellEnd"/>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92C6651" id="Text Box 254" o:spid="_x0000_s1072" type="#_x0000_t202" style="position:absolute;left:0;text-align:left;margin-left:22.8pt;margin-top:172.45pt;width:74pt;height:22pt;z-index:2520125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" stroked="f">
                <v:textbox>
                  <w:txbxContent>
                    <w:p w:rsidR="005155B3" w:rsidRPr="00D8274F" w:rsidRDefault="005155B3" w:rsidP="005155B3">
                      <w:pPr>
                        <w:spacing w:line="240" w:lineRule="auto"/>
                        <w:rPr>
                          <w:sz w:val="18"/>
                          <w:lang w:val="en-CA"/>
                        </w:rPr>
                      </w:pPr>
                      <w:r w:rsidRPr="00D8274F">
                        <w:rPr>
                          <w:sz w:val="18"/>
                          <w:shd w:val="clear" w:color="auto" w:fill="FFFFFF" w:themeFill="background1"/>
                          <w:lang w:val="en-CA"/>
                        </w:rPr>
                        <w:t>Scores</w:t>
                      </w:r>
                      <w:r>
                        <w:rPr>
                          <w:sz w:val="18"/>
                          <w:shd w:val="clear" w:color="auto" w:fill="FFFFFF" w:themeFill="background1"/>
                          <w:lang w:val="en-CA"/>
                        </w:rPr>
                        <w:t xml:space="preserve"> </w:t>
                      </w:r>
                      <w:proofErr w:type="spellStart"/>
                      <w:r>
                        <w:rPr>
                          <w:sz w:val="18"/>
                          <w:shd w:val="clear" w:color="auto" w:fill="FFFFFF" w:themeFill="background1"/>
                          <w:lang w:val="en-CA"/>
                        </w:rPr>
                        <w:t>moyens</w:t>
                      </w:r>
                      <w:proofErr w:type="spellEnd"/>
                    </w:p>
                  </w:txbxContent>
                </v:textbox>
                <w10:wrap anchorx="margin"/>
              </v:shape>
            </w:pict>
          </mc:Fallback>
        </mc:AlternateContent>
      </w:r>
      <w:r w:rsidRPr="00FD4766">
        <w:rPr>
          <w:noProof/>
          <w:shd w:val="clear" w:color="auto" w:fill="FFFFFF" w:themeFill="background1"/>
        </w:rPr>
        <mc:AlternateContent>
          <mc:Choice Requires="wps">
            <w:drawing>
              <wp:anchor distT="45720" distB="45720" distL="114300" distR="114300" simplePos="0" relativeHeight="252011520" behindDoc="0" locked="0" layoutInCell="1" allowOverlap="1" wp14:anchorId="6C959060" wp14:editId="40D09E19">
                <wp:simplePos x="0" y="0"/>
                <wp:positionH relativeFrom="margin">
                  <wp:posOffset>3008841</wp:posOffset>
                </wp:positionH>
                <wp:positionV relativeFrom="paragraph">
                  <wp:posOffset>1047114</wp:posOffset>
                </wp:positionV>
                <wp:extent cx="1566334" cy="278977"/>
                <wp:effectExtent l="0" t="4128" r="0" b="0"/>
                <wp:wrapNone/>
                <wp:docPr id="266"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flipV="1">
                          <a:off x="0" y="0"/>
                          <a:ext cx="1566334" cy="278977"/>
                        </a:xfrm>
                        <a:prstGeom prst="rect">
                          <a:avLst/>
                        </a:prstGeom>
                        <a:solidFill>
                          <a:srgbClr val="FFFFFF"/>
                        </a:solidFill>
                        <a:ln w="9525">
                          <a:noFill/>
                          <a:miter lim="800000"/>
                          <a:headEnd/>
                          <a:tailEnd/>
                        </a:ln>
                      </wps:spPr>
                      <wps:txbx>
                        <w:txbxContent>
                          <w:p w:rsidR="005155B3" w:rsidRPr="00D8274F" w:rsidRDefault="005155B3" w:rsidP="005155B3">
                            <w:pPr>
                              <w:spacing w:line="240" w:lineRule="auto"/>
                              <w:rPr>
                                <w:sz w:val="20"/>
                                <w:lang w:val="en-CA"/>
                              </w:rPr>
                            </w:pPr>
                            <w:proofErr w:type="spellStart"/>
                            <w:r w:rsidRPr="00D8274F">
                              <w:rPr>
                                <w:sz w:val="20"/>
                                <w:shd w:val="clear" w:color="auto" w:fill="FFFFFF" w:themeFill="background1"/>
                                <w:lang w:val="en-CA"/>
                              </w:rPr>
                              <w:t>Fréquence</w:t>
                            </w:r>
                            <w:proofErr w:type="spellEnd"/>
                            <w:r w:rsidRPr="00D8274F">
                              <w:rPr>
                                <w:sz w:val="20"/>
                                <w:shd w:val="clear" w:color="auto" w:fill="FFFFFF" w:themeFill="background1"/>
                                <w:lang w:val="en-CA"/>
                              </w:rPr>
                              <w:t xml:space="preserve"> des scores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C959060" id="Text Box 266" o:spid="_x0000_s1073" type="#_x0000_t202" style="position:absolute;left:0;text-align:left;margin-left:236.9pt;margin-top:82.45pt;width:123.35pt;height:21.95pt;rotation:-90;flip:y;z-index:25201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" stroked="f">
                <v:textbox>
                  <w:txbxContent>
                    <w:p w:rsidR="005155B3" w:rsidRPr="00D8274F" w:rsidRDefault="005155B3" w:rsidP="005155B3">
                      <w:pPr>
                        <w:spacing w:line="240" w:lineRule="auto"/>
                        <w:rPr>
                          <w:sz w:val="20"/>
                          <w:lang w:val="en-CA"/>
                        </w:rPr>
                      </w:pPr>
                      <w:proofErr w:type="spellStart"/>
                      <w:r w:rsidRPr="00D8274F">
                        <w:rPr>
                          <w:sz w:val="20"/>
                          <w:shd w:val="clear" w:color="auto" w:fill="FFFFFF" w:themeFill="background1"/>
                          <w:lang w:val="en-CA"/>
                        </w:rPr>
                        <w:t>Fréquence</w:t>
                      </w:r>
                      <w:proofErr w:type="spellEnd"/>
                      <w:r w:rsidRPr="00D8274F">
                        <w:rPr>
                          <w:sz w:val="20"/>
                          <w:shd w:val="clear" w:color="auto" w:fill="FFFFFF" w:themeFill="background1"/>
                          <w:lang w:val="en-CA"/>
                        </w:rPr>
                        <w:t xml:space="preserve"> des scores</w:t>
                      </w:r>
                    </w:p>
                  </w:txbxContent>
                </v:textbox>
                <w10:wrap anchorx="margin"/>
              </v:shape>
            </w:pict>
          </mc:Fallback>
        </mc:AlternateContent>
      </w:r>
      <w:r>
        <w:rPr>
          <w:noProof/>
        </w:rPr>
        <w:drawing>
          <wp:anchor distT="0" distB="0" distL="114300" distR="114300" simplePos="0" relativeHeight="252006400" behindDoc="0" locked="0" layoutInCell="1" allowOverlap="1" wp14:anchorId="1E4DFC3A" wp14:editId="30D1FA10">
            <wp:simplePos x="0" y="0"/>
            <wp:positionH relativeFrom="margin">
              <wp:posOffset>3669242</wp:posOffset>
            </wp:positionH>
            <wp:positionV relativeFrom="paragraph">
              <wp:posOffset>412115</wp:posOffset>
            </wp:positionV>
            <wp:extent cx="2032000" cy="1943615"/>
            <wp:effectExtent l="0" t="0" r="635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32000" cy="1943615"/>
                    </a:xfrm>
                    <a:prstGeom prst="rect">
                      <a:avLst/>
                    </a:prstGeom>
                  </pic:spPr>
                </pic:pic>
              </a:graphicData>
            </a:graphic>
            <wp14:sizeRelH relativeFrom="margin">
              <wp14:pctWidth>0</wp14:pctWidth>
            </wp14:sizeRelH>
            <wp14:sizeRelV relativeFrom="margin">
              <wp14:pctHeight>0</wp14:pctHeight>
            </wp14:sizeRelV>
          </wp:anchor>
        </w:drawing>
      </w:r>
      <w:r w:rsidRPr="00FD4766">
        <w:rPr>
          <w:noProof/>
          <w:shd w:val="clear" w:color="auto" w:fill="FFFFFF" w:themeFill="background1"/>
        </w:rPr>
        <mc:AlternateContent>
          <mc:Choice Requires="wps">
            <w:drawing>
              <wp:anchor distT="45720" distB="45720" distL="114300" distR="114300" simplePos="0" relativeHeight="252009472" behindDoc="0" locked="0" layoutInCell="1" allowOverlap="1" wp14:anchorId="02730C1C" wp14:editId="12A44EEA">
                <wp:simplePos x="0" y="0"/>
                <wp:positionH relativeFrom="margin">
                  <wp:posOffset>2040692</wp:posOffset>
                </wp:positionH>
                <wp:positionV relativeFrom="paragraph">
                  <wp:posOffset>2384763</wp:posOffset>
                </wp:positionV>
                <wp:extent cx="945662" cy="250092"/>
                <wp:effectExtent l="0" t="0" r="6985" b="0"/>
                <wp:wrapNone/>
                <wp:docPr id="248"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5662" cy="250092"/>
                        </a:xfrm>
                        <a:prstGeom prst="rect">
                          <a:avLst/>
                        </a:prstGeom>
                        <a:solidFill>
                          <a:srgbClr val="FFFFFF"/>
                        </a:solidFill>
                        <a:ln w="9525">
                          <a:noFill/>
                          <a:miter lim="800000"/>
                          <a:headEnd/>
                          <a:tailEnd/>
                        </a:ln>
                      </wps:spPr>
                      <wps:txbx>
                        <w:txbxContent>
                          <w:p w:rsidR="005155B3" w:rsidRPr="0047091F" w:rsidRDefault="005155B3" w:rsidP="005155B3">
                            <w:pPr>
                              <w:spacing w:line="240" w:lineRule="auto"/>
                              <w:rPr>
                                <w:sz w:val="18"/>
                              </w:rPr>
                            </w:pPr>
                            <w:r w:rsidRPr="0047091F">
                              <w:rPr>
                                <w:sz w:val="18"/>
                                <w:shd w:val="clear" w:color="auto" w:fill="FFFFFF" w:themeFill="background1"/>
                              </w:rPr>
                              <w:t>Rang des ARN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30C1C" id="Text Box 248" o:spid="_x0000_s1074" type="#_x0000_t202" style="position:absolute;left:0;text-align:left;margin-left:160.7pt;margin-top:187.8pt;width:74.45pt;height:19.7pt;z-index:252009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" stroked="f">
                <v:textbox>
                  <w:txbxContent>
                    <w:p w:rsidR="005155B3" w:rsidRPr="0047091F" w:rsidRDefault="005155B3" w:rsidP="005155B3">
                      <w:pPr>
                        <w:spacing w:line="240" w:lineRule="auto"/>
                        <w:rPr>
                          <w:sz w:val="18"/>
                        </w:rPr>
                      </w:pPr>
                      <w:r w:rsidRPr="0047091F">
                        <w:rPr>
                          <w:sz w:val="18"/>
                          <w:shd w:val="clear" w:color="auto" w:fill="FFFFFF" w:themeFill="background1"/>
                        </w:rPr>
                        <w:t>Rang des ARN</w:t>
                      </w:r>
                    </w:p>
                  </w:txbxContent>
                </v:textbox>
                <w10:wrap anchorx="margin"/>
              </v:shape>
            </w:pict>
          </mc:Fallback>
        </mc:AlternateContent>
      </w:r>
      <w:r>
        <w:rPr>
          <w:noProof/>
        </w:rPr>
        <w:drawing>
          <wp:inline distT="0" distB="0" distL="0" distR="0" wp14:anchorId="44741817" wp14:editId="34CCF3DC">
            <wp:extent cx="4494810" cy="2698670"/>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71562" cy="2744751"/>
                    </a:xfrm>
                    <a:prstGeom prst="rect">
                      <a:avLst/>
                    </a:prstGeom>
                    <a:noFill/>
                    <a:ln>
                      <a:noFill/>
                    </a:ln>
                  </pic:spPr>
                </pic:pic>
              </a:graphicData>
            </a:graphic>
          </wp:inline>
        </w:drawing>
      </w:r>
    </w:p>
    <w:p w:rsidR="005155B3" w:rsidRDefault="005155B3" w:rsidP="00794739">
      <w:pPr>
        <w:pStyle w:val="Figure"/>
      </w:pPr>
      <w:bookmarkStart w:id="284" w:name="_Toc521068678"/>
      <w:r w:rsidRPr="0032646C">
        <w:t>La différence entre cette figure et la figure 10 est qu’ici les données proviennent de l’ensemble filtré.</w:t>
      </w:r>
      <w:r>
        <w:t xml:space="preserve"> Le filtre écarte les ARN ayant une réactivité moyenne au-dessus de 1.5, ceux ayant un contenu en adénine au-dessus de 50% et ceux ayant un rapport signal sur bruit sous 2. En plus petit à droite, se trouve la même distribution, mais représenté sous forme d’histogramme.</w:t>
      </w:r>
      <w:bookmarkEnd w:id="284"/>
    </w:p>
    <w:p w:rsidR="005155B3" w:rsidRPr="00D315CF" w:rsidRDefault="005155B3" w:rsidP="005155B3">
      <w:pPr>
        <w:pStyle w:val="Paragraphesuite"/>
      </w:pPr>
      <w:r w:rsidRPr="00CD3D66">
        <w:t>La distribution des moyennes des scores</w:t>
      </w:r>
      <w:r>
        <w:t xml:space="preserve"> de chaque ARN de l’ensemble filtré</w:t>
      </w:r>
      <w:r w:rsidRPr="00CD3D66">
        <w:t xml:space="preserve"> suit une courbe normale telle que déterminée par le test de </w:t>
      </w:r>
      <w:bookmarkStart w:id="285" w:name="_Hlk502600517"/>
      <w:r w:rsidRPr="00CD3D66">
        <w:t xml:space="preserve">Kolmogorov-Smirnov </w:t>
      </w:r>
      <w:bookmarkEnd w:id="285"/>
      <w:r>
        <w:fldChar w:fldCharType="begin"/>
      </w:r>
      <w:r>
        <w:instrText xml:space="preserve"> ADDIN EN.CITE &lt;EndNote&gt;&lt;Cite&gt;&lt;Author&gt;Marsaglia&lt;/Author&gt;&lt;Year&gt;2003&lt;/Year&gt;&lt;RecNum&gt;45&lt;/RecNum&gt;&lt;DisplayText&gt;[51]&lt;/DisplayText&gt;&lt;record&gt;&lt;rec-number&gt;45&lt;/rec-number&gt;&lt;foreign-keys&gt;&lt;key app="EN" db-id="dtftfsr24va0v2etav4psxzqwvsxe0rzvwas" timestamp="0"&gt;45&lt;/key&gt;&lt;/foreign-keys&gt;&lt;ref-type name="Journal Article"&gt;17&lt;/ref-type&gt;&lt;contributors&gt;&lt;authors&gt;&lt;author&gt;Marsaglia, George&lt;/author&gt;&lt;author&gt;Tsang, Wai Wan&lt;/author&gt;&lt;author&gt;Wang, Jingbo&lt;/author&gt;&lt;/authors&gt;&lt;/contributors&gt;&lt;titles&gt;&lt;title&gt;Evaluating Kolmogorov&amp;apos;s Distribution&lt;/title&gt;&lt;secondary-title&gt;Journal of Statistical Software&lt;/secondary-title&gt;&lt;/titles&gt;&lt;pages&gt;1-4&lt;/pages&gt;&lt;volume&gt;8&lt;/volume&gt;&lt;dates&gt;&lt;year&gt;2003&lt;/year&gt;&lt;/dates&gt;&lt;isbn&gt;6284796154565&lt;/isbn&gt;&lt;urls&gt;&lt;/urls&gt;&lt;electronic-resource-num&gt;doi:http://dx.doi.org/10.18637/jss.v008.i18&lt;/electronic-resource-num&gt;&lt;/record&gt;&lt;/Cite&gt;&lt;/EndNote&gt;</w:instrText>
      </w:r>
      <w:r>
        <w:fldChar w:fldCharType="separate"/>
      </w:r>
      <w:r>
        <w:rPr>
          <w:noProof/>
        </w:rPr>
        <w:t>[51]</w:t>
      </w:r>
      <w:r>
        <w:fldChar w:fldCharType="end"/>
      </w:r>
      <w:r>
        <w:t>.</w:t>
      </w:r>
    </w:p>
    <w:p w:rsidR="005155B3" w:rsidRDefault="005155B3" w:rsidP="005155B3">
      <w:pPr>
        <w:pStyle w:val="Heading3"/>
      </w:pPr>
      <w:bookmarkStart w:id="286" w:name="_Toc502671860"/>
      <w:r>
        <w:t>Fréquence pairée normalisée</w:t>
      </w:r>
      <w:bookmarkEnd w:id="286"/>
    </w:p>
    <w:p w:rsidR="005155B3" w:rsidRDefault="005155B3" w:rsidP="005155B3">
      <w:pPr>
        <w:pStyle w:val="Paragraphe"/>
      </w:pPr>
      <w:bookmarkStart w:id="287" w:name="_Hlk501396349"/>
      <w:r w:rsidRPr="002A1592">
        <w:t>La fréquence pairée normalisée de chaque nucléotide pour chaque logiciel de prédiction de SS représente le nombre de fois que le nucléotide est pairé en moyenne dans l’ensemble de SS. 0 représente un nucléotide jamais pairé et 1 un nucléotide toujours pairé. En moyenne, les nucléotides des SS du logiciel RNAsubopt sont pairées à 53,9288% du temps et ceux de MCFlashfold sont pairés à 87,6139% du temps.</w:t>
      </w:r>
      <w:r>
        <w:t xml:space="preserve"> Plus les nucléotides sont pairés, plus le nombre de MCN pour un ARN sera grand et plus le nombre de nucléotides qu’ils comprennent sera petit. Statistiquement, plus un MCN a de nucléotides, moins le nombre d’occurrences dans la base de données de ce MCN sera grand. Cette caractéristique est importante puisque pour </w:t>
      </w:r>
      <w:r>
        <w:lastRenderedPageBreak/>
        <w:t>déterminer la réactivité du nucléotide du MCN (lorsque la position du nucléotide lui est ajoutée), plus le nombre d’occurrences est grand plus sa puissance statistique augmente.</w:t>
      </w:r>
    </w:p>
    <w:bookmarkEnd w:id="287"/>
    <w:p w:rsidR="005155B3" w:rsidRDefault="005155B3" w:rsidP="005155B3">
      <w:pPr>
        <w:spacing w:line="240" w:lineRule="auto"/>
        <w:jc w:val="left"/>
      </w:pPr>
      <w:r>
        <w:br w:type="page"/>
      </w:r>
    </w:p>
    <w:p w:rsidR="005155B3" w:rsidRPr="008B03A0" w:rsidRDefault="005155B3" w:rsidP="005155B3">
      <w:pPr>
        <w:pStyle w:val="Heading3"/>
      </w:pPr>
      <w:bookmarkStart w:id="288" w:name="_Toc502671861"/>
      <w:r w:rsidRPr="0039533E">
        <w:lastRenderedPageBreak/>
        <w:t>Longueur</w:t>
      </w:r>
      <w:r w:rsidRPr="008B03A0">
        <w:t xml:space="preserve"> des séquences</w:t>
      </w:r>
      <w:bookmarkEnd w:id="288"/>
    </w:p>
    <w:p w:rsidR="005155B3" w:rsidRDefault="005155B3" w:rsidP="005155B3">
      <w:pPr>
        <w:pStyle w:val="Paragraphe"/>
      </w:pPr>
      <w:r>
        <w:rPr>
          <w:noProof/>
        </w:rPr>
        <mc:AlternateContent>
          <mc:Choice Requires="wps">
            <w:drawing>
              <wp:anchor distT="0" distB="0" distL="114300" distR="114300" simplePos="0" relativeHeight="252014592" behindDoc="0" locked="0" layoutInCell="1" allowOverlap="1" wp14:anchorId="35B42008" wp14:editId="5A3D95F7">
                <wp:simplePos x="0" y="0"/>
                <wp:positionH relativeFrom="page">
                  <wp:align>center</wp:align>
                </wp:positionH>
                <wp:positionV relativeFrom="paragraph">
                  <wp:posOffset>876144</wp:posOffset>
                </wp:positionV>
                <wp:extent cx="3420093" cy="1828800"/>
                <wp:effectExtent l="0" t="0" r="9525" b="7620"/>
                <wp:wrapNone/>
                <wp:docPr id="29" name="Text Box 29"/>
                <wp:cNvGraphicFramePr/>
                <a:graphic xmlns:a="http://schemas.openxmlformats.org/drawingml/2006/main">
                  <a:graphicData uri="http://schemas.microsoft.com/office/word/2010/wordprocessingShape">
                    <wps:wsp>
                      <wps:cNvSpPr txBox="1"/>
                      <wps:spPr>
                        <a:xfrm>
                          <a:off x="0" y="0"/>
                          <a:ext cx="3420093" cy="1828800"/>
                        </a:xfrm>
                        <a:prstGeom prst="rect">
                          <a:avLst/>
                        </a:prstGeom>
                        <a:solidFill>
                          <a:schemeClr val="bg1"/>
                        </a:solidFill>
                        <a:ln>
                          <a:noFill/>
                        </a:ln>
                      </wps:spPr>
                      <wps:txbx>
                        <w:txbxContent>
                          <w:p w:rsidR="005155B3" w:rsidRPr="002E3E7B" w:rsidRDefault="005155B3" w:rsidP="005155B3">
                            <w:pPr>
                              <w:pStyle w:val="Paragraphesuite"/>
                            </w:pPr>
                            <w:r w:rsidRPr="002E3E7B">
                              <w:t>Longueur des séquences de la base de données filtrée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B42008" id="Text Box 29" o:spid="_x0000_s1075" type="#_x0000_t202" style="position:absolute;left:0;text-align:left;margin-left:0;margin-top:69pt;width:269.3pt;height:2in;z-index:25201459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" fillcolor="white [3212]" stroked="f">
                <v:textbox style="mso-fit-shape-to-text:t">
                  <w:txbxContent>
                    <w:p w:rsidR="005155B3" w:rsidRPr="002E3E7B" w:rsidRDefault="005155B3" w:rsidP="005155B3">
                      <w:pPr>
                        <w:pStyle w:val="Paragraphesuite"/>
                      </w:pPr>
                      <w:r w:rsidRPr="002E3E7B">
                        <w:t>Longueur des séquences de la base de données filtrée</w:t>
                      </w:r>
                    </w:p>
                  </w:txbxContent>
                </v:textbox>
                <w10:wrap anchorx="page"/>
              </v:shape>
            </w:pict>
          </mc:Fallback>
        </mc:AlternateContent>
      </w:r>
      <w:r>
        <w:t>La longueur des séquences comprend la boucle qui sert de contrôle et la séquence qui sert à l’identification. La plus petite séquence comprend 51 nucléotides et la plus grande a 131 nucléotides</w:t>
      </w:r>
      <w:r>
        <w:rPr>
          <w:noProof/>
        </w:rPr>
        <w:t xml:space="preserve">. </w:t>
      </w:r>
    </w:p>
    <w:p w:rsidR="005155B3" w:rsidRDefault="005155B3" w:rsidP="005155B3">
      <w:pPr>
        <w:pStyle w:val="Paragraphesuite"/>
        <w:jc w:val="center"/>
        <w:rPr>
          <w:lang w:val="en-CA"/>
        </w:rPr>
      </w:pPr>
      <w:r w:rsidRPr="00FD4766">
        <w:rPr>
          <w:noProof/>
          <w:shd w:val="clear" w:color="auto" w:fill="FFFFFF" w:themeFill="background1"/>
        </w:rPr>
        <mc:AlternateContent>
          <mc:Choice Requires="wps">
            <w:drawing>
              <wp:anchor distT="45720" distB="45720" distL="114300" distR="114300" simplePos="0" relativeHeight="252013568" behindDoc="0" locked="0" layoutInCell="1" allowOverlap="1" wp14:anchorId="07AF1461" wp14:editId="62AD7313">
                <wp:simplePos x="0" y="0"/>
                <wp:positionH relativeFrom="margin">
                  <wp:align>center</wp:align>
                </wp:positionH>
                <wp:positionV relativeFrom="paragraph">
                  <wp:posOffset>1939925</wp:posOffset>
                </wp:positionV>
                <wp:extent cx="1459282" cy="382044"/>
                <wp:effectExtent l="0" t="0" r="7620" b="0"/>
                <wp:wrapNone/>
                <wp:docPr id="280"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282" cy="382044"/>
                        </a:xfrm>
                        <a:prstGeom prst="rect">
                          <a:avLst/>
                        </a:prstGeom>
                        <a:solidFill>
                          <a:srgbClr val="FFFFFF"/>
                        </a:solidFill>
                        <a:ln w="9525">
                          <a:noFill/>
                          <a:miter lim="800000"/>
                          <a:headEnd/>
                          <a:tailEnd/>
                        </a:ln>
                      </wps:spPr>
                      <wps:txbx>
                        <w:txbxContent>
                          <w:p w:rsidR="005155B3" w:rsidRPr="00D77373" w:rsidRDefault="005155B3" w:rsidP="005155B3">
                            <w:pPr>
                              <w:rPr>
                                <w:lang w:val="en-CA"/>
                              </w:rPr>
                            </w:pPr>
                            <w:r>
                              <w:rPr>
                                <w:shd w:val="clear" w:color="auto" w:fill="FFFFFF" w:themeFill="background1"/>
                                <w:lang w:val="en-CA"/>
                              </w:rPr>
                              <w:t>Rang des séquences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7AF1461" id="Text Box 280" o:spid="_x0000_s1076" type="#_x0000_t202" style="position:absolute;left:0;text-align:left;margin-left:0;margin-top:152.75pt;width:114.9pt;height:30.1pt;z-index:252013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" stroked="f">
                <v:textbox>
                  <w:txbxContent>
                    <w:p w:rsidR="005155B3" w:rsidRPr="00D77373" w:rsidRDefault="005155B3" w:rsidP="005155B3">
                      <w:pPr>
                        <w:rPr>
                          <w:lang w:val="en-CA"/>
                        </w:rPr>
                      </w:pPr>
                      <w:r>
                        <w:rPr>
                          <w:shd w:val="clear" w:color="auto" w:fill="FFFFFF" w:themeFill="background1"/>
                          <w:lang w:val="en-CA"/>
                        </w:rPr>
                        <w:t>Rang des séquences</w:t>
                      </w:r>
                    </w:p>
                  </w:txbxContent>
                </v:textbox>
                <w10:wrap anchorx="margin"/>
              </v:shape>
            </w:pict>
          </mc:Fallback>
        </mc:AlternateContent>
      </w:r>
      <w:r>
        <w:rPr>
          <w:noProof/>
          <w:lang w:val="en-CA"/>
        </w:rPr>
        <w:drawing>
          <wp:inline distT="0" distB="0" distL="0" distR="0" wp14:anchorId="332495B1" wp14:editId="1D8F6F76">
            <wp:extent cx="3683480" cy="2191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08850" cy="2206544"/>
                    </a:xfrm>
                    <a:prstGeom prst="rect">
                      <a:avLst/>
                    </a:prstGeom>
                    <a:ln>
                      <a:noFill/>
                    </a:ln>
                    <a:effectLst>
                      <a:softEdge rad="112500"/>
                    </a:effectLst>
                  </pic:spPr>
                </pic:pic>
              </a:graphicData>
            </a:graphic>
          </wp:inline>
        </w:drawing>
      </w:r>
    </w:p>
    <w:p w:rsidR="005155B3" w:rsidRDefault="005155B3" w:rsidP="00794739">
      <w:pPr>
        <w:pStyle w:val="Figure"/>
      </w:pPr>
      <w:bookmarkStart w:id="289" w:name="_Toc521068679"/>
      <w:r w:rsidRPr="0032646C">
        <w:rPr>
          <w:noProof/>
        </w:rPr>
        <mc:AlternateContent>
          <mc:Choice Requires="wps">
            <w:drawing>
              <wp:anchor distT="0" distB="0" distL="114300" distR="114300" simplePos="0" relativeHeight="252016640" behindDoc="0" locked="0" layoutInCell="1" allowOverlap="1" wp14:anchorId="22B3B246" wp14:editId="62CAE7F1">
                <wp:simplePos x="0" y="0"/>
                <wp:positionH relativeFrom="margin">
                  <wp:posOffset>2786817</wp:posOffset>
                </wp:positionH>
                <wp:positionV relativeFrom="paragraph">
                  <wp:posOffset>222588</wp:posOffset>
                </wp:positionV>
                <wp:extent cx="463138" cy="688769"/>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463138" cy="688769"/>
                        </a:xfrm>
                        <a:prstGeom prst="rect">
                          <a:avLst/>
                        </a:prstGeom>
                        <a:noFill/>
                        <a:ln>
                          <a:noFill/>
                        </a:ln>
                      </wps:spPr>
                      <wps:txbx>
                        <w:txbxContent>
                          <w:p w:rsidR="005155B3" w:rsidRPr="002E3E7B" w:rsidRDefault="005155B3" w:rsidP="005155B3">
                            <w:pPr>
                              <w:pStyle w:val="Paragraphesuite"/>
                              <w:jc w:val="cente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3B246" id="Text Box 250" o:spid="_x0000_s1077" type="#_x0000_t202" style="position:absolute;left:0;text-align:left;margin-left:219.45pt;margin-top:17.55pt;width:36.45pt;height:54.2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" filled="f" stroked="f">
                <v:textbox>
                  <w:txbxContent>
                    <w:p w:rsidR="005155B3" w:rsidRPr="002E3E7B" w:rsidRDefault="005155B3" w:rsidP="005155B3">
                      <w:pPr>
                        <w:pStyle w:val="Paragraphesuite"/>
                        <w:jc w:val="cente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sidRPr="0032646C">
        <w:rPr>
          <w:noProof/>
        </w:rPr>
        <mc:AlternateContent>
          <mc:Choice Requires="wps">
            <w:drawing>
              <wp:anchor distT="0" distB="0" distL="114300" distR="114300" simplePos="0" relativeHeight="252015616" behindDoc="0" locked="0" layoutInCell="1" allowOverlap="1" wp14:anchorId="1D30F174" wp14:editId="79ABAE01">
                <wp:simplePos x="0" y="0"/>
                <wp:positionH relativeFrom="margin">
                  <wp:align>left</wp:align>
                </wp:positionH>
                <wp:positionV relativeFrom="paragraph">
                  <wp:posOffset>231065</wp:posOffset>
                </wp:positionV>
                <wp:extent cx="463138" cy="688769"/>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463138" cy="688769"/>
                        </a:xfrm>
                        <a:prstGeom prst="rect">
                          <a:avLst/>
                        </a:prstGeom>
                        <a:noFill/>
                        <a:ln>
                          <a:noFill/>
                        </a:ln>
                      </wps:spPr>
                      <wps:txbx>
                        <w:txbxContent>
                          <w:p w:rsidR="005155B3" w:rsidRPr="002E3E7B" w:rsidRDefault="005155B3" w:rsidP="005155B3">
                            <w:pPr>
                              <w:pStyle w:val="Paragraphesuite"/>
                              <w:jc w:val="cente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0F174" id="Text Box 242" o:spid="_x0000_s1078" type="#_x0000_t202" style="position:absolute;left:0;text-align:left;margin-left:0;margin-top:18.2pt;width:36.45pt;height:54.25pt;z-index:252015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" filled="f" stroked="f">
                <v:textbox>
                  <w:txbxContent>
                    <w:p w:rsidR="005155B3" w:rsidRPr="002E3E7B" w:rsidRDefault="005155B3" w:rsidP="005155B3">
                      <w:pPr>
                        <w:pStyle w:val="Paragraphesuite"/>
                        <w:jc w:val="cente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Pr="0032646C">
        <w:rPr>
          <w:noProof/>
          <w:lang w:val="en-CA"/>
        </w:rPr>
        <w:drawing>
          <wp:anchor distT="0" distB="0" distL="114300" distR="114300" simplePos="0" relativeHeight="252005376" behindDoc="0" locked="0" layoutInCell="1" allowOverlap="1" wp14:anchorId="4A3F456A" wp14:editId="7856C075">
            <wp:simplePos x="0" y="0"/>
            <wp:positionH relativeFrom="margin">
              <wp:posOffset>2860226</wp:posOffset>
            </wp:positionH>
            <wp:positionV relativeFrom="paragraph">
              <wp:posOffset>180356</wp:posOffset>
            </wp:positionV>
            <wp:extent cx="2992512" cy="300136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6200000">
                      <a:off x="0" y="0"/>
                      <a:ext cx="2992512" cy="3001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646C">
        <w:t>Distribution de la longueur des séquences de l’ensemble de données filtré.</w:t>
      </w:r>
      <w:r>
        <w:t xml:space="preserve"> La moyenne de la longueur est de 103.98.</w:t>
      </w:r>
      <w:bookmarkEnd w:id="289"/>
    </w:p>
    <w:p w:rsidR="005155B3" w:rsidRDefault="005155B3" w:rsidP="005155B3">
      <w:pPr>
        <w:pStyle w:val="Paragraphesuite"/>
      </w:pPr>
      <w:bookmarkStart w:id="290" w:name="_Toc500955102"/>
      <w:r>
        <w:rPr>
          <w:noProof/>
        </w:rPr>
        <w:drawing>
          <wp:inline distT="0" distB="0" distL="0" distR="0" wp14:anchorId="33223740" wp14:editId="42AE57B5">
            <wp:extent cx="2458528" cy="2374441"/>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14389" cy="2428391"/>
                    </a:xfrm>
                    <a:prstGeom prst="rect">
                      <a:avLst/>
                    </a:prstGeom>
                    <a:noFill/>
                    <a:ln>
                      <a:noFill/>
                    </a:ln>
                  </pic:spPr>
                </pic:pic>
              </a:graphicData>
            </a:graphic>
          </wp:inline>
        </w:drawing>
      </w:r>
      <w:bookmarkEnd w:id="290"/>
    </w:p>
    <w:p w:rsidR="005155B3" w:rsidRPr="006C02B9" w:rsidRDefault="005155B3" w:rsidP="00794739">
      <w:pPr>
        <w:pStyle w:val="Figure"/>
      </w:pPr>
      <w:bookmarkStart w:id="291" w:name="_Hlk501397611"/>
      <w:bookmarkStart w:id="292" w:name="_Toc521068680"/>
      <w:r w:rsidRPr="002E3E7B">
        <w:t xml:space="preserve">L’ARN le plus long (131 nt) à gauche (A) avec le plus petit (51 nt) à droite (B). </w:t>
      </w:r>
      <w:r>
        <w:t>Le mode couleur selon la réactivité est activé</w:t>
      </w:r>
      <w:bookmarkEnd w:id="291"/>
      <w:r>
        <w:t>. Un nucléotide bleu est réactif et un nucléotide rouge l’est peu.</w:t>
      </w:r>
      <w:bookmarkEnd w:id="292"/>
      <w:r w:rsidRPr="006C02B9">
        <w:br w:type="page"/>
      </w:r>
    </w:p>
    <w:p w:rsidR="005155B3" w:rsidRDefault="005155B3" w:rsidP="005155B3">
      <w:pPr>
        <w:pStyle w:val="Paragraphe"/>
      </w:pPr>
      <w:r>
        <w:lastRenderedPageBreak/>
        <w:t>Une amélioration possible de cet algorithme serait de mieux définir les sous-structures des jonctions.</w:t>
      </w:r>
    </w:p>
    <w:p w:rsidR="005155B3" w:rsidRDefault="005155B3" w:rsidP="005155B3">
      <w:pPr>
        <w:pStyle w:val="Paragraphe"/>
      </w:pPr>
    </w:p>
    <w:p w:rsidR="005155B3" w:rsidRDefault="005155B3" w:rsidP="005155B3">
      <w:pPr>
        <w:pStyle w:val="Paragraphe"/>
      </w:pPr>
    </w:p>
    <w:p w:rsidR="005155B3" w:rsidRDefault="005155B3" w:rsidP="005155B3">
      <w:pPr>
        <w:pStyle w:val="Paragraphe"/>
      </w:pPr>
    </w:p>
    <w:p w:rsidR="005155B3" w:rsidRDefault="005155B3" w:rsidP="005155B3">
      <w:pPr>
        <w:pStyle w:val="Paragraphe"/>
      </w:pPr>
    </w:p>
    <w:p w:rsidR="00D53208" w:rsidRPr="007476FB" w:rsidRDefault="005155B3" w:rsidP="007A63C0">
      <w:pPr>
        <w:rPr>
          <w:sz w:val="14"/>
        </w:rPr>
      </w:pPr>
      <w:r>
        <w:t>Une autre chose remarquable de ce tableau est l’absence de contradiction entre les deux logiciels en ce qui concerne quelle valeur de réactivité à une fréquence majoritaire pour chaque MCN. Cette caractéristique est un argument en faveur de l’hypothèse qui veut qu’en général les logiciels de prédictions de SS font des bonnes prédictions puisque MCFlashfold et RNAsubopt sont deux méthodes indépendantes de prédictions des SS</w:t>
      </w:r>
    </w:p>
    <w:sectPr w:rsidR="00D53208" w:rsidRPr="007476FB" w:rsidSect="00C01DF0">
      <w:headerReference w:type="default" r:id="rId102"/>
      <w:footerReference w:type="default" r:id="rId103"/>
      <w:pgSz w:w="12240" w:h="15840" w:code="1"/>
      <w:pgMar w:top="1559" w:right="1559" w:bottom="1559" w:left="1559" w:header="567" w:footer="567" w:gutter="0"/>
      <w:pgNumType w:fmt="lowerRoman" w:start="1"/>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67778" w:rsidRDefault="00367778" w:rsidP="00757EB9">
      <w:pPr>
        <w:spacing w:after="120" w:line="240" w:lineRule="auto"/>
      </w:pPr>
      <w:r>
        <w:separator/>
      </w:r>
    </w:p>
  </w:endnote>
  <w:endnote w:type="continuationSeparator" w:id="0">
    <w:p w:rsidR="00367778" w:rsidRDefault="00367778" w:rsidP="00757EB9">
      <w:pPr>
        <w:spacing w:after="120" w:line="240" w:lineRule="auto"/>
      </w:pPr>
      <w:r>
        <w:separator/>
      </w:r>
    </w:p>
  </w:endnote>
  <w:endnote w:type="continuationNotice" w:id="1">
    <w:p w:rsidR="00367778" w:rsidRDefault="0036777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Bahnschrift SemiLight">
    <w:altName w:val="Calibri"/>
    <w:charset w:val="00"/>
    <w:family w:val="swiss"/>
    <w:pitch w:val="variable"/>
    <w:sig w:usb0="A00002C7" w:usb1="00000002"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pPr>
      <w:framePr w:wrap="around" w:vAnchor="text" w:hAnchor="margin" w:xAlign="right" w:y="1"/>
    </w:pPr>
    <w:r>
      <w:fldChar w:fldCharType="begin"/>
    </w:r>
    <w:r>
      <w:instrText xml:space="preserve">PAGE  </w:instrText>
    </w:r>
    <w:r>
      <w:fldChar w:fldCharType="separate"/>
    </w:r>
    <w:r>
      <w:rPr>
        <w:noProof/>
      </w:rPr>
      <w:t>vi</w:t>
    </w:r>
    <w:r>
      <w:fldChar w:fldCharType="end"/>
    </w:r>
  </w:p>
  <w:p w:rsidR="00F67FD5" w:rsidRDefault="00F67FD5">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E80AA5">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1A1471">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1208351"/>
      <w:docPartObj>
        <w:docPartGallery w:val="Page Numbers (Bottom of Page)"/>
        <w:docPartUnique/>
      </w:docPartObj>
    </w:sdtPr>
    <w:sdtEndPr>
      <w:rPr>
        <w:noProof/>
      </w:rPr>
    </w:sdtEndPr>
    <w:sdtContent>
      <w:p w:rsidR="00F67FD5" w:rsidRDefault="00F67FD5">
        <w:pPr>
          <w:pStyle w:val="Footer"/>
          <w:jc w:val="center"/>
        </w:pPr>
        <w:r>
          <w:fldChar w:fldCharType="begin"/>
        </w:r>
        <w:r>
          <w:instrText xml:space="preserve"> PAGE   \* MERGEFORMAT </w:instrText>
        </w:r>
        <w:r>
          <w:fldChar w:fldCharType="separate"/>
        </w:r>
        <w:r>
          <w:rPr>
            <w:noProof/>
          </w:rPr>
          <w:t>65</w:t>
        </w:r>
        <w:r>
          <w:rPr>
            <w:noProof/>
          </w:rPr>
          <w:fldChar w:fldCharType="end"/>
        </w:r>
      </w:p>
    </w:sdtContent>
  </w:sdt>
  <w:p w:rsidR="00F67FD5" w:rsidRPr="001A1471" w:rsidRDefault="00F67FD5" w:rsidP="001A1471">
    <w:pPr>
      <w:pStyle w:val="Footer"/>
      <w:jc w:val="center"/>
      <w:rPr>
        <w:lang w:val="en-CA"/>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E80AA5" w:rsidRDefault="00F67FD5" w:rsidP="00E80AA5">
    <w:pPr>
      <w:pStyle w:val="Footer"/>
      <w:jc w:val="center"/>
    </w:pPr>
    <w:r>
      <w:fldChar w:fldCharType="begin"/>
    </w:r>
    <w:r>
      <w:instrText>PAGE   \* MERGEFORMAT</w:instrText>
    </w:r>
    <w:r>
      <w:fldChar w:fldCharType="separate"/>
    </w:r>
    <w:r w:rsidRPr="00203A75">
      <w:rPr>
        <w:noProof/>
        <w:lang w:val="fr-FR"/>
      </w:rPr>
      <w:t>55</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E80AA5" w:rsidRDefault="00F67FD5" w:rsidP="00E80AA5">
    <w:pPr>
      <w:pStyle w:val="Footer"/>
      <w:jc w:val="center"/>
    </w:pPr>
    <w:r>
      <w:fldChar w:fldCharType="begin"/>
    </w:r>
    <w:r>
      <w:instrText>PAGE   \* MERGEFORMAT</w:instrText>
    </w:r>
    <w:r>
      <w:fldChar w:fldCharType="separate"/>
    </w:r>
    <w:r w:rsidRPr="009A01C5">
      <w:rPr>
        <w:noProof/>
        <w:lang w:val="fr-FR"/>
      </w:rPr>
      <w:t>vi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1A147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67778" w:rsidRDefault="00367778" w:rsidP="00757EB9">
      <w:pPr>
        <w:spacing w:after="120" w:line="240" w:lineRule="auto"/>
      </w:pPr>
      <w:r>
        <w:separator/>
      </w:r>
    </w:p>
  </w:footnote>
  <w:footnote w:type="continuationSeparator" w:id="0">
    <w:p w:rsidR="00367778" w:rsidRDefault="00367778" w:rsidP="00757EB9">
      <w:pPr>
        <w:spacing w:after="120" w:line="240" w:lineRule="auto"/>
      </w:pPr>
      <w:r>
        <w:separator/>
      </w:r>
    </w:p>
  </w:footnote>
  <w:footnote w:type="continuationNotice" w:id="1">
    <w:p w:rsidR="00367778" w:rsidRDefault="0036777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51563C">
    <w:pPr>
      <w:framePr w:wrap="around" w:vAnchor="text" w:hAnchor="margin" w:xAlign="right" w:y="1"/>
    </w:pPr>
    <w:r>
      <w:fldChar w:fldCharType="begin"/>
    </w:r>
    <w:r>
      <w:instrText xml:space="preserve">PAGE  </w:instrText>
    </w:r>
    <w:r>
      <w:fldChar w:fldCharType="end"/>
    </w:r>
  </w:p>
  <w:p w:rsidR="00F67FD5" w:rsidRDefault="00F67FD5">
    <w:pP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AB62FC" w:rsidRDefault="00F67FD5" w:rsidP="00AB62F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E80AA5">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E80AA5">
    <w:pPr>
      <w:pStyle w:val="Header"/>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AB62FC" w:rsidRDefault="00F67FD5" w:rsidP="00AB62F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AB62FC" w:rsidRDefault="00F67FD5" w:rsidP="00AB62F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E80AA5">
    <w:pPr>
      <w:pStyle w:val="Header"/>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AB62FC" w:rsidRDefault="00F67FD5" w:rsidP="00AB62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07" type="#_x0000_t75" style="width:28.3pt;height:24.9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" o:bullet="t">
        <v:imagedata r:id="rId1" o:title=""/>
        <o:lock v:ext="edit" aspectratio="f"/>
      </v:shape>
    </w:pict>
  </w:numPicBullet>
  <w:numPicBullet w:numPicBulletId="1">
    <w:pict>
      <v:shape id="_x0000_i1908" type="#_x0000_t75" style="width:27.85pt;height:25.9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" o:bullet="t">
        <v:imagedata r:id="rId2" o:title=""/>
        <o:lock v:ext="edit" aspectratio="f"/>
      </v:shape>
    </w:pict>
  </w:numPicBullet>
  <w:abstractNum w:abstractNumId="0" w15:restartNumberingAfterBreak="0">
    <w:nsid w:val="FFFFFF89"/>
    <w:multiLevelType w:val="singleLevel"/>
    <w:tmpl w:val="087A88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50D22"/>
    <w:multiLevelType w:val="hybridMultilevel"/>
    <w:tmpl w:val="1EFC22A0"/>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 w15:restartNumberingAfterBreak="0">
    <w:nsid w:val="0611727F"/>
    <w:multiLevelType w:val="hybridMultilevel"/>
    <w:tmpl w:val="7A64BDA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8682825"/>
    <w:multiLevelType w:val="hybridMultilevel"/>
    <w:tmpl w:val="E85A7FD0"/>
    <w:lvl w:ilvl="0" w:tplc="0409000F">
      <w:start w:val="1"/>
      <w:numFmt w:val="decimal"/>
      <w:lvlText w:val="%1."/>
      <w:lvlJc w:val="left"/>
      <w:pPr>
        <w:ind w:left="1145" w:hanging="360"/>
      </w:pPr>
    </w:lvl>
    <w:lvl w:ilvl="1" w:tplc="913E9BA0">
      <w:start w:val="1"/>
      <w:numFmt w:val="lowerRoman"/>
      <w:lvlText w:val="%2."/>
      <w:lvlJc w:val="left"/>
      <w:pPr>
        <w:ind w:left="1865" w:hanging="360"/>
      </w:pPr>
      <w:rPr>
        <w:rFonts w:hint="default"/>
      </w:rPr>
    </w:lvl>
    <w:lvl w:ilvl="2" w:tplc="0409001B">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 w15:restartNumberingAfterBreak="0">
    <w:nsid w:val="14745559"/>
    <w:multiLevelType w:val="hybridMultilevel"/>
    <w:tmpl w:val="1B32B808"/>
    <w:lvl w:ilvl="0" w:tplc="56EE518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A14D7"/>
    <w:multiLevelType w:val="hybridMultilevel"/>
    <w:tmpl w:val="1D2A22CA"/>
    <w:lvl w:ilvl="0" w:tplc="2C5ACBE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BC52D6"/>
    <w:multiLevelType w:val="multilevel"/>
    <w:tmpl w:val="636EF75A"/>
    <w:lvl w:ilvl="0">
      <w:start w:val="1"/>
      <w:numFmt w:val="bullet"/>
      <w:lvlText w:val=""/>
      <w:lvlJc w:val="left"/>
      <w:pPr>
        <w:tabs>
          <w:tab w:val="num" w:pos="709"/>
        </w:tabs>
        <w:ind w:left="709" w:hanging="709"/>
      </w:pPr>
      <w:rPr>
        <w:rFonts w:ascii="Symbol" w:hAnsi="Symbol" w:hint="default"/>
      </w:rPr>
    </w:lvl>
    <w:lvl w:ilvl="1">
      <w:start w:val="1"/>
      <w:numFmt w:val="bullet"/>
      <w:lvlText w:val="o"/>
      <w:lvlJc w:val="left"/>
      <w:pPr>
        <w:tabs>
          <w:tab w:val="num" w:pos="1276"/>
        </w:tabs>
        <w:ind w:left="1276" w:hanging="567"/>
      </w:pPr>
      <w:rPr>
        <w:rFonts w:hint="default"/>
      </w:rPr>
    </w:lvl>
    <w:lvl w:ilvl="2">
      <w:start w:val="1"/>
      <w:numFmt w:val="bullet"/>
      <w:lvlText w:val=""/>
      <w:lvlJc w:val="left"/>
      <w:pPr>
        <w:tabs>
          <w:tab w:val="num" w:pos="1843"/>
        </w:tabs>
        <w:ind w:left="1843" w:hanging="567"/>
      </w:pPr>
      <w:rPr>
        <w:rFonts w:ascii="Symbol" w:hAnsi="Symbol" w:hint="default"/>
      </w:rPr>
    </w:lvl>
    <w:lvl w:ilvl="3">
      <w:start w:val="1"/>
      <w:numFmt w:val="bullet"/>
      <w:lvlText w:val="»"/>
      <w:lvlJc w:val="left"/>
      <w:pPr>
        <w:tabs>
          <w:tab w:val="num" w:pos="2410"/>
        </w:tabs>
        <w:ind w:left="2410" w:hanging="567"/>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15:restartNumberingAfterBreak="0">
    <w:nsid w:val="18FB07CD"/>
    <w:multiLevelType w:val="hybridMultilevel"/>
    <w:tmpl w:val="C6E4ABE0"/>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8" w15:restartNumberingAfterBreak="0">
    <w:nsid w:val="27F8173C"/>
    <w:multiLevelType w:val="hybridMultilevel"/>
    <w:tmpl w:val="3398BD7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9" w15:restartNumberingAfterBreak="0">
    <w:nsid w:val="298D37A2"/>
    <w:multiLevelType w:val="hybridMultilevel"/>
    <w:tmpl w:val="0A18774C"/>
    <w:lvl w:ilvl="0" w:tplc="0C0C000F">
      <w:start w:val="1"/>
      <w:numFmt w:val="decimal"/>
      <w:lvlText w:val="%1."/>
      <w:lvlJc w:val="left"/>
      <w:pPr>
        <w:ind w:left="720" w:hanging="360"/>
      </w:p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start w:val="1"/>
      <w:numFmt w:val="decimal"/>
      <w:lvlText w:val="%4."/>
      <w:lvlJc w:val="left"/>
      <w:pPr>
        <w:ind w:left="2880" w:hanging="360"/>
      </w:pPr>
    </w:lvl>
    <w:lvl w:ilvl="4" w:tplc="0C0C0019">
      <w:start w:val="1"/>
      <w:numFmt w:val="lowerLetter"/>
      <w:lvlText w:val="%5."/>
      <w:lvlJc w:val="left"/>
      <w:pPr>
        <w:ind w:left="3600" w:hanging="360"/>
      </w:pPr>
    </w:lvl>
    <w:lvl w:ilvl="5" w:tplc="0C0C001B">
      <w:start w:val="1"/>
      <w:numFmt w:val="lowerRoman"/>
      <w:lvlText w:val="%6."/>
      <w:lvlJc w:val="right"/>
      <w:pPr>
        <w:ind w:left="4320" w:hanging="180"/>
      </w:pPr>
    </w:lvl>
    <w:lvl w:ilvl="6" w:tplc="0C0C000F">
      <w:start w:val="1"/>
      <w:numFmt w:val="decimal"/>
      <w:lvlText w:val="%7."/>
      <w:lvlJc w:val="left"/>
      <w:pPr>
        <w:ind w:left="5040" w:hanging="360"/>
      </w:pPr>
    </w:lvl>
    <w:lvl w:ilvl="7" w:tplc="0C0C0019">
      <w:start w:val="1"/>
      <w:numFmt w:val="lowerLetter"/>
      <w:lvlText w:val="%8."/>
      <w:lvlJc w:val="left"/>
      <w:pPr>
        <w:ind w:left="5760" w:hanging="360"/>
      </w:pPr>
    </w:lvl>
    <w:lvl w:ilvl="8" w:tplc="0C0C001B">
      <w:start w:val="1"/>
      <w:numFmt w:val="lowerRoman"/>
      <w:lvlText w:val="%9."/>
      <w:lvlJc w:val="right"/>
      <w:pPr>
        <w:ind w:left="6480" w:hanging="180"/>
      </w:pPr>
    </w:lvl>
  </w:abstractNum>
  <w:abstractNum w:abstractNumId="10" w15:restartNumberingAfterBreak="0">
    <w:nsid w:val="2A7459D6"/>
    <w:multiLevelType w:val="hybridMultilevel"/>
    <w:tmpl w:val="804EAAE8"/>
    <w:lvl w:ilvl="0" w:tplc="6C06A23C">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30DB0BC9"/>
    <w:multiLevelType w:val="hybridMultilevel"/>
    <w:tmpl w:val="91D4DC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0710EF"/>
    <w:multiLevelType w:val="hybridMultilevel"/>
    <w:tmpl w:val="20B6665A"/>
    <w:lvl w:ilvl="0" w:tplc="FE56EFDC">
      <w:start w:val="1"/>
      <w:numFmt w:val="decimal"/>
      <w:pStyle w:val="Figure"/>
      <w:suff w:val="space"/>
      <w:lvlText w:val="Figure %1."/>
      <w:lvlJc w:val="left"/>
      <w:pPr>
        <w:ind w:left="6010" w:hanging="340"/>
      </w:pPr>
      <w:rPr>
        <w:rFonts w:hint="default"/>
        <w:b w:val="0"/>
      </w:rPr>
    </w:lvl>
    <w:lvl w:ilvl="1" w:tplc="0C0C0019">
      <w:start w:val="1"/>
      <w:numFmt w:val="lowerLetter"/>
      <w:lvlText w:val="%2."/>
      <w:lvlJc w:val="left"/>
      <w:pPr>
        <w:ind w:left="1724" w:hanging="360"/>
      </w:pPr>
    </w:lvl>
    <w:lvl w:ilvl="2" w:tplc="0C0C001B" w:tentative="1">
      <w:start w:val="1"/>
      <w:numFmt w:val="lowerRoman"/>
      <w:lvlText w:val="%3."/>
      <w:lvlJc w:val="right"/>
      <w:pPr>
        <w:ind w:left="2444" w:hanging="180"/>
      </w:pPr>
    </w:lvl>
    <w:lvl w:ilvl="3" w:tplc="0C0C000F" w:tentative="1">
      <w:start w:val="1"/>
      <w:numFmt w:val="decimal"/>
      <w:lvlText w:val="%4."/>
      <w:lvlJc w:val="left"/>
      <w:pPr>
        <w:ind w:left="3164" w:hanging="360"/>
      </w:pPr>
    </w:lvl>
    <w:lvl w:ilvl="4" w:tplc="0C0C0019" w:tentative="1">
      <w:start w:val="1"/>
      <w:numFmt w:val="lowerLetter"/>
      <w:lvlText w:val="%5."/>
      <w:lvlJc w:val="left"/>
      <w:pPr>
        <w:ind w:left="3884" w:hanging="360"/>
      </w:pPr>
    </w:lvl>
    <w:lvl w:ilvl="5" w:tplc="0C0C001B" w:tentative="1">
      <w:start w:val="1"/>
      <w:numFmt w:val="lowerRoman"/>
      <w:lvlText w:val="%6."/>
      <w:lvlJc w:val="right"/>
      <w:pPr>
        <w:ind w:left="4604" w:hanging="180"/>
      </w:pPr>
    </w:lvl>
    <w:lvl w:ilvl="6" w:tplc="0C0C000F" w:tentative="1">
      <w:start w:val="1"/>
      <w:numFmt w:val="decimal"/>
      <w:lvlText w:val="%7."/>
      <w:lvlJc w:val="left"/>
      <w:pPr>
        <w:ind w:left="5324" w:hanging="360"/>
      </w:pPr>
    </w:lvl>
    <w:lvl w:ilvl="7" w:tplc="0C0C0019" w:tentative="1">
      <w:start w:val="1"/>
      <w:numFmt w:val="lowerLetter"/>
      <w:lvlText w:val="%8."/>
      <w:lvlJc w:val="left"/>
      <w:pPr>
        <w:ind w:left="6044" w:hanging="360"/>
      </w:pPr>
    </w:lvl>
    <w:lvl w:ilvl="8" w:tplc="0C0C001B" w:tentative="1">
      <w:start w:val="1"/>
      <w:numFmt w:val="lowerRoman"/>
      <w:lvlText w:val="%9."/>
      <w:lvlJc w:val="right"/>
      <w:pPr>
        <w:ind w:left="6764" w:hanging="180"/>
      </w:pPr>
    </w:lvl>
  </w:abstractNum>
  <w:abstractNum w:abstractNumId="13" w15:restartNumberingAfterBreak="0">
    <w:nsid w:val="32907920"/>
    <w:multiLevelType w:val="hybridMultilevel"/>
    <w:tmpl w:val="344809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7533AD0"/>
    <w:multiLevelType w:val="hybridMultilevel"/>
    <w:tmpl w:val="075A4E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C746A0B"/>
    <w:multiLevelType w:val="hybridMultilevel"/>
    <w:tmpl w:val="ECB46C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CCE6BED"/>
    <w:multiLevelType w:val="hybridMultilevel"/>
    <w:tmpl w:val="60AAB3CA"/>
    <w:lvl w:ilvl="0" w:tplc="10090001">
      <w:start w:val="1"/>
      <w:numFmt w:val="bullet"/>
      <w:lvlText w:val=""/>
      <w:lvlJc w:val="left"/>
      <w:pPr>
        <w:ind w:left="1429" w:hanging="360"/>
      </w:pPr>
      <w:rPr>
        <w:rFonts w:ascii="Symbol" w:hAnsi="Symbol" w:hint="default"/>
      </w:rPr>
    </w:lvl>
    <w:lvl w:ilvl="1" w:tplc="10090003">
      <w:start w:val="1"/>
      <w:numFmt w:val="bullet"/>
      <w:lvlText w:val="o"/>
      <w:lvlJc w:val="left"/>
      <w:pPr>
        <w:ind w:left="2149" w:hanging="360"/>
      </w:pPr>
      <w:rPr>
        <w:rFonts w:ascii="Courier New" w:hAnsi="Courier New" w:cs="Courier New" w:hint="default"/>
      </w:rPr>
    </w:lvl>
    <w:lvl w:ilvl="2" w:tplc="10090005" w:tentative="1">
      <w:start w:val="1"/>
      <w:numFmt w:val="bullet"/>
      <w:lvlText w:val=""/>
      <w:lvlJc w:val="left"/>
      <w:pPr>
        <w:ind w:left="2869" w:hanging="360"/>
      </w:pPr>
      <w:rPr>
        <w:rFonts w:ascii="Wingdings" w:hAnsi="Wingdings" w:hint="default"/>
      </w:rPr>
    </w:lvl>
    <w:lvl w:ilvl="3" w:tplc="10090001" w:tentative="1">
      <w:start w:val="1"/>
      <w:numFmt w:val="bullet"/>
      <w:lvlText w:val=""/>
      <w:lvlJc w:val="left"/>
      <w:pPr>
        <w:ind w:left="3589" w:hanging="360"/>
      </w:pPr>
      <w:rPr>
        <w:rFonts w:ascii="Symbol" w:hAnsi="Symbol" w:hint="default"/>
      </w:rPr>
    </w:lvl>
    <w:lvl w:ilvl="4" w:tplc="10090003" w:tentative="1">
      <w:start w:val="1"/>
      <w:numFmt w:val="bullet"/>
      <w:lvlText w:val="o"/>
      <w:lvlJc w:val="left"/>
      <w:pPr>
        <w:ind w:left="4309" w:hanging="360"/>
      </w:pPr>
      <w:rPr>
        <w:rFonts w:ascii="Courier New" w:hAnsi="Courier New" w:cs="Courier New" w:hint="default"/>
      </w:rPr>
    </w:lvl>
    <w:lvl w:ilvl="5" w:tplc="10090005" w:tentative="1">
      <w:start w:val="1"/>
      <w:numFmt w:val="bullet"/>
      <w:lvlText w:val=""/>
      <w:lvlJc w:val="left"/>
      <w:pPr>
        <w:ind w:left="5029" w:hanging="360"/>
      </w:pPr>
      <w:rPr>
        <w:rFonts w:ascii="Wingdings" w:hAnsi="Wingdings" w:hint="default"/>
      </w:rPr>
    </w:lvl>
    <w:lvl w:ilvl="6" w:tplc="10090001" w:tentative="1">
      <w:start w:val="1"/>
      <w:numFmt w:val="bullet"/>
      <w:lvlText w:val=""/>
      <w:lvlJc w:val="left"/>
      <w:pPr>
        <w:ind w:left="5749" w:hanging="360"/>
      </w:pPr>
      <w:rPr>
        <w:rFonts w:ascii="Symbol" w:hAnsi="Symbol" w:hint="default"/>
      </w:rPr>
    </w:lvl>
    <w:lvl w:ilvl="7" w:tplc="10090003" w:tentative="1">
      <w:start w:val="1"/>
      <w:numFmt w:val="bullet"/>
      <w:lvlText w:val="o"/>
      <w:lvlJc w:val="left"/>
      <w:pPr>
        <w:ind w:left="6469" w:hanging="360"/>
      </w:pPr>
      <w:rPr>
        <w:rFonts w:ascii="Courier New" w:hAnsi="Courier New" w:cs="Courier New" w:hint="default"/>
      </w:rPr>
    </w:lvl>
    <w:lvl w:ilvl="8" w:tplc="10090005" w:tentative="1">
      <w:start w:val="1"/>
      <w:numFmt w:val="bullet"/>
      <w:lvlText w:val=""/>
      <w:lvlJc w:val="left"/>
      <w:pPr>
        <w:ind w:left="7189" w:hanging="360"/>
      </w:pPr>
      <w:rPr>
        <w:rFonts w:ascii="Wingdings" w:hAnsi="Wingdings" w:hint="default"/>
      </w:rPr>
    </w:lvl>
  </w:abstractNum>
  <w:abstractNum w:abstractNumId="17" w15:restartNumberingAfterBreak="0">
    <w:nsid w:val="42A62850"/>
    <w:multiLevelType w:val="hybridMultilevel"/>
    <w:tmpl w:val="67189078"/>
    <w:lvl w:ilvl="0" w:tplc="0409000F">
      <w:start w:val="1"/>
      <w:numFmt w:val="decimal"/>
      <w:lvlText w:val="%1."/>
      <w:lvlJc w:val="left"/>
      <w:pPr>
        <w:ind w:left="106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48930139"/>
    <w:multiLevelType w:val="hybridMultilevel"/>
    <w:tmpl w:val="3ED8723E"/>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9" w15:restartNumberingAfterBreak="0">
    <w:nsid w:val="49D70288"/>
    <w:multiLevelType w:val="hybridMultilevel"/>
    <w:tmpl w:val="98E07498"/>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0" w15:restartNumberingAfterBreak="0">
    <w:nsid w:val="55C53BE5"/>
    <w:multiLevelType w:val="hybridMultilevel"/>
    <w:tmpl w:val="12B06632"/>
    <w:lvl w:ilvl="0" w:tplc="1009000F">
      <w:start w:val="1"/>
      <w:numFmt w:val="decimal"/>
      <w:lvlText w:val="%1."/>
      <w:lvlJc w:val="left"/>
      <w:pPr>
        <w:ind w:left="1364" w:hanging="360"/>
      </w:pPr>
    </w:lvl>
    <w:lvl w:ilvl="1" w:tplc="10090019" w:tentative="1">
      <w:start w:val="1"/>
      <w:numFmt w:val="lowerLetter"/>
      <w:lvlText w:val="%2."/>
      <w:lvlJc w:val="left"/>
      <w:pPr>
        <w:ind w:left="2084" w:hanging="360"/>
      </w:pPr>
    </w:lvl>
    <w:lvl w:ilvl="2" w:tplc="1009001B" w:tentative="1">
      <w:start w:val="1"/>
      <w:numFmt w:val="lowerRoman"/>
      <w:lvlText w:val="%3."/>
      <w:lvlJc w:val="right"/>
      <w:pPr>
        <w:ind w:left="2804" w:hanging="180"/>
      </w:pPr>
    </w:lvl>
    <w:lvl w:ilvl="3" w:tplc="1009000F" w:tentative="1">
      <w:start w:val="1"/>
      <w:numFmt w:val="decimal"/>
      <w:lvlText w:val="%4."/>
      <w:lvlJc w:val="left"/>
      <w:pPr>
        <w:ind w:left="3524" w:hanging="360"/>
      </w:pPr>
    </w:lvl>
    <w:lvl w:ilvl="4" w:tplc="10090019" w:tentative="1">
      <w:start w:val="1"/>
      <w:numFmt w:val="lowerLetter"/>
      <w:lvlText w:val="%5."/>
      <w:lvlJc w:val="left"/>
      <w:pPr>
        <w:ind w:left="4244" w:hanging="360"/>
      </w:pPr>
    </w:lvl>
    <w:lvl w:ilvl="5" w:tplc="1009001B" w:tentative="1">
      <w:start w:val="1"/>
      <w:numFmt w:val="lowerRoman"/>
      <w:lvlText w:val="%6."/>
      <w:lvlJc w:val="right"/>
      <w:pPr>
        <w:ind w:left="4964" w:hanging="180"/>
      </w:pPr>
    </w:lvl>
    <w:lvl w:ilvl="6" w:tplc="1009000F" w:tentative="1">
      <w:start w:val="1"/>
      <w:numFmt w:val="decimal"/>
      <w:lvlText w:val="%7."/>
      <w:lvlJc w:val="left"/>
      <w:pPr>
        <w:ind w:left="5684" w:hanging="360"/>
      </w:pPr>
    </w:lvl>
    <w:lvl w:ilvl="7" w:tplc="10090019" w:tentative="1">
      <w:start w:val="1"/>
      <w:numFmt w:val="lowerLetter"/>
      <w:lvlText w:val="%8."/>
      <w:lvlJc w:val="left"/>
      <w:pPr>
        <w:ind w:left="6404" w:hanging="360"/>
      </w:pPr>
    </w:lvl>
    <w:lvl w:ilvl="8" w:tplc="1009001B" w:tentative="1">
      <w:start w:val="1"/>
      <w:numFmt w:val="lowerRoman"/>
      <w:lvlText w:val="%9."/>
      <w:lvlJc w:val="right"/>
      <w:pPr>
        <w:ind w:left="7124" w:hanging="180"/>
      </w:pPr>
    </w:lvl>
  </w:abstractNum>
  <w:abstractNum w:abstractNumId="21" w15:restartNumberingAfterBreak="0">
    <w:nsid w:val="5A467077"/>
    <w:multiLevelType w:val="hybridMultilevel"/>
    <w:tmpl w:val="C3F650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CBC5DE5"/>
    <w:multiLevelType w:val="hybridMultilevel"/>
    <w:tmpl w:val="B2B0AF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E9C4637"/>
    <w:multiLevelType w:val="hybridMultilevel"/>
    <w:tmpl w:val="F790D174"/>
    <w:lvl w:ilvl="0" w:tplc="2AC2E29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4782418"/>
    <w:multiLevelType w:val="hybridMultilevel"/>
    <w:tmpl w:val="E7F4F79C"/>
    <w:lvl w:ilvl="0" w:tplc="9668A1E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ED3142"/>
    <w:multiLevelType w:val="hybridMultilevel"/>
    <w:tmpl w:val="F55A488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2C618A"/>
    <w:multiLevelType w:val="hybridMultilevel"/>
    <w:tmpl w:val="5FD022DA"/>
    <w:lvl w:ilvl="0" w:tplc="0C0C000F">
      <w:start w:val="1"/>
      <w:numFmt w:val="decimal"/>
      <w:lvlText w:val="%1."/>
      <w:lvlJc w:val="left"/>
      <w:pPr>
        <w:ind w:left="1429" w:hanging="360"/>
      </w:pPr>
    </w:lvl>
    <w:lvl w:ilvl="1" w:tplc="0C0C0019" w:tentative="1">
      <w:start w:val="1"/>
      <w:numFmt w:val="lowerLetter"/>
      <w:lvlText w:val="%2."/>
      <w:lvlJc w:val="left"/>
      <w:pPr>
        <w:ind w:left="2149" w:hanging="360"/>
      </w:pPr>
    </w:lvl>
    <w:lvl w:ilvl="2" w:tplc="0C0C001B" w:tentative="1">
      <w:start w:val="1"/>
      <w:numFmt w:val="lowerRoman"/>
      <w:lvlText w:val="%3."/>
      <w:lvlJc w:val="right"/>
      <w:pPr>
        <w:ind w:left="2869" w:hanging="180"/>
      </w:pPr>
    </w:lvl>
    <w:lvl w:ilvl="3" w:tplc="0C0C000F" w:tentative="1">
      <w:start w:val="1"/>
      <w:numFmt w:val="decimal"/>
      <w:lvlText w:val="%4."/>
      <w:lvlJc w:val="left"/>
      <w:pPr>
        <w:ind w:left="3589" w:hanging="360"/>
      </w:pPr>
    </w:lvl>
    <w:lvl w:ilvl="4" w:tplc="0C0C0019" w:tentative="1">
      <w:start w:val="1"/>
      <w:numFmt w:val="lowerLetter"/>
      <w:lvlText w:val="%5."/>
      <w:lvlJc w:val="left"/>
      <w:pPr>
        <w:ind w:left="4309" w:hanging="360"/>
      </w:pPr>
    </w:lvl>
    <w:lvl w:ilvl="5" w:tplc="0C0C001B" w:tentative="1">
      <w:start w:val="1"/>
      <w:numFmt w:val="lowerRoman"/>
      <w:lvlText w:val="%6."/>
      <w:lvlJc w:val="right"/>
      <w:pPr>
        <w:ind w:left="5029" w:hanging="180"/>
      </w:pPr>
    </w:lvl>
    <w:lvl w:ilvl="6" w:tplc="0C0C000F" w:tentative="1">
      <w:start w:val="1"/>
      <w:numFmt w:val="decimal"/>
      <w:lvlText w:val="%7."/>
      <w:lvlJc w:val="left"/>
      <w:pPr>
        <w:ind w:left="5749" w:hanging="360"/>
      </w:pPr>
    </w:lvl>
    <w:lvl w:ilvl="7" w:tplc="0C0C0019" w:tentative="1">
      <w:start w:val="1"/>
      <w:numFmt w:val="lowerLetter"/>
      <w:lvlText w:val="%8."/>
      <w:lvlJc w:val="left"/>
      <w:pPr>
        <w:ind w:left="6469" w:hanging="360"/>
      </w:pPr>
    </w:lvl>
    <w:lvl w:ilvl="8" w:tplc="0C0C001B" w:tentative="1">
      <w:start w:val="1"/>
      <w:numFmt w:val="lowerRoman"/>
      <w:lvlText w:val="%9."/>
      <w:lvlJc w:val="right"/>
      <w:pPr>
        <w:ind w:left="7189" w:hanging="180"/>
      </w:pPr>
    </w:lvl>
  </w:abstractNum>
  <w:abstractNum w:abstractNumId="27" w15:restartNumberingAfterBreak="0">
    <w:nsid w:val="6BB67568"/>
    <w:multiLevelType w:val="hybridMultilevel"/>
    <w:tmpl w:val="DD221732"/>
    <w:lvl w:ilvl="0" w:tplc="0C0C000B">
      <w:start w:val="1"/>
      <w:numFmt w:val="bullet"/>
      <w:lvlText w:val=""/>
      <w:lvlJc w:val="left"/>
      <w:pPr>
        <w:ind w:left="1068" w:hanging="360"/>
      </w:pPr>
      <w:rPr>
        <w:rFonts w:ascii="Wingdings" w:hAnsi="Wingdings"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28" w15:restartNumberingAfterBreak="0">
    <w:nsid w:val="6ECC504F"/>
    <w:multiLevelType w:val="multilevel"/>
    <w:tmpl w:val="393AE176"/>
    <w:lvl w:ilvl="0">
      <w:start w:val="1"/>
      <w:numFmt w:val="decimal"/>
      <w:lvlText w:val="%1."/>
      <w:lvlJc w:val="left"/>
      <w:pPr>
        <w:tabs>
          <w:tab w:val="num" w:pos="709"/>
        </w:tabs>
        <w:ind w:left="709" w:hanging="709"/>
      </w:pPr>
      <w:rPr>
        <w:rFonts w:hint="default"/>
      </w:rPr>
    </w:lvl>
    <w:lvl w:ilvl="1">
      <w:start w:val="1"/>
      <w:numFmt w:val="lowerLetter"/>
      <w:lvlText w:val="%2."/>
      <w:lvlJc w:val="left"/>
      <w:pPr>
        <w:tabs>
          <w:tab w:val="num" w:pos="1276"/>
        </w:tabs>
        <w:ind w:left="1276" w:hanging="567"/>
      </w:pPr>
      <w:rPr>
        <w:rFonts w:hint="default"/>
      </w:rPr>
    </w:lvl>
    <w:lvl w:ilvl="2">
      <w:start w:val="1"/>
      <w:numFmt w:val="lowerRoman"/>
      <w:lvlText w:val="%3."/>
      <w:lvlJc w:val="left"/>
      <w:pPr>
        <w:tabs>
          <w:tab w:val="num" w:pos="1843"/>
        </w:tabs>
        <w:ind w:left="1843" w:hanging="567"/>
      </w:pPr>
      <w:rPr>
        <w:rFonts w:hint="default"/>
      </w:rPr>
    </w:lvl>
    <w:lvl w:ilvl="3">
      <w:start w:val="1"/>
      <w:numFmt w:val="decimal"/>
      <w:lvlText w:val="%4."/>
      <w:lvlJc w:val="left"/>
      <w:pPr>
        <w:tabs>
          <w:tab w:val="num" w:pos="2410"/>
        </w:tabs>
        <w:ind w:left="2410" w:hanging="567"/>
      </w:pPr>
      <w:rPr>
        <w:rFonts w:hint="default"/>
        <w:sz w:val="20"/>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9" w15:restartNumberingAfterBreak="0">
    <w:nsid w:val="6EDD53D2"/>
    <w:multiLevelType w:val="hybridMultilevel"/>
    <w:tmpl w:val="C512B502"/>
    <w:lvl w:ilvl="0" w:tplc="9E3A84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141322"/>
    <w:multiLevelType w:val="hybridMultilevel"/>
    <w:tmpl w:val="7EAC1FE0"/>
    <w:lvl w:ilvl="0" w:tplc="10090001">
      <w:start w:val="1"/>
      <w:numFmt w:val="bullet"/>
      <w:lvlText w:val=""/>
      <w:lvlJc w:val="left"/>
      <w:pPr>
        <w:ind w:left="1429" w:hanging="360"/>
      </w:pPr>
      <w:rPr>
        <w:rFonts w:ascii="Symbol" w:hAnsi="Symbol" w:hint="default"/>
      </w:rPr>
    </w:lvl>
    <w:lvl w:ilvl="1" w:tplc="10090003" w:tentative="1">
      <w:start w:val="1"/>
      <w:numFmt w:val="bullet"/>
      <w:lvlText w:val="o"/>
      <w:lvlJc w:val="left"/>
      <w:pPr>
        <w:ind w:left="2149" w:hanging="360"/>
      </w:pPr>
      <w:rPr>
        <w:rFonts w:ascii="Courier New" w:hAnsi="Courier New" w:cs="Courier New" w:hint="default"/>
      </w:rPr>
    </w:lvl>
    <w:lvl w:ilvl="2" w:tplc="10090005" w:tentative="1">
      <w:start w:val="1"/>
      <w:numFmt w:val="bullet"/>
      <w:lvlText w:val=""/>
      <w:lvlJc w:val="left"/>
      <w:pPr>
        <w:ind w:left="2869" w:hanging="360"/>
      </w:pPr>
      <w:rPr>
        <w:rFonts w:ascii="Wingdings" w:hAnsi="Wingdings" w:hint="default"/>
      </w:rPr>
    </w:lvl>
    <w:lvl w:ilvl="3" w:tplc="10090001" w:tentative="1">
      <w:start w:val="1"/>
      <w:numFmt w:val="bullet"/>
      <w:lvlText w:val=""/>
      <w:lvlJc w:val="left"/>
      <w:pPr>
        <w:ind w:left="3589" w:hanging="360"/>
      </w:pPr>
      <w:rPr>
        <w:rFonts w:ascii="Symbol" w:hAnsi="Symbol" w:hint="default"/>
      </w:rPr>
    </w:lvl>
    <w:lvl w:ilvl="4" w:tplc="10090003" w:tentative="1">
      <w:start w:val="1"/>
      <w:numFmt w:val="bullet"/>
      <w:lvlText w:val="o"/>
      <w:lvlJc w:val="left"/>
      <w:pPr>
        <w:ind w:left="4309" w:hanging="360"/>
      </w:pPr>
      <w:rPr>
        <w:rFonts w:ascii="Courier New" w:hAnsi="Courier New" w:cs="Courier New" w:hint="default"/>
      </w:rPr>
    </w:lvl>
    <w:lvl w:ilvl="5" w:tplc="10090005" w:tentative="1">
      <w:start w:val="1"/>
      <w:numFmt w:val="bullet"/>
      <w:lvlText w:val=""/>
      <w:lvlJc w:val="left"/>
      <w:pPr>
        <w:ind w:left="5029" w:hanging="360"/>
      </w:pPr>
      <w:rPr>
        <w:rFonts w:ascii="Wingdings" w:hAnsi="Wingdings" w:hint="default"/>
      </w:rPr>
    </w:lvl>
    <w:lvl w:ilvl="6" w:tplc="10090001" w:tentative="1">
      <w:start w:val="1"/>
      <w:numFmt w:val="bullet"/>
      <w:lvlText w:val=""/>
      <w:lvlJc w:val="left"/>
      <w:pPr>
        <w:ind w:left="5749" w:hanging="360"/>
      </w:pPr>
      <w:rPr>
        <w:rFonts w:ascii="Symbol" w:hAnsi="Symbol" w:hint="default"/>
      </w:rPr>
    </w:lvl>
    <w:lvl w:ilvl="7" w:tplc="10090003" w:tentative="1">
      <w:start w:val="1"/>
      <w:numFmt w:val="bullet"/>
      <w:lvlText w:val="o"/>
      <w:lvlJc w:val="left"/>
      <w:pPr>
        <w:ind w:left="6469" w:hanging="360"/>
      </w:pPr>
      <w:rPr>
        <w:rFonts w:ascii="Courier New" w:hAnsi="Courier New" w:cs="Courier New" w:hint="default"/>
      </w:rPr>
    </w:lvl>
    <w:lvl w:ilvl="8" w:tplc="10090005" w:tentative="1">
      <w:start w:val="1"/>
      <w:numFmt w:val="bullet"/>
      <w:lvlText w:val=""/>
      <w:lvlJc w:val="left"/>
      <w:pPr>
        <w:ind w:left="7189" w:hanging="360"/>
      </w:pPr>
      <w:rPr>
        <w:rFonts w:ascii="Wingdings" w:hAnsi="Wingdings" w:hint="default"/>
      </w:rPr>
    </w:lvl>
  </w:abstractNum>
  <w:abstractNum w:abstractNumId="31" w15:restartNumberingAfterBreak="0">
    <w:nsid w:val="7B664FD3"/>
    <w:multiLevelType w:val="hybridMultilevel"/>
    <w:tmpl w:val="770EC54A"/>
    <w:lvl w:ilvl="0" w:tplc="C210871E">
      <w:start w:val="1"/>
      <w:numFmt w:val="upperRoman"/>
      <w:pStyle w:val="Tableau"/>
      <w:lvlText w:val="Tableau %1."/>
      <w:lvlJc w:val="right"/>
      <w:pPr>
        <w:ind w:left="1004" w:hanging="360"/>
      </w:pPr>
      <w:rPr>
        <w:rFonts w:hint="default"/>
      </w:rPr>
    </w:lvl>
    <w:lvl w:ilvl="1" w:tplc="0C0C0019" w:tentative="1">
      <w:start w:val="1"/>
      <w:numFmt w:val="lowerLetter"/>
      <w:lvlText w:val="%2."/>
      <w:lvlJc w:val="left"/>
      <w:pPr>
        <w:ind w:left="1724" w:hanging="360"/>
      </w:pPr>
    </w:lvl>
    <w:lvl w:ilvl="2" w:tplc="0C0C001B" w:tentative="1">
      <w:start w:val="1"/>
      <w:numFmt w:val="lowerRoman"/>
      <w:lvlText w:val="%3."/>
      <w:lvlJc w:val="right"/>
      <w:pPr>
        <w:ind w:left="2444" w:hanging="180"/>
      </w:pPr>
    </w:lvl>
    <w:lvl w:ilvl="3" w:tplc="0C0C000F" w:tentative="1">
      <w:start w:val="1"/>
      <w:numFmt w:val="decimal"/>
      <w:lvlText w:val="%4."/>
      <w:lvlJc w:val="left"/>
      <w:pPr>
        <w:ind w:left="3164" w:hanging="360"/>
      </w:pPr>
    </w:lvl>
    <w:lvl w:ilvl="4" w:tplc="0C0C0019" w:tentative="1">
      <w:start w:val="1"/>
      <w:numFmt w:val="lowerLetter"/>
      <w:lvlText w:val="%5."/>
      <w:lvlJc w:val="left"/>
      <w:pPr>
        <w:ind w:left="3884" w:hanging="360"/>
      </w:pPr>
    </w:lvl>
    <w:lvl w:ilvl="5" w:tplc="0C0C001B" w:tentative="1">
      <w:start w:val="1"/>
      <w:numFmt w:val="lowerRoman"/>
      <w:lvlText w:val="%6."/>
      <w:lvlJc w:val="right"/>
      <w:pPr>
        <w:ind w:left="4604" w:hanging="180"/>
      </w:pPr>
    </w:lvl>
    <w:lvl w:ilvl="6" w:tplc="0C0C000F" w:tentative="1">
      <w:start w:val="1"/>
      <w:numFmt w:val="decimal"/>
      <w:lvlText w:val="%7."/>
      <w:lvlJc w:val="left"/>
      <w:pPr>
        <w:ind w:left="5324" w:hanging="360"/>
      </w:pPr>
    </w:lvl>
    <w:lvl w:ilvl="7" w:tplc="0C0C0019" w:tentative="1">
      <w:start w:val="1"/>
      <w:numFmt w:val="lowerLetter"/>
      <w:lvlText w:val="%8."/>
      <w:lvlJc w:val="left"/>
      <w:pPr>
        <w:ind w:left="6044" w:hanging="360"/>
      </w:pPr>
    </w:lvl>
    <w:lvl w:ilvl="8" w:tplc="0C0C001B" w:tentative="1">
      <w:start w:val="1"/>
      <w:numFmt w:val="lowerRoman"/>
      <w:lvlText w:val="%9."/>
      <w:lvlJc w:val="right"/>
      <w:pPr>
        <w:ind w:left="6764" w:hanging="180"/>
      </w:pPr>
    </w:lvl>
  </w:abstractNum>
  <w:abstractNum w:abstractNumId="32" w15:restartNumberingAfterBreak="0">
    <w:nsid w:val="7D5758F5"/>
    <w:multiLevelType w:val="hybridMultilevel"/>
    <w:tmpl w:val="04DCB0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6"/>
  </w:num>
  <w:num w:numId="2">
    <w:abstractNumId w:val="28"/>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27"/>
  </w:num>
  <w:num w:numId="6">
    <w:abstractNumId w:val="12"/>
  </w:num>
  <w:num w:numId="7">
    <w:abstractNumId w:val="31"/>
  </w:num>
  <w:num w:numId="8">
    <w:abstractNumId w:val="7"/>
  </w:num>
  <w:num w:numId="9">
    <w:abstractNumId w:val="19"/>
  </w:num>
  <w:num w:numId="10">
    <w:abstractNumId w:val="1"/>
  </w:num>
  <w:num w:numId="11">
    <w:abstractNumId w:val="3"/>
  </w:num>
  <w:num w:numId="12">
    <w:abstractNumId w:val="8"/>
  </w:num>
  <w:num w:numId="13">
    <w:abstractNumId w:val="14"/>
  </w:num>
  <w:num w:numId="14">
    <w:abstractNumId w:val="31"/>
    <w:lvlOverride w:ilvl="0">
      <w:startOverride w:val="1"/>
    </w:lvlOverride>
  </w:num>
  <w:num w:numId="15">
    <w:abstractNumId w:val="31"/>
    <w:lvlOverride w:ilvl="0">
      <w:startOverride w:val="1"/>
    </w:lvlOverride>
  </w:num>
  <w:num w:numId="16">
    <w:abstractNumId w:val="21"/>
  </w:num>
  <w:num w:numId="17">
    <w:abstractNumId w:val="31"/>
    <w:lvlOverride w:ilvl="0">
      <w:startOverride w:val="1"/>
    </w:lvlOverride>
  </w:num>
  <w:num w:numId="18">
    <w:abstractNumId w:val="12"/>
    <w:lvlOverride w:ilvl="0">
      <w:startOverride w:val="1"/>
    </w:lvlOverride>
  </w:num>
  <w:num w:numId="19">
    <w:abstractNumId w:val="26"/>
  </w:num>
  <w:num w:numId="20">
    <w:abstractNumId w:val="16"/>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1"/>
  </w:num>
  <w:num w:numId="23">
    <w:abstractNumId w:val="13"/>
  </w:num>
  <w:num w:numId="24">
    <w:abstractNumId w:val="12"/>
    <w:lvlOverride w:ilvl="0">
      <w:startOverride w:val="1"/>
    </w:lvlOverride>
  </w:num>
  <w:num w:numId="25">
    <w:abstractNumId w:val="12"/>
    <w:lvlOverride w:ilvl="0">
      <w:startOverride w:val="1"/>
    </w:lvlOverride>
  </w:num>
  <w:num w:numId="26">
    <w:abstractNumId w:val="12"/>
    <w:lvlOverride w:ilvl="0">
      <w:startOverride w:val="1"/>
    </w:lvlOverride>
  </w:num>
  <w:num w:numId="2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num>
  <w:num w:numId="29">
    <w:abstractNumId w:val="2"/>
  </w:num>
  <w:num w:numId="30">
    <w:abstractNumId w:val="30"/>
  </w:num>
  <w:num w:numId="31">
    <w:abstractNumId w:val="12"/>
    <w:lvlOverride w:ilvl="0">
      <w:startOverride w:val="1"/>
    </w:lvlOverride>
  </w:num>
  <w:num w:numId="32">
    <w:abstractNumId w:val="21"/>
  </w:num>
  <w:num w:numId="33">
    <w:abstractNumId w:val="4"/>
  </w:num>
  <w:num w:numId="34">
    <w:abstractNumId w:val="24"/>
  </w:num>
  <w:num w:numId="35">
    <w:abstractNumId w:val="29"/>
  </w:num>
  <w:num w:numId="36">
    <w:abstractNumId w:val="10"/>
  </w:num>
  <w:num w:numId="37">
    <w:abstractNumId w:val="5"/>
  </w:num>
  <w:num w:numId="38">
    <w:abstractNumId w:val="12"/>
    <w:lvlOverride w:ilvl="0">
      <w:startOverride w:val="1"/>
    </w:lvlOverride>
  </w:num>
  <w:num w:numId="39">
    <w:abstractNumId w:val="22"/>
  </w:num>
  <w:num w:numId="40">
    <w:abstractNumId w:val="32"/>
  </w:num>
  <w:num w:numId="41">
    <w:abstractNumId w:val="18"/>
  </w:num>
  <w:num w:numId="42">
    <w:abstractNumId w:val="11"/>
  </w:num>
  <w:num w:numId="43">
    <w:abstractNumId w:val="15"/>
  </w:num>
  <w:num w:numId="44">
    <w:abstractNumId w:val="0"/>
  </w:num>
  <w:num w:numId="45">
    <w:abstractNumId w:val="23"/>
  </w:num>
  <w:num w:numId="46">
    <w:abstractNumId w:val="25"/>
  </w:num>
  <w:num w:numId="47">
    <w:abstractNumId w:val="17"/>
  </w:num>
  <w:num w:numId="48">
    <w:abstractNumId w:val="31"/>
    <w:lvlOverride w:ilvl="0">
      <w:startOverride w:val="1"/>
    </w:lvlOverride>
  </w:num>
  <w:num w:numId="49">
    <w:abstractNumId w:val="12"/>
    <w:lvlOverride w:ilvl="0">
      <w:startOverride w:val="1"/>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defaultTabStop w:val="706"/>
  <w:hyphenationZone w:val="425"/>
  <w:drawingGridHorizontalSpacing w:val="120"/>
  <w:drawingGridVerticalSpacing w:val="163"/>
  <w:displayHorizontalDrawingGridEvery w:val="0"/>
  <w:displayVerticalDrawingGridEvery w:val="2"/>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tftfsr24va0v2etav4psxzqwvsxe0rzvwas&quot;&gt;My EndNote Library Cop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7&lt;/item&gt;&lt;item&gt;28&lt;/item&gt;&lt;item&gt;32&lt;/item&gt;&lt;item&gt;33&lt;/item&gt;&lt;item&gt;34&lt;/item&gt;&lt;item&gt;37&lt;/item&gt;&lt;item&gt;38&lt;/item&gt;&lt;item&gt;39&lt;/item&gt;&lt;item&gt;40&lt;/item&gt;&lt;item&gt;41&lt;/item&gt;&lt;item&gt;42&lt;/item&gt;&lt;item&gt;43&lt;/item&gt;&lt;item&gt;45&lt;/item&gt;&lt;item&gt;46&lt;/item&gt;&lt;item&gt;47&lt;/item&gt;&lt;item&gt;48&lt;/item&gt;&lt;item&gt;49&lt;/item&gt;&lt;item&gt;50&lt;/item&gt;&lt;item&gt;51&lt;/item&gt;&lt;item&gt;52&lt;/item&gt;&lt;item&gt;53&lt;/item&gt;&lt;item&gt;55&lt;/item&gt;&lt;item&gt;56&lt;/item&gt;&lt;item&gt;57&lt;/item&gt;&lt;item&gt;58&lt;/item&gt;&lt;item&gt;59&lt;/item&gt;&lt;item&gt;60&lt;/item&gt;&lt;item&gt;61&lt;/item&gt;&lt;/record-ids&gt;&lt;/item&gt;&lt;/Libraries&gt;"/>
  </w:docVars>
  <w:rsids>
    <w:rsidRoot w:val="00C627B3"/>
    <w:rsid w:val="00000AB0"/>
    <w:rsid w:val="00002E66"/>
    <w:rsid w:val="00006700"/>
    <w:rsid w:val="0001104A"/>
    <w:rsid w:val="00013234"/>
    <w:rsid w:val="00014E0A"/>
    <w:rsid w:val="000160E0"/>
    <w:rsid w:val="00017C1D"/>
    <w:rsid w:val="00020816"/>
    <w:rsid w:val="0002526D"/>
    <w:rsid w:val="00030F77"/>
    <w:rsid w:val="00031CF6"/>
    <w:rsid w:val="0003219E"/>
    <w:rsid w:val="00032800"/>
    <w:rsid w:val="00032F4E"/>
    <w:rsid w:val="00040209"/>
    <w:rsid w:val="00040327"/>
    <w:rsid w:val="000408B5"/>
    <w:rsid w:val="00042494"/>
    <w:rsid w:val="0005347F"/>
    <w:rsid w:val="0005530B"/>
    <w:rsid w:val="000562DC"/>
    <w:rsid w:val="0005660A"/>
    <w:rsid w:val="00056F72"/>
    <w:rsid w:val="00062778"/>
    <w:rsid w:val="000637E3"/>
    <w:rsid w:val="00067B35"/>
    <w:rsid w:val="000700D3"/>
    <w:rsid w:val="00071EAA"/>
    <w:rsid w:val="000727C0"/>
    <w:rsid w:val="00073E2C"/>
    <w:rsid w:val="000755ED"/>
    <w:rsid w:val="00076801"/>
    <w:rsid w:val="00076862"/>
    <w:rsid w:val="00076B3C"/>
    <w:rsid w:val="00077B67"/>
    <w:rsid w:val="00081C34"/>
    <w:rsid w:val="00087096"/>
    <w:rsid w:val="00091700"/>
    <w:rsid w:val="00091EB0"/>
    <w:rsid w:val="000931BE"/>
    <w:rsid w:val="000A0B4C"/>
    <w:rsid w:val="000A13E2"/>
    <w:rsid w:val="000A2139"/>
    <w:rsid w:val="000A3627"/>
    <w:rsid w:val="000A3FD2"/>
    <w:rsid w:val="000A4FBE"/>
    <w:rsid w:val="000A55A3"/>
    <w:rsid w:val="000A632B"/>
    <w:rsid w:val="000A632E"/>
    <w:rsid w:val="000A6ABC"/>
    <w:rsid w:val="000A72BE"/>
    <w:rsid w:val="000A7E75"/>
    <w:rsid w:val="000B0877"/>
    <w:rsid w:val="000B1AD9"/>
    <w:rsid w:val="000B386B"/>
    <w:rsid w:val="000B5F1F"/>
    <w:rsid w:val="000D301C"/>
    <w:rsid w:val="000D5EDE"/>
    <w:rsid w:val="000E1061"/>
    <w:rsid w:val="000E3A22"/>
    <w:rsid w:val="000F00D2"/>
    <w:rsid w:val="000F4C45"/>
    <w:rsid w:val="001016C0"/>
    <w:rsid w:val="00104C9F"/>
    <w:rsid w:val="0011170C"/>
    <w:rsid w:val="00114B31"/>
    <w:rsid w:val="00117D52"/>
    <w:rsid w:val="001232CD"/>
    <w:rsid w:val="00124A55"/>
    <w:rsid w:val="001256C9"/>
    <w:rsid w:val="00125885"/>
    <w:rsid w:val="00125DCF"/>
    <w:rsid w:val="001278C8"/>
    <w:rsid w:val="00127AA1"/>
    <w:rsid w:val="0013027F"/>
    <w:rsid w:val="00131DD5"/>
    <w:rsid w:val="001322F2"/>
    <w:rsid w:val="00135DC4"/>
    <w:rsid w:val="00135E36"/>
    <w:rsid w:val="00136EC6"/>
    <w:rsid w:val="00140278"/>
    <w:rsid w:val="001419A0"/>
    <w:rsid w:val="00143A28"/>
    <w:rsid w:val="00144967"/>
    <w:rsid w:val="0015051C"/>
    <w:rsid w:val="00154D0B"/>
    <w:rsid w:val="0015680C"/>
    <w:rsid w:val="00160222"/>
    <w:rsid w:val="00163D1A"/>
    <w:rsid w:val="0016760B"/>
    <w:rsid w:val="00167B6D"/>
    <w:rsid w:val="001726E7"/>
    <w:rsid w:val="00173FF5"/>
    <w:rsid w:val="0017452D"/>
    <w:rsid w:val="00176237"/>
    <w:rsid w:val="0018377E"/>
    <w:rsid w:val="00185587"/>
    <w:rsid w:val="00187F7C"/>
    <w:rsid w:val="00190D18"/>
    <w:rsid w:val="001919FD"/>
    <w:rsid w:val="00194CEC"/>
    <w:rsid w:val="00197504"/>
    <w:rsid w:val="001A083D"/>
    <w:rsid w:val="001A1471"/>
    <w:rsid w:val="001A23C0"/>
    <w:rsid w:val="001A5114"/>
    <w:rsid w:val="001A55BA"/>
    <w:rsid w:val="001B18B4"/>
    <w:rsid w:val="001B398F"/>
    <w:rsid w:val="001B3C15"/>
    <w:rsid w:val="001B4067"/>
    <w:rsid w:val="001B5A33"/>
    <w:rsid w:val="001C2231"/>
    <w:rsid w:val="001C2748"/>
    <w:rsid w:val="001C2F73"/>
    <w:rsid w:val="001C5BE9"/>
    <w:rsid w:val="001C7937"/>
    <w:rsid w:val="001D467B"/>
    <w:rsid w:val="001D5CE2"/>
    <w:rsid w:val="001E2451"/>
    <w:rsid w:val="001E25DE"/>
    <w:rsid w:val="001E4A49"/>
    <w:rsid w:val="001E4B97"/>
    <w:rsid w:val="001E7B50"/>
    <w:rsid w:val="001F1A60"/>
    <w:rsid w:val="001F395C"/>
    <w:rsid w:val="001F57CB"/>
    <w:rsid w:val="001F5B97"/>
    <w:rsid w:val="00201AE5"/>
    <w:rsid w:val="002037E8"/>
    <w:rsid w:val="00203A75"/>
    <w:rsid w:val="00207E49"/>
    <w:rsid w:val="0021077A"/>
    <w:rsid w:val="002131EE"/>
    <w:rsid w:val="00220CE1"/>
    <w:rsid w:val="00223443"/>
    <w:rsid w:val="002251DE"/>
    <w:rsid w:val="00227B8E"/>
    <w:rsid w:val="00230840"/>
    <w:rsid w:val="00233DFD"/>
    <w:rsid w:val="00236F71"/>
    <w:rsid w:val="00237BB7"/>
    <w:rsid w:val="00237E7F"/>
    <w:rsid w:val="00241D40"/>
    <w:rsid w:val="00241DBB"/>
    <w:rsid w:val="00242803"/>
    <w:rsid w:val="002466DA"/>
    <w:rsid w:val="00247399"/>
    <w:rsid w:val="00250F15"/>
    <w:rsid w:val="00252121"/>
    <w:rsid w:val="00252DE1"/>
    <w:rsid w:val="002566AC"/>
    <w:rsid w:val="00261661"/>
    <w:rsid w:val="00261E08"/>
    <w:rsid w:val="002673C7"/>
    <w:rsid w:val="00267B04"/>
    <w:rsid w:val="00270C47"/>
    <w:rsid w:val="0027115C"/>
    <w:rsid w:val="00271EE0"/>
    <w:rsid w:val="00272259"/>
    <w:rsid w:val="00273608"/>
    <w:rsid w:val="00273945"/>
    <w:rsid w:val="0027499B"/>
    <w:rsid w:val="00277ABE"/>
    <w:rsid w:val="00284E29"/>
    <w:rsid w:val="0028553B"/>
    <w:rsid w:val="00286B89"/>
    <w:rsid w:val="002877D9"/>
    <w:rsid w:val="002879E0"/>
    <w:rsid w:val="00293219"/>
    <w:rsid w:val="0029395F"/>
    <w:rsid w:val="00293C9C"/>
    <w:rsid w:val="00293F09"/>
    <w:rsid w:val="00295CDD"/>
    <w:rsid w:val="00295ECF"/>
    <w:rsid w:val="0029661E"/>
    <w:rsid w:val="002A1592"/>
    <w:rsid w:val="002A497C"/>
    <w:rsid w:val="002A6517"/>
    <w:rsid w:val="002B0703"/>
    <w:rsid w:val="002B0E97"/>
    <w:rsid w:val="002B24E7"/>
    <w:rsid w:val="002B2919"/>
    <w:rsid w:val="002B584D"/>
    <w:rsid w:val="002C0B68"/>
    <w:rsid w:val="002C15F5"/>
    <w:rsid w:val="002C43BC"/>
    <w:rsid w:val="002C6907"/>
    <w:rsid w:val="002C7C93"/>
    <w:rsid w:val="002D10DA"/>
    <w:rsid w:val="002D4499"/>
    <w:rsid w:val="002D61B1"/>
    <w:rsid w:val="002D64CD"/>
    <w:rsid w:val="002D7399"/>
    <w:rsid w:val="002D73E1"/>
    <w:rsid w:val="002E1F2C"/>
    <w:rsid w:val="002E23FF"/>
    <w:rsid w:val="002E3885"/>
    <w:rsid w:val="002E3E7B"/>
    <w:rsid w:val="002E4B39"/>
    <w:rsid w:val="002F0270"/>
    <w:rsid w:val="002F3917"/>
    <w:rsid w:val="002F6787"/>
    <w:rsid w:val="003017E3"/>
    <w:rsid w:val="00301C71"/>
    <w:rsid w:val="00302C55"/>
    <w:rsid w:val="0030354A"/>
    <w:rsid w:val="00305D04"/>
    <w:rsid w:val="003108E0"/>
    <w:rsid w:val="00312E2F"/>
    <w:rsid w:val="003162D7"/>
    <w:rsid w:val="0032176C"/>
    <w:rsid w:val="00321C4A"/>
    <w:rsid w:val="00324C19"/>
    <w:rsid w:val="00325AC3"/>
    <w:rsid w:val="0032646C"/>
    <w:rsid w:val="003316BD"/>
    <w:rsid w:val="0033340D"/>
    <w:rsid w:val="00345CF3"/>
    <w:rsid w:val="00347028"/>
    <w:rsid w:val="00350623"/>
    <w:rsid w:val="003516BF"/>
    <w:rsid w:val="003568C2"/>
    <w:rsid w:val="00356C11"/>
    <w:rsid w:val="00357B9A"/>
    <w:rsid w:val="00360163"/>
    <w:rsid w:val="00363FBA"/>
    <w:rsid w:val="00367778"/>
    <w:rsid w:val="0037463A"/>
    <w:rsid w:val="003770FF"/>
    <w:rsid w:val="00384018"/>
    <w:rsid w:val="003855D6"/>
    <w:rsid w:val="0038644F"/>
    <w:rsid w:val="0038720D"/>
    <w:rsid w:val="00387841"/>
    <w:rsid w:val="003934C7"/>
    <w:rsid w:val="00394E8B"/>
    <w:rsid w:val="0039533E"/>
    <w:rsid w:val="00395FF7"/>
    <w:rsid w:val="00396210"/>
    <w:rsid w:val="00396529"/>
    <w:rsid w:val="003A052B"/>
    <w:rsid w:val="003A297C"/>
    <w:rsid w:val="003A4B8E"/>
    <w:rsid w:val="003B2AE0"/>
    <w:rsid w:val="003B616C"/>
    <w:rsid w:val="003C1DEE"/>
    <w:rsid w:val="003C2210"/>
    <w:rsid w:val="003C41A9"/>
    <w:rsid w:val="003D13EA"/>
    <w:rsid w:val="003D1833"/>
    <w:rsid w:val="003D2FBF"/>
    <w:rsid w:val="003D41DA"/>
    <w:rsid w:val="003D5A34"/>
    <w:rsid w:val="003D62C6"/>
    <w:rsid w:val="003D6558"/>
    <w:rsid w:val="003D70D6"/>
    <w:rsid w:val="003D7F6C"/>
    <w:rsid w:val="003E04CA"/>
    <w:rsid w:val="003E103F"/>
    <w:rsid w:val="003E166C"/>
    <w:rsid w:val="003E1BDF"/>
    <w:rsid w:val="003E203B"/>
    <w:rsid w:val="003E2594"/>
    <w:rsid w:val="003E301E"/>
    <w:rsid w:val="003E333F"/>
    <w:rsid w:val="003E3A6A"/>
    <w:rsid w:val="003E3B5E"/>
    <w:rsid w:val="003E6F34"/>
    <w:rsid w:val="003F3175"/>
    <w:rsid w:val="004011CD"/>
    <w:rsid w:val="00402510"/>
    <w:rsid w:val="00404DFF"/>
    <w:rsid w:val="0040697C"/>
    <w:rsid w:val="00407BBF"/>
    <w:rsid w:val="00410C59"/>
    <w:rsid w:val="00412563"/>
    <w:rsid w:val="00412FE6"/>
    <w:rsid w:val="00415646"/>
    <w:rsid w:val="00417E13"/>
    <w:rsid w:val="00424C28"/>
    <w:rsid w:val="00426504"/>
    <w:rsid w:val="004302F0"/>
    <w:rsid w:val="00431E67"/>
    <w:rsid w:val="00431E9A"/>
    <w:rsid w:val="004329A7"/>
    <w:rsid w:val="0043480F"/>
    <w:rsid w:val="0043535A"/>
    <w:rsid w:val="00437A50"/>
    <w:rsid w:val="0044108B"/>
    <w:rsid w:val="00441205"/>
    <w:rsid w:val="00444E9A"/>
    <w:rsid w:val="00446178"/>
    <w:rsid w:val="00446EBF"/>
    <w:rsid w:val="0045523F"/>
    <w:rsid w:val="00455B6F"/>
    <w:rsid w:val="00460366"/>
    <w:rsid w:val="00461195"/>
    <w:rsid w:val="00464663"/>
    <w:rsid w:val="00464E20"/>
    <w:rsid w:val="00465668"/>
    <w:rsid w:val="00466637"/>
    <w:rsid w:val="0047071D"/>
    <w:rsid w:val="0047091F"/>
    <w:rsid w:val="004709B3"/>
    <w:rsid w:val="004716DA"/>
    <w:rsid w:val="00472DC4"/>
    <w:rsid w:val="004770CB"/>
    <w:rsid w:val="00482E89"/>
    <w:rsid w:val="0048495F"/>
    <w:rsid w:val="00490E7C"/>
    <w:rsid w:val="00492A75"/>
    <w:rsid w:val="00495667"/>
    <w:rsid w:val="00496135"/>
    <w:rsid w:val="004962D3"/>
    <w:rsid w:val="0049702F"/>
    <w:rsid w:val="0049713A"/>
    <w:rsid w:val="004A2E64"/>
    <w:rsid w:val="004A2FB9"/>
    <w:rsid w:val="004A315F"/>
    <w:rsid w:val="004A3FD9"/>
    <w:rsid w:val="004A6D09"/>
    <w:rsid w:val="004B3105"/>
    <w:rsid w:val="004B3FC2"/>
    <w:rsid w:val="004B4255"/>
    <w:rsid w:val="004B78BB"/>
    <w:rsid w:val="004B7AA5"/>
    <w:rsid w:val="004B7CBE"/>
    <w:rsid w:val="004C3426"/>
    <w:rsid w:val="004C3FBD"/>
    <w:rsid w:val="004C5313"/>
    <w:rsid w:val="004C59E5"/>
    <w:rsid w:val="004C6CC2"/>
    <w:rsid w:val="004D061E"/>
    <w:rsid w:val="004D0CC1"/>
    <w:rsid w:val="004D1C02"/>
    <w:rsid w:val="004D29A9"/>
    <w:rsid w:val="004D717D"/>
    <w:rsid w:val="004D7696"/>
    <w:rsid w:val="004E0A65"/>
    <w:rsid w:val="004E3FC2"/>
    <w:rsid w:val="004E5E83"/>
    <w:rsid w:val="004E77F7"/>
    <w:rsid w:val="004F0E8F"/>
    <w:rsid w:val="004F76F6"/>
    <w:rsid w:val="004F7746"/>
    <w:rsid w:val="004F7A7B"/>
    <w:rsid w:val="00501235"/>
    <w:rsid w:val="00502059"/>
    <w:rsid w:val="005070B5"/>
    <w:rsid w:val="0051168F"/>
    <w:rsid w:val="00514C3C"/>
    <w:rsid w:val="005155B3"/>
    <w:rsid w:val="0051563C"/>
    <w:rsid w:val="00520369"/>
    <w:rsid w:val="00521564"/>
    <w:rsid w:val="00522A9F"/>
    <w:rsid w:val="00527B2B"/>
    <w:rsid w:val="00530D48"/>
    <w:rsid w:val="005316CE"/>
    <w:rsid w:val="0053210D"/>
    <w:rsid w:val="0053701E"/>
    <w:rsid w:val="005403CD"/>
    <w:rsid w:val="00540B82"/>
    <w:rsid w:val="00541A03"/>
    <w:rsid w:val="00547EA9"/>
    <w:rsid w:val="005524A2"/>
    <w:rsid w:val="00555583"/>
    <w:rsid w:val="005557C1"/>
    <w:rsid w:val="00556171"/>
    <w:rsid w:val="00556AF3"/>
    <w:rsid w:val="00557FFD"/>
    <w:rsid w:val="00563F8C"/>
    <w:rsid w:val="005658EE"/>
    <w:rsid w:val="00565D73"/>
    <w:rsid w:val="005668CB"/>
    <w:rsid w:val="00572377"/>
    <w:rsid w:val="00575750"/>
    <w:rsid w:val="00581D8E"/>
    <w:rsid w:val="00587C31"/>
    <w:rsid w:val="0059149F"/>
    <w:rsid w:val="00591750"/>
    <w:rsid w:val="0059189D"/>
    <w:rsid w:val="005922C7"/>
    <w:rsid w:val="00592400"/>
    <w:rsid w:val="00594C4D"/>
    <w:rsid w:val="00595C34"/>
    <w:rsid w:val="005A0633"/>
    <w:rsid w:val="005A36F9"/>
    <w:rsid w:val="005A438B"/>
    <w:rsid w:val="005A55E2"/>
    <w:rsid w:val="005A6E0E"/>
    <w:rsid w:val="005A7C5F"/>
    <w:rsid w:val="005B1DC9"/>
    <w:rsid w:val="005B29BB"/>
    <w:rsid w:val="005B68D2"/>
    <w:rsid w:val="005B6DB0"/>
    <w:rsid w:val="005B7ED1"/>
    <w:rsid w:val="005C0696"/>
    <w:rsid w:val="005C1D35"/>
    <w:rsid w:val="005C2AF1"/>
    <w:rsid w:val="005C5296"/>
    <w:rsid w:val="005C5298"/>
    <w:rsid w:val="005C5528"/>
    <w:rsid w:val="005D3D95"/>
    <w:rsid w:val="005D60ED"/>
    <w:rsid w:val="005D704F"/>
    <w:rsid w:val="005D74A1"/>
    <w:rsid w:val="005E1ED0"/>
    <w:rsid w:val="005E5473"/>
    <w:rsid w:val="005E5A7E"/>
    <w:rsid w:val="005E791D"/>
    <w:rsid w:val="005E7958"/>
    <w:rsid w:val="005F06C1"/>
    <w:rsid w:val="005F07C1"/>
    <w:rsid w:val="005F2929"/>
    <w:rsid w:val="005F367F"/>
    <w:rsid w:val="00602F2E"/>
    <w:rsid w:val="00603633"/>
    <w:rsid w:val="00605030"/>
    <w:rsid w:val="006055AD"/>
    <w:rsid w:val="006069E1"/>
    <w:rsid w:val="00607D49"/>
    <w:rsid w:val="006104F2"/>
    <w:rsid w:val="00611A4B"/>
    <w:rsid w:val="0061207B"/>
    <w:rsid w:val="0061476F"/>
    <w:rsid w:val="0061611A"/>
    <w:rsid w:val="00616D8F"/>
    <w:rsid w:val="006215EF"/>
    <w:rsid w:val="0062167A"/>
    <w:rsid w:val="0062604A"/>
    <w:rsid w:val="006261F2"/>
    <w:rsid w:val="00636C05"/>
    <w:rsid w:val="006411C1"/>
    <w:rsid w:val="00642AC7"/>
    <w:rsid w:val="00644E77"/>
    <w:rsid w:val="0064669B"/>
    <w:rsid w:val="006501DA"/>
    <w:rsid w:val="00653B32"/>
    <w:rsid w:val="006541DB"/>
    <w:rsid w:val="00654E97"/>
    <w:rsid w:val="00655FFF"/>
    <w:rsid w:val="006635B1"/>
    <w:rsid w:val="00666422"/>
    <w:rsid w:val="006678A3"/>
    <w:rsid w:val="00672218"/>
    <w:rsid w:val="00672DF0"/>
    <w:rsid w:val="00673E35"/>
    <w:rsid w:val="00673F75"/>
    <w:rsid w:val="00674E32"/>
    <w:rsid w:val="0067673C"/>
    <w:rsid w:val="00676D0C"/>
    <w:rsid w:val="00676F90"/>
    <w:rsid w:val="006772E8"/>
    <w:rsid w:val="006775EE"/>
    <w:rsid w:val="00677650"/>
    <w:rsid w:val="006810E9"/>
    <w:rsid w:val="00681AA6"/>
    <w:rsid w:val="00683123"/>
    <w:rsid w:val="00683B3B"/>
    <w:rsid w:val="00685B66"/>
    <w:rsid w:val="00686252"/>
    <w:rsid w:val="00686E7A"/>
    <w:rsid w:val="00690A2C"/>
    <w:rsid w:val="00690BDD"/>
    <w:rsid w:val="00693004"/>
    <w:rsid w:val="00693511"/>
    <w:rsid w:val="006939BE"/>
    <w:rsid w:val="00693BA4"/>
    <w:rsid w:val="00695B80"/>
    <w:rsid w:val="006A0885"/>
    <w:rsid w:val="006A2BFC"/>
    <w:rsid w:val="006A756A"/>
    <w:rsid w:val="006A7900"/>
    <w:rsid w:val="006B39A0"/>
    <w:rsid w:val="006B3B8B"/>
    <w:rsid w:val="006B56A7"/>
    <w:rsid w:val="006C02B9"/>
    <w:rsid w:val="006C5CE1"/>
    <w:rsid w:val="006C66FC"/>
    <w:rsid w:val="006C776F"/>
    <w:rsid w:val="006D1AC3"/>
    <w:rsid w:val="006D6871"/>
    <w:rsid w:val="006D69A9"/>
    <w:rsid w:val="006E6999"/>
    <w:rsid w:val="006F2990"/>
    <w:rsid w:val="006F3A2D"/>
    <w:rsid w:val="006F66AD"/>
    <w:rsid w:val="0070012F"/>
    <w:rsid w:val="007015CF"/>
    <w:rsid w:val="00701CFF"/>
    <w:rsid w:val="00702AF8"/>
    <w:rsid w:val="0070398A"/>
    <w:rsid w:val="0070414F"/>
    <w:rsid w:val="00704557"/>
    <w:rsid w:val="00705CA1"/>
    <w:rsid w:val="00705EA7"/>
    <w:rsid w:val="0071034C"/>
    <w:rsid w:val="00711AD7"/>
    <w:rsid w:val="00715223"/>
    <w:rsid w:val="0071564D"/>
    <w:rsid w:val="0071661B"/>
    <w:rsid w:val="00716D80"/>
    <w:rsid w:val="00717D45"/>
    <w:rsid w:val="00722DF7"/>
    <w:rsid w:val="007265AE"/>
    <w:rsid w:val="00730010"/>
    <w:rsid w:val="00730246"/>
    <w:rsid w:val="007303FF"/>
    <w:rsid w:val="007306A6"/>
    <w:rsid w:val="00732179"/>
    <w:rsid w:val="00733A3B"/>
    <w:rsid w:val="00734087"/>
    <w:rsid w:val="007351AA"/>
    <w:rsid w:val="00737A1B"/>
    <w:rsid w:val="007413C1"/>
    <w:rsid w:val="00743315"/>
    <w:rsid w:val="007450A6"/>
    <w:rsid w:val="007476FB"/>
    <w:rsid w:val="00751065"/>
    <w:rsid w:val="00752D6B"/>
    <w:rsid w:val="00753BB7"/>
    <w:rsid w:val="00754359"/>
    <w:rsid w:val="00754F30"/>
    <w:rsid w:val="00757EB9"/>
    <w:rsid w:val="00760E4A"/>
    <w:rsid w:val="00760FBF"/>
    <w:rsid w:val="007617D9"/>
    <w:rsid w:val="00763A28"/>
    <w:rsid w:val="007641BE"/>
    <w:rsid w:val="00764398"/>
    <w:rsid w:val="00771889"/>
    <w:rsid w:val="007730EB"/>
    <w:rsid w:val="007742AC"/>
    <w:rsid w:val="00776A17"/>
    <w:rsid w:val="00777431"/>
    <w:rsid w:val="00777D14"/>
    <w:rsid w:val="00780F9A"/>
    <w:rsid w:val="00783196"/>
    <w:rsid w:val="00784FFD"/>
    <w:rsid w:val="0079007C"/>
    <w:rsid w:val="00794739"/>
    <w:rsid w:val="007A0853"/>
    <w:rsid w:val="007A2B96"/>
    <w:rsid w:val="007A2D76"/>
    <w:rsid w:val="007A31AB"/>
    <w:rsid w:val="007A352C"/>
    <w:rsid w:val="007A41D4"/>
    <w:rsid w:val="007A4B25"/>
    <w:rsid w:val="007A58B2"/>
    <w:rsid w:val="007A63C0"/>
    <w:rsid w:val="007B06A2"/>
    <w:rsid w:val="007B0E31"/>
    <w:rsid w:val="007B2D58"/>
    <w:rsid w:val="007B36FA"/>
    <w:rsid w:val="007B411D"/>
    <w:rsid w:val="007C05EE"/>
    <w:rsid w:val="007C4F85"/>
    <w:rsid w:val="007C531F"/>
    <w:rsid w:val="007C5885"/>
    <w:rsid w:val="007D2CDE"/>
    <w:rsid w:val="007D4481"/>
    <w:rsid w:val="007D62B4"/>
    <w:rsid w:val="007D64E7"/>
    <w:rsid w:val="007D6633"/>
    <w:rsid w:val="007E01EF"/>
    <w:rsid w:val="007E1918"/>
    <w:rsid w:val="007E4135"/>
    <w:rsid w:val="007E52FD"/>
    <w:rsid w:val="007E7316"/>
    <w:rsid w:val="007E775E"/>
    <w:rsid w:val="007F24E9"/>
    <w:rsid w:val="007F5EB4"/>
    <w:rsid w:val="00803236"/>
    <w:rsid w:val="0080500E"/>
    <w:rsid w:val="00805FC1"/>
    <w:rsid w:val="00807640"/>
    <w:rsid w:val="00807E08"/>
    <w:rsid w:val="008120E3"/>
    <w:rsid w:val="00812CC2"/>
    <w:rsid w:val="00813562"/>
    <w:rsid w:val="008153B5"/>
    <w:rsid w:val="00816DB1"/>
    <w:rsid w:val="008173AB"/>
    <w:rsid w:val="008178A4"/>
    <w:rsid w:val="008205B8"/>
    <w:rsid w:val="00820612"/>
    <w:rsid w:val="00821A6D"/>
    <w:rsid w:val="00821C5D"/>
    <w:rsid w:val="00822333"/>
    <w:rsid w:val="00824C3E"/>
    <w:rsid w:val="00824D50"/>
    <w:rsid w:val="00824DEA"/>
    <w:rsid w:val="00826961"/>
    <w:rsid w:val="008270B1"/>
    <w:rsid w:val="00830F35"/>
    <w:rsid w:val="00831524"/>
    <w:rsid w:val="008318AE"/>
    <w:rsid w:val="008356A7"/>
    <w:rsid w:val="0083622E"/>
    <w:rsid w:val="00836A36"/>
    <w:rsid w:val="00837440"/>
    <w:rsid w:val="00840DAA"/>
    <w:rsid w:val="00840EFF"/>
    <w:rsid w:val="00844284"/>
    <w:rsid w:val="00845602"/>
    <w:rsid w:val="00845943"/>
    <w:rsid w:val="008472AE"/>
    <w:rsid w:val="00847BCC"/>
    <w:rsid w:val="00853DDE"/>
    <w:rsid w:val="00854A07"/>
    <w:rsid w:val="0086193D"/>
    <w:rsid w:val="008623F7"/>
    <w:rsid w:val="00866EC7"/>
    <w:rsid w:val="00870084"/>
    <w:rsid w:val="00880BC1"/>
    <w:rsid w:val="0088144C"/>
    <w:rsid w:val="00883A11"/>
    <w:rsid w:val="00891C86"/>
    <w:rsid w:val="00892F93"/>
    <w:rsid w:val="00893179"/>
    <w:rsid w:val="00897A0A"/>
    <w:rsid w:val="008A281D"/>
    <w:rsid w:val="008A2CB1"/>
    <w:rsid w:val="008A5CDE"/>
    <w:rsid w:val="008A6D42"/>
    <w:rsid w:val="008A720B"/>
    <w:rsid w:val="008B03A0"/>
    <w:rsid w:val="008B175E"/>
    <w:rsid w:val="008B584C"/>
    <w:rsid w:val="008B67D5"/>
    <w:rsid w:val="008B6C80"/>
    <w:rsid w:val="008B7B4E"/>
    <w:rsid w:val="008C1F45"/>
    <w:rsid w:val="008C4093"/>
    <w:rsid w:val="008C6331"/>
    <w:rsid w:val="008C7007"/>
    <w:rsid w:val="008C7DBE"/>
    <w:rsid w:val="008D1B9D"/>
    <w:rsid w:val="008D431A"/>
    <w:rsid w:val="008D7068"/>
    <w:rsid w:val="008D7BA6"/>
    <w:rsid w:val="008E0120"/>
    <w:rsid w:val="008E03F5"/>
    <w:rsid w:val="008E1F89"/>
    <w:rsid w:val="008E2A1C"/>
    <w:rsid w:val="008E2DFC"/>
    <w:rsid w:val="008F074A"/>
    <w:rsid w:val="008F7B16"/>
    <w:rsid w:val="00904CA5"/>
    <w:rsid w:val="00906881"/>
    <w:rsid w:val="00907556"/>
    <w:rsid w:val="0091030E"/>
    <w:rsid w:val="00910483"/>
    <w:rsid w:val="00912592"/>
    <w:rsid w:val="009131B7"/>
    <w:rsid w:val="00923110"/>
    <w:rsid w:val="00924927"/>
    <w:rsid w:val="00924D78"/>
    <w:rsid w:val="009250D4"/>
    <w:rsid w:val="00927391"/>
    <w:rsid w:val="00935CF8"/>
    <w:rsid w:val="0093691D"/>
    <w:rsid w:val="00940750"/>
    <w:rsid w:val="00942FB2"/>
    <w:rsid w:val="0094300F"/>
    <w:rsid w:val="00943416"/>
    <w:rsid w:val="00946F40"/>
    <w:rsid w:val="00950B83"/>
    <w:rsid w:val="009517FB"/>
    <w:rsid w:val="00952CEB"/>
    <w:rsid w:val="00955ADB"/>
    <w:rsid w:val="00960929"/>
    <w:rsid w:val="00961D7A"/>
    <w:rsid w:val="009647B2"/>
    <w:rsid w:val="00970D81"/>
    <w:rsid w:val="00971A5D"/>
    <w:rsid w:val="00971E81"/>
    <w:rsid w:val="00972684"/>
    <w:rsid w:val="00972911"/>
    <w:rsid w:val="009743FE"/>
    <w:rsid w:val="009744FB"/>
    <w:rsid w:val="00974B02"/>
    <w:rsid w:val="009777B9"/>
    <w:rsid w:val="00980828"/>
    <w:rsid w:val="00980BFA"/>
    <w:rsid w:val="0098113F"/>
    <w:rsid w:val="00984588"/>
    <w:rsid w:val="00987B72"/>
    <w:rsid w:val="00992768"/>
    <w:rsid w:val="009979F9"/>
    <w:rsid w:val="009A01C5"/>
    <w:rsid w:val="009A168D"/>
    <w:rsid w:val="009A3869"/>
    <w:rsid w:val="009A7C55"/>
    <w:rsid w:val="009B1F6A"/>
    <w:rsid w:val="009B32BA"/>
    <w:rsid w:val="009B63FB"/>
    <w:rsid w:val="009C0004"/>
    <w:rsid w:val="009C066D"/>
    <w:rsid w:val="009C4B88"/>
    <w:rsid w:val="009D2577"/>
    <w:rsid w:val="009D3890"/>
    <w:rsid w:val="009D4206"/>
    <w:rsid w:val="009D580D"/>
    <w:rsid w:val="009E01D0"/>
    <w:rsid w:val="009E28DE"/>
    <w:rsid w:val="009E31B3"/>
    <w:rsid w:val="009E3383"/>
    <w:rsid w:val="009E739F"/>
    <w:rsid w:val="009F0A05"/>
    <w:rsid w:val="009F394D"/>
    <w:rsid w:val="009F4261"/>
    <w:rsid w:val="009F4491"/>
    <w:rsid w:val="009F4ED5"/>
    <w:rsid w:val="009F530C"/>
    <w:rsid w:val="00A011E7"/>
    <w:rsid w:val="00A02CDF"/>
    <w:rsid w:val="00A03A0F"/>
    <w:rsid w:val="00A055E8"/>
    <w:rsid w:val="00A11CE0"/>
    <w:rsid w:val="00A153AB"/>
    <w:rsid w:val="00A155D4"/>
    <w:rsid w:val="00A16DF9"/>
    <w:rsid w:val="00A1778E"/>
    <w:rsid w:val="00A25E60"/>
    <w:rsid w:val="00A26F6F"/>
    <w:rsid w:val="00A27B2C"/>
    <w:rsid w:val="00A317E4"/>
    <w:rsid w:val="00A32561"/>
    <w:rsid w:val="00A35D13"/>
    <w:rsid w:val="00A36B9E"/>
    <w:rsid w:val="00A40360"/>
    <w:rsid w:val="00A419F0"/>
    <w:rsid w:val="00A4224D"/>
    <w:rsid w:val="00A4380B"/>
    <w:rsid w:val="00A4455A"/>
    <w:rsid w:val="00A446EA"/>
    <w:rsid w:val="00A455E4"/>
    <w:rsid w:val="00A52620"/>
    <w:rsid w:val="00A62155"/>
    <w:rsid w:val="00A6294C"/>
    <w:rsid w:val="00A62D17"/>
    <w:rsid w:val="00A6426C"/>
    <w:rsid w:val="00A64D17"/>
    <w:rsid w:val="00A652D6"/>
    <w:rsid w:val="00A70929"/>
    <w:rsid w:val="00A77D81"/>
    <w:rsid w:val="00A80EAE"/>
    <w:rsid w:val="00A844F5"/>
    <w:rsid w:val="00A85878"/>
    <w:rsid w:val="00A86620"/>
    <w:rsid w:val="00A912D5"/>
    <w:rsid w:val="00A95905"/>
    <w:rsid w:val="00AA1CFA"/>
    <w:rsid w:val="00AA368E"/>
    <w:rsid w:val="00AA4163"/>
    <w:rsid w:val="00AA7436"/>
    <w:rsid w:val="00AB1FC1"/>
    <w:rsid w:val="00AB5B85"/>
    <w:rsid w:val="00AB6268"/>
    <w:rsid w:val="00AB62FC"/>
    <w:rsid w:val="00AB7043"/>
    <w:rsid w:val="00AB718E"/>
    <w:rsid w:val="00AB7BB6"/>
    <w:rsid w:val="00AC4965"/>
    <w:rsid w:val="00AC5D46"/>
    <w:rsid w:val="00AD0830"/>
    <w:rsid w:val="00AD2CC3"/>
    <w:rsid w:val="00AE09A5"/>
    <w:rsid w:val="00AE32EE"/>
    <w:rsid w:val="00AF3199"/>
    <w:rsid w:val="00AF5A9A"/>
    <w:rsid w:val="00AF5B4C"/>
    <w:rsid w:val="00AF6D79"/>
    <w:rsid w:val="00B008BE"/>
    <w:rsid w:val="00B0322F"/>
    <w:rsid w:val="00B07168"/>
    <w:rsid w:val="00B154F7"/>
    <w:rsid w:val="00B212ED"/>
    <w:rsid w:val="00B21BB3"/>
    <w:rsid w:val="00B24D03"/>
    <w:rsid w:val="00B30CD1"/>
    <w:rsid w:val="00B34766"/>
    <w:rsid w:val="00B37A4A"/>
    <w:rsid w:val="00B405DF"/>
    <w:rsid w:val="00B4314D"/>
    <w:rsid w:val="00B44B1B"/>
    <w:rsid w:val="00B52602"/>
    <w:rsid w:val="00B53853"/>
    <w:rsid w:val="00B53E06"/>
    <w:rsid w:val="00B54FFF"/>
    <w:rsid w:val="00B55B22"/>
    <w:rsid w:val="00B611EB"/>
    <w:rsid w:val="00B62B3A"/>
    <w:rsid w:val="00B6436A"/>
    <w:rsid w:val="00B66361"/>
    <w:rsid w:val="00B6753E"/>
    <w:rsid w:val="00B7066A"/>
    <w:rsid w:val="00B76F46"/>
    <w:rsid w:val="00B80199"/>
    <w:rsid w:val="00B83412"/>
    <w:rsid w:val="00B83EC9"/>
    <w:rsid w:val="00B84484"/>
    <w:rsid w:val="00B858C3"/>
    <w:rsid w:val="00B87038"/>
    <w:rsid w:val="00B90965"/>
    <w:rsid w:val="00B91440"/>
    <w:rsid w:val="00B9502E"/>
    <w:rsid w:val="00B96563"/>
    <w:rsid w:val="00BA1B55"/>
    <w:rsid w:val="00BA1B5B"/>
    <w:rsid w:val="00BA2A98"/>
    <w:rsid w:val="00BA42F5"/>
    <w:rsid w:val="00BA5D14"/>
    <w:rsid w:val="00BA764D"/>
    <w:rsid w:val="00BC2E75"/>
    <w:rsid w:val="00BC449E"/>
    <w:rsid w:val="00BC4D3A"/>
    <w:rsid w:val="00BC4D8C"/>
    <w:rsid w:val="00BD5C50"/>
    <w:rsid w:val="00BD660B"/>
    <w:rsid w:val="00BE0647"/>
    <w:rsid w:val="00BE2A21"/>
    <w:rsid w:val="00BE2EFD"/>
    <w:rsid w:val="00BE58D5"/>
    <w:rsid w:val="00BE69A5"/>
    <w:rsid w:val="00BF5ED3"/>
    <w:rsid w:val="00BF6284"/>
    <w:rsid w:val="00C018A9"/>
    <w:rsid w:val="00C01DF0"/>
    <w:rsid w:val="00C036B6"/>
    <w:rsid w:val="00C06ACA"/>
    <w:rsid w:val="00C0710E"/>
    <w:rsid w:val="00C11E89"/>
    <w:rsid w:val="00C13D3F"/>
    <w:rsid w:val="00C14366"/>
    <w:rsid w:val="00C20E00"/>
    <w:rsid w:val="00C26B49"/>
    <w:rsid w:val="00C36069"/>
    <w:rsid w:val="00C4196A"/>
    <w:rsid w:val="00C419DF"/>
    <w:rsid w:val="00C4423A"/>
    <w:rsid w:val="00C442A3"/>
    <w:rsid w:val="00C4542E"/>
    <w:rsid w:val="00C608D8"/>
    <w:rsid w:val="00C627B3"/>
    <w:rsid w:val="00C6544B"/>
    <w:rsid w:val="00C65564"/>
    <w:rsid w:val="00C66739"/>
    <w:rsid w:val="00C66BFE"/>
    <w:rsid w:val="00C6769A"/>
    <w:rsid w:val="00C67750"/>
    <w:rsid w:val="00C72D61"/>
    <w:rsid w:val="00C77F3A"/>
    <w:rsid w:val="00C81872"/>
    <w:rsid w:val="00C866C1"/>
    <w:rsid w:val="00C91BE6"/>
    <w:rsid w:val="00C92CD0"/>
    <w:rsid w:val="00C94030"/>
    <w:rsid w:val="00C96FF4"/>
    <w:rsid w:val="00C97C02"/>
    <w:rsid w:val="00CA0BF5"/>
    <w:rsid w:val="00CA0F58"/>
    <w:rsid w:val="00CA5E9C"/>
    <w:rsid w:val="00CC3673"/>
    <w:rsid w:val="00CC7E28"/>
    <w:rsid w:val="00CD3D66"/>
    <w:rsid w:val="00CD3E36"/>
    <w:rsid w:val="00CD6255"/>
    <w:rsid w:val="00CD76AD"/>
    <w:rsid w:val="00CE2ECA"/>
    <w:rsid w:val="00CE3915"/>
    <w:rsid w:val="00CE432C"/>
    <w:rsid w:val="00CF084A"/>
    <w:rsid w:val="00CF2A71"/>
    <w:rsid w:val="00CF5BDF"/>
    <w:rsid w:val="00CF6444"/>
    <w:rsid w:val="00CF6A2B"/>
    <w:rsid w:val="00CF6AF2"/>
    <w:rsid w:val="00D00F70"/>
    <w:rsid w:val="00D0470B"/>
    <w:rsid w:val="00D05FE6"/>
    <w:rsid w:val="00D07474"/>
    <w:rsid w:val="00D10B75"/>
    <w:rsid w:val="00D122E2"/>
    <w:rsid w:val="00D1262A"/>
    <w:rsid w:val="00D142C1"/>
    <w:rsid w:val="00D206D2"/>
    <w:rsid w:val="00D221D3"/>
    <w:rsid w:val="00D2491A"/>
    <w:rsid w:val="00D301C8"/>
    <w:rsid w:val="00D30CC9"/>
    <w:rsid w:val="00D315CF"/>
    <w:rsid w:val="00D35813"/>
    <w:rsid w:val="00D3718D"/>
    <w:rsid w:val="00D406B5"/>
    <w:rsid w:val="00D5022F"/>
    <w:rsid w:val="00D513EB"/>
    <w:rsid w:val="00D516D1"/>
    <w:rsid w:val="00D53208"/>
    <w:rsid w:val="00D56507"/>
    <w:rsid w:val="00D61673"/>
    <w:rsid w:val="00D633A3"/>
    <w:rsid w:val="00D67F3C"/>
    <w:rsid w:val="00D70566"/>
    <w:rsid w:val="00D71085"/>
    <w:rsid w:val="00D714A8"/>
    <w:rsid w:val="00D7289B"/>
    <w:rsid w:val="00D72BEE"/>
    <w:rsid w:val="00D739B1"/>
    <w:rsid w:val="00D77F45"/>
    <w:rsid w:val="00D8087F"/>
    <w:rsid w:val="00D8274F"/>
    <w:rsid w:val="00D832C4"/>
    <w:rsid w:val="00D83315"/>
    <w:rsid w:val="00D83FAB"/>
    <w:rsid w:val="00D8416E"/>
    <w:rsid w:val="00D85E5F"/>
    <w:rsid w:val="00D91395"/>
    <w:rsid w:val="00D92556"/>
    <w:rsid w:val="00D94411"/>
    <w:rsid w:val="00D94D47"/>
    <w:rsid w:val="00D95E38"/>
    <w:rsid w:val="00D97E0A"/>
    <w:rsid w:val="00D97F27"/>
    <w:rsid w:val="00DA2080"/>
    <w:rsid w:val="00DA3DC6"/>
    <w:rsid w:val="00DA3EF8"/>
    <w:rsid w:val="00DA62FA"/>
    <w:rsid w:val="00DA79F9"/>
    <w:rsid w:val="00DB462B"/>
    <w:rsid w:val="00DB4B14"/>
    <w:rsid w:val="00DB4C05"/>
    <w:rsid w:val="00DB7C23"/>
    <w:rsid w:val="00DC2687"/>
    <w:rsid w:val="00DC55D3"/>
    <w:rsid w:val="00DC5E25"/>
    <w:rsid w:val="00DC6D4D"/>
    <w:rsid w:val="00DC77A2"/>
    <w:rsid w:val="00DD079B"/>
    <w:rsid w:val="00DD13EE"/>
    <w:rsid w:val="00DD18D9"/>
    <w:rsid w:val="00DD3A2B"/>
    <w:rsid w:val="00DD600E"/>
    <w:rsid w:val="00DD67A2"/>
    <w:rsid w:val="00DE11FB"/>
    <w:rsid w:val="00DE19D4"/>
    <w:rsid w:val="00DE5A3C"/>
    <w:rsid w:val="00DE5B96"/>
    <w:rsid w:val="00DE6587"/>
    <w:rsid w:val="00DE7A18"/>
    <w:rsid w:val="00DF4FCD"/>
    <w:rsid w:val="00DF5344"/>
    <w:rsid w:val="00DF5C65"/>
    <w:rsid w:val="00DF6121"/>
    <w:rsid w:val="00E008D3"/>
    <w:rsid w:val="00E00A11"/>
    <w:rsid w:val="00E06BD9"/>
    <w:rsid w:val="00E102A5"/>
    <w:rsid w:val="00E10557"/>
    <w:rsid w:val="00E10C66"/>
    <w:rsid w:val="00E14EF4"/>
    <w:rsid w:val="00E155AD"/>
    <w:rsid w:val="00E15844"/>
    <w:rsid w:val="00E15E82"/>
    <w:rsid w:val="00E16448"/>
    <w:rsid w:val="00E16EBD"/>
    <w:rsid w:val="00E215AA"/>
    <w:rsid w:val="00E25FF8"/>
    <w:rsid w:val="00E265A7"/>
    <w:rsid w:val="00E265E7"/>
    <w:rsid w:val="00E26CFE"/>
    <w:rsid w:val="00E270B6"/>
    <w:rsid w:val="00E32C0C"/>
    <w:rsid w:val="00E33F1F"/>
    <w:rsid w:val="00E342BF"/>
    <w:rsid w:val="00E35DDB"/>
    <w:rsid w:val="00E3763C"/>
    <w:rsid w:val="00E37B9B"/>
    <w:rsid w:val="00E42A91"/>
    <w:rsid w:val="00E4390B"/>
    <w:rsid w:val="00E43B73"/>
    <w:rsid w:val="00E467DB"/>
    <w:rsid w:val="00E476A9"/>
    <w:rsid w:val="00E6056A"/>
    <w:rsid w:val="00E6068A"/>
    <w:rsid w:val="00E60F33"/>
    <w:rsid w:val="00E63CE7"/>
    <w:rsid w:val="00E64D91"/>
    <w:rsid w:val="00E66CD1"/>
    <w:rsid w:val="00E77480"/>
    <w:rsid w:val="00E80AA5"/>
    <w:rsid w:val="00E8252B"/>
    <w:rsid w:val="00E83F61"/>
    <w:rsid w:val="00E844E8"/>
    <w:rsid w:val="00E87016"/>
    <w:rsid w:val="00E904F0"/>
    <w:rsid w:val="00E90CFB"/>
    <w:rsid w:val="00E94EB8"/>
    <w:rsid w:val="00E95211"/>
    <w:rsid w:val="00EA2F8D"/>
    <w:rsid w:val="00EA3D0A"/>
    <w:rsid w:val="00EA4920"/>
    <w:rsid w:val="00EA7EB2"/>
    <w:rsid w:val="00EA7F74"/>
    <w:rsid w:val="00EB181D"/>
    <w:rsid w:val="00EB32E5"/>
    <w:rsid w:val="00EB366B"/>
    <w:rsid w:val="00EB412D"/>
    <w:rsid w:val="00EB63E0"/>
    <w:rsid w:val="00EB7171"/>
    <w:rsid w:val="00EC0EC8"/>
    <w:rsid w:val="00EC1950"/>
    <w:rsid w:val="00EC1B65"/>
    <w:rsid w:val="00EC2FD0"/>
    <w:rsid w:val="00ED4B05"/>
    <w:rsid w:val="00ED574A"/>
    <w:rsid w:val="00EE19CD"/>
    <w:rsid w:val="00EF2B00"/>
    <w:rsid w:val="00EF2B88"/>
    <w:rsid w:val="00EF2C46"/>
    <w:rsid w:val="00EF439A"/>
    <w:rsid w:val="00EF5843"/>
    <w:rsid w:val="00EF5876"/>
    <w:rsid w:val="00EF7441"/>
    <w:rsid w:val="00EF7DCA"/>
    <w:rsid w:val="00F00036"/>
    <w:rsid w:val="00F02EEF"/>
    <w:rsid w:val="00F03DF2"/>
    <w:rsid w:val="00F054CB"/>
    <w:rsid w:val="00F0563E"/>
    <w:rsid w:val="00F147FA"/>
    <w:rsid w:val="00F17907"/>
    <w:rsid w:val="00F20AEF"/>
    <w:rsid w:val="00F244BE"/>
    <w:rsid w:val="00F248E5"/>
    <w:rsid w:val="00F251AB"/>
    <w:rsid w:val="00F2695E"/>
    <w:rsid w:val="00F27443"/>
    <w:rsid w:val="00F30721"/>
    <w:rsid w:val="00F32A9F"/>
    <w:rsid w:val="00F3629D"/>
    <w:rsid w:val="00F37085"/>
    <w:rsid w:val="00F4277F"/>
    <w:rsid w:val="00F459C6"/>
    <w:rsid w:val="00F47819"/>
    <w:rsid w:val="00F50213"/>
    <w:rsid w:val="00F52B70"/>
    <w:rsid w:val="00F543CD"/>
    <w:rsid w:val="00F579FF"/>
    <w:rsid w:val="00F62A58"/>
    <w:rsid w:val="00F635E9"/>
    <w:rsid w:val="00F649FC"/>
    <w:rsid w:val="00F66232"/>
    <w:rsid w:val="00F6797F"/>
    <w:rsid w:val="00F67FD5"/>
    <w:rsid w:val="00F710AC"/>
    <w:rsid w:val="00F74350"/>
    <w:rsid w:val="00F8076A"/>
    <w:rsid w:val="00F8374B"/>
    <w:rsid w:val="00F86300"/>
    <w:rsid w:val="00F907E7"/>
    <w:rsid w:val="00F96028"/>
    <w:rsid w:val="00F9740D"/>
    <w:rsid w:val="00F97B16"/>
    <w:rsid w:val="00FA79FF"/>
    <w:rsid w:val="00FB14FA"/>
    <w:rsid w:val="00FB3EF4"/>
    <w:rsid w:val="00FB47B3"/>
    <w:rsid w:val="00FB602D"/>
    <w:rsid w:val="00FB7418"/>
    <w:rsid w:val="00FB7464"/>
    <w:rsid w:val="00FC2D7C"/>
    <w:rsid w:val="00FC500C"/>
    <w:rsid w:val="00FC6491"/>
    <w:rsid w:val="00FC6C13"/>
    <w:rsid w:val="00FD1858"/>
    <w:rsid w:val="00FD49CE"/>
    <w:rsid w:val="00FD5636"/>
    <w:rsid w:val="00FD59C3"/>
    <w:rsid w:val="00FE0299"/>
    <w:rsid w:val="00FE4C6B"/>
    <w:rsid w:val="00FF0D5F"/>
    <w:rsid w:val="00FF3413"/>
    <w:rsid w:val="00FF6D3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877F1A"/>
  <w15:chartTrackingRefBased/>
  <w15:docId w15:val="{42BB7E73-FBA4-498C-B3C5-CC3E89670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5">
    <w:lsdException w:name="Normal" w:uiPriority="99"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uiPriority w:val="99"/>
    <w:qFormat/>
    <w:rsid w:val="004770CB"/>
    <w:pPr>
      <w:spacing w:line="360" w:lineRule="auto"/>
      <w:jc w:val="both"/>
    </w:pPr>
    <w:rPr>
      <w:sz w:val="24"/>
      <w:lang w:val="fr-CA" w:eastAsia="fr-FR"/>
    </w:rPr>
  </w:style>
  <w:style w:type="paragraph" w:styleId="Heading1">
    <w:name w:val="heading 1"/>
    <w:basedOn w:val="Normal"/>
    <w:next w:val="Paragraphe"/>
    <w:link w:val="Heading1Char"/>
    <w:qFormat/>
    <w:rsid w:val="00F635E9"/>
    <w:pPr>
      <w:keepNext/>
      <w:spacing w:before="240" w:after="60"/>
      <w:jc w:val="left"/>
      <w:outlineLvl w:val="0"/>
    </w:pPr>
    <w:rPr>
      <w:b/>
      <w:kern w:val="28"/>
      <w:sz w:val="36"/>
    </w:rPr>
  </w:style>
  <w:style w:type="paragraph" w:styleId="Heading2">
    <w:name w:val="heading 2"/>
    <w:basedOn w:val="Normal"/>
    <w:next w:val="Paragraphe"/>
    <w:link w:val="Heading2Char"/>
    <w:qFormat/>
    <w:rsid w:val="00F635E9"/>
    <w:pPr>
      <w:keepNext/>
      <w:spacing w:before="240" w:after="60"/>
      <w:jc w:val="left"/>
      <w:outlineLvl w:val="1"/>
    </w:pPr>
    <w:rPr>
      <w:b/>
      <w:sz w:val="32"/>
    </w:rPr>
  </w:style>
  <w:style w:type="paragraph" w:styleId="Heading3">
    <w:name w:val="heading 3"/>
    <w:basedOn w:val="Normal"/>
    <w:next w:val="Paragraphe"/>
    <w:link w:val="Heading3Char"/>
    <w:qFormat/>
    <w:rsid w:val="00F20AEF"/>
    <w:pPr>
      <w:keepNext/>
      <w:spacing w:before="240" w:after="60"/>
      <w:jc w:val="left"/>
      <w:outlineLvl w:val="2"/>
    </w:pPr>
    <w:rPr>
      <w:b/>
      <w:sz w:val="28"/>
    </w:rPr>
  </w:style>
  <w:style w:type="paragraph" w:styleId="Heading4">
    <w:name w:val="heading 4"/>
    <w:basedOn w:val="Normal"/>
    <w:next w:val="Paragraphe"/>
    <w:link w:val="Heading4Char"/>
    <w:qFormat/>
    <w:rsid w:val="00F20AEF"/>
    <w:pPr>
      <w:keepNext/>
      <w:spacing w:before="240" w:after="60"/>
      <w:jc w:val="left"/>
      <w:outlineLvl w:val="3"/>
    </w:pPr>
    <w:rPr>
      <w:b/>
    </w:rPr>
  </w:style>
  <w:style w:type="paragraph" w:styleId="Heading5">
    <w:name w:val="heading 5"/>
    <w:basedOn w:val="Normal"/>
    <w:next w:val="Paragraphe"/>
    <w:uiPriority w:val="1"/>
    <w:rsid w:val="00F20AEF"/>
    <w:pPr>
      <w:spacing w:before="240" w:after="60"/>
      <w:jc w:val="left"/>
      <w:outlineLvl w:val="4"/>
    </w:pPr>
    <w:rPr>
      <w:i/>
    </w:rPr>
  </w:style>
  <w:style w:type="paragraph" w:styleId="Heading6">
    <w:name w:val="heading 6"/>
    <w:basedOn w:val="Normal"/>
    <w:next w:val="Normal"/>
    <w:uiPriority w:val="1"/>
    <w:rsid w:val="00F20AEF"/>
    <w:pPr>
      <w:spacing w:before="240" w:after="60"/>
      <w:jc w:val="left"/>
      <w:outlineLvl w:val="5"/>
    </w:pPr>
    <w:rPr>
      <w:sz w:val="22"/>
    </w:rPr>
  </w:style>
  <w:style w:type="paragraph" w:styleId="Heading7">
    <w:name w:val="heading 7"/>
    <w:basedOn w:val="Normal"/>
    <w:next w:val="Normal"/>
    <w:uiPriority w:val="1"/>
    <w:rsid w:val="00F20AEF"/>
    <w:pPr>
      <w:spacing w:before="240" w:after="60"/>
      <w:jc w:val="left"/>
      <w:outlineLvl w:val="6"/>
    </w:pPr>
    <w:rPr>
      <w:sz w:val="20"/>
    </w:rPr>
  </w:style>
  <w:style w:type="paragraph" w:styleId="Heading8">
    <w:name w:val="heading 8"/>
    <w:basedOn w:val="Normal"/>
    <w:next w:val="Normal"/>
    <w:uiPriority w:val="1"/>
    <w:rsid w:val="00F20AEF"/>
    <w:pPr>
      <w:spacing w:before="240" w:after="60"/>
      <w:jc w:val="left"/>
      <w:outlineLvl w:val="7"/>
    </w:pPr>
    <w:rPr>
      <w:rFonts w:ascii="Arial" w:hAnsi="Arial"/>
      <w:i/>
      <w:sz w:val="20"/>
    </w:rPr>
  </w:style>
  <w:style w:type="paragraph" w:styleId="Heading9">
    <w:name w:val="heading 9"/>
    <w:basedOn w:val="Normal"/>
    <w:next w:val="Normal"/>
    <w:uiPriority w:val="1"/>
    <w:rsid w:val="00F20AEF"/>
    <w:pPr>
      <w:spacing w:before="240" w:after="60"/>
      <w:jc w:val="left"/>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bliographieitem">
    <w:name w:val="Bibliographie_item"/>
    <w:basedOn w:val="Normal"/>
    <w:semiHidden/>
    <w:qFormat/>
    <w:pPr>
      <w:ind w:left="709" w:hanging="709"/>
    </w:pPr>
  </w:style>
  <w:style w:type="paragraph" w:customStyle="1" w:styleId="Equation">
    <w:name w:val="Equation"/>
    <w:basedOn w:val="Normal"/>
  </w:style>
  <w:style w:type="paragraph" w:styleId="TOC2">
    <w:name w:val="toc 2"/>
    <w:basedOn w:val="Normal"/>
    <w:next w:val="Normal"/>
    <w:autoRedefine/>
    <w:uiPriority w:val="39"/>
    <w:pPr>
      <w:ind w:left="240"/>
      <w:jc w:val="left"/>
    </w:pPr>
    <w:rPr>
      <w:rFonts w:asciiTheme="minorHAnsi" w:hAnsiTheme="minorHAnsi"/>
      <w:smallCaps/>
      <w:sz w:val="20"/>
    </w:rPr>
  </w:style>
  <w:style w:type="paragraph" w:styleId="TOC3">
    <w:name w:val="toc 3"/>
    <w:basedOn w:val="Normal"/>
    <w:next w:val="Normal"/>
    <w:autoRedefine/>
    <w:uiPriority w:val="39"/>
    <w:pPr>
      <w:ind w:left="480"/>
      <w:jc w:val="left"/>
    </w:pPr>
    <w:rPr>
      <w:rFonts w:asciiTheme="minorHAnsi" w:hAnsiTheme="minorHAnsi"/>
      <w:i/>
      <w:iCs/>
      <w:sz w:val="20"/>
    </w:rPr>
  </w:style>
  <w:style w:type="paragraph" w:styleId="TOC4">
    <w:name w:val="toc 4"/>
    <w:basedOn w:val="Normal"/>
    <w:next w:val="Normal"/>
    <w:autoRedefine/>
    <w:uiPriority w:val="39"/>
    <w:pPr>
      <w:ind w:left="720"/>
      <w:jc w:val="left"/>
    </w:pPr>
    <w:rPr>
      <w:rFonts w:asciiTheme="minorHAnsi" w:hAnsiTheme="minorHAnsi"/>
      <w:sz w:val="18"/>
      <w:szCs w:val="18"/>
    </w:rPr>
  </w:style>
  <w:style w:type="paragraph" w:styleId="TOC5">
    <w:name w:val="toc 5"/>
    <w:basedOn w:val="Normal"/>
    <w:next w:val="Normal"/>
    <w:autoRedefine/>
    <w:uiPriority w:val="39"/>
    <w:pPr>
      <w:ind w:left="960"/>
      <w:jc w:val="left"/>
    </w:pPr>
    <w:rPr>
      <w:rFonts w:asciiTheme="minorHAnsi" w:hAnsiTheme="minorHAnsi"/>
      <w:sz w:val="18"/>
      <w:szCs w:val="18"/>
    </w:rPr>
  </w:style>
  <w:style w:type="paragraph" w:styleId="TOC6">
    <w:name w:val="toc 6"/>
    <w:basedOn w:val="Normal"/>
    <w:next w:val="Normal"/>
    <w:autoRedefine/>
    <w:uiPriority w:val="39"/>
    <w:pPr>
      <w:ind w:left="1200"/>
      <w:jc w:val="left"/>
    </w:pPr>
    <w:rPr>
      <w:rFonts w:asciiTheme="minorHAnsi" w:hAnsiTheme="minorHAnsi"/>
      <w:sz w:val="18"/>
      <w:szCs w:val="18"/>
    </w:rPr>
  </w:style>
  <w:style w:type="paragraph" w:styleId="TOC7">
    <w:name w:val="toc 7"/>
    <w:basedOn w:val="Normal"/>
    <w:next w:val="Normal"/>
    <w:autoRedefine/>
    <w:uiPriority w:val="39"/>
    <w:pPr>
      <w:ind w:left="1440"/>
      <w:jc w:val="left"/>
    </w:pPr>
    <w:rPr>
      <w:rFonts w:asciiTheme="minorHAnsi" w:hAnsiTheme="minorHAnsi"/>
      <w:sz w:val="18"/>
      <w:szCs w:val="18"/>
    </w:rPr>
  </w:style>
  <w:style w:type="paragraph" w:styleId="TOC8">
    <w:name w:val="toc 8"/>
    <w:basedOn w:val="Normal"/>
    <w:next w:val="Normal"/>
    <w:autoRedefine/>
    <w:uiPriority w:val="39"/>
    <w:pPr>
      <w:ind w:left="1680"/>
      <w:jc w:val="left"/>
    </w:pPr>
    <w:rPr>
      <w:rFonts w:asciiTheme="minorHAnsi" w:hAnsiTheme="minorHAnsi"/>
      <w:sz w:val="18"/>
      <w:szCs w:val="18"/>
    </w:rPr>
  </w:style>
  <w:style w:type="paragraph" w:styleId="TOC9">
    <w:name w:val="toc 9"/>
    <w:basedOn w:val="Normal"/>
    <w:next w:val="Normal"/>
    <w:autoRedefine/>
    <w:uiPriority w:val="39"/>
    <w:pPr>
      <w:ind w:left="1920"/>
      <w:jc w:val="left"/>
    </w:pPr>
    <w:rPr>
      <w:rFonts w:asciiTheme="minorHAnsi" w:hAnsiTheme="minorHAnsi"/>
      <w:sz w:val="18"/>
      <w:szCs w:val="18"/>
    </w:rPr>
  </w:style>
  <w:style w:type="paragraph" w:customStyle="1" w:styleId="Figure">
    <w:name w:val="Figure"/>
    <w:basedOn w:val="Caption"/>
    <w:next w:val="Figure2"/>
    <w:link w:val="FigureChar"/>
    <w:uiPriority w:val="1"/>
    <w:qFormat/>
    <w:rsid w:val="00794739"/>
    <w:pPr>
      <w:numPr>
        <w:numId w:val="6"/>
      </w:numPr>
      <w:spacing w:before="0" w:after="100" w:afterAutospacing="1" w:line="240" w:lineRule="auto"/>
      <w:ind w:left="426" w:hanging="426"/>
      <w:jc w:val="both"/>
    </w:pPr>
    <w:rPr>
      <w:b/>
    </w:rPr>
  </w:style>
  <w:style w:type="paragraph" w:styleId="Caption">
    <w:name w:val="caption"/>
    <w:basedOn w:val="Normal"/>
    <w:next w:val="Normal"/>
    <w:link w:val="CaptionChar"/>
    <w:rsid w:val="0053210D"/>
    <w:pPr>
      <w:spacing w:before="120" w:after="120"/>
      <w:jc w:val="left"/>
    </w:pPr>
  </w:style>
  <w:style w:type="paragraph" w:customStyle="1" w:styleId="Paragraphe">
    <w:name w:val="Paragraphe"/>
    <w:basedOn w:val="Normal"/>
    <w:qFormat/>
    <w:rsid w:val="00854A07"/>
    <w:pPr>
      <w:spacing w:before="120" w:after="120"/>
      <w:ind w:firstLine="709"/>
    </w:pPr>
  </w:style>
  <w:style w:type="paragraph" w:customStyle="1" w:styleId="Paragraphesuite">
    <w:name w:val="Paragraphe_suite"/>
    <w:basedOn w:val="Paragraphe"/>
    <w:next w:val="Paragraphe"/>
    <w:qFormat/>
    <w:pPr>
      <w:ind w:firstLine="0"/>
    </w:pPr>
  </w:style>
  <w:style w:type="paragraph" w:customStyle="1" w:styleId="Annexe">
    <w:name w:val="Annexe"/>
    <w:basedOn w:val="Caption"/>
    <w:unhideWhenUsed/>
    <w:rsid w:val="009F4ED5"/>
  </w:style>
  <w:style w:type="paragraph" w:customStyle="1" w:styleId="Graphique">
    <w:name w:val="Graphique"/>
    <w:basedOn w:val="Caption"/>
    <w:rsid w:val="009F4ED5"/>
  </w:style>
  <w:style w:type="paragraph" w:customStyle="1" w:styleId="Tableau">
    <w:name w:val="Tableau"/>
    <w:basedOn w:val="Caption"/>
    <w:next w:val="Paragraphe"/>
    <w:uiPriority w:val="1"/>
    <w:qFormat/>
    <w:rsid w:val="00465668"/>
    <w:pPr>
      <w:numPr>
        <w:numId w:val="7"/>
      </w:numPr>
      <w:spacing w:before="60" w:after="240" w:line="240" w:lineRule="auto"/>
      <w:ind w:right="284"/>
      <w:jc w:val="center"/>
    </w:pPr>
  </w:style>
  <w:style w:type="character" w:styleId="Hyperlink">
    <w:name w:val="Hyperlink"/>
    <w:uiPriority w:val="99"/>
    <w:unhideWhenUsed/>
    <w:rsid w:val="007D2CDE"/>
    <w:rPr>
      <w:color w:val="0563C1"/>
      <w:u w:val="single"/>
    </w:rPr>
  </w:style>
  <w:style w:type="paragraph" w:styleId="Footer">
    <w:name w:val="footer"/>
    <w:basedOn w:val="Normal"/>
    <w:link w:val="FooterChar"/>
    <w:uiPriority w:val="99"/>
    <w:unhideWhenUsed/>
    <w:rsid w:val="00A455E4"/>
    <w:pPr>
      <w:tabs>
        <w:tab w:val="center" w:pos="4320"/>
        <w:tab w:val="right" w:pos="8640"/>
      </w:tabs>
    </w:pPr>
  </w:style>
  <w:style w:type="character" w:customStyle="1" w:styleId="FooterChar">
    <w:name w:val="Footer Char"/>
    <w:link w:val="Footer"/>
    <w:uiPriority w:val="99"/>
    <w:rsid w:val="00A455E4"/>
    <w:rPr>
      <w:sz w:val="24"/>
      <w:lang w:eastAsia="fr-FR"/>
    </w:rPr>
  </w:style>
  <w:style w:type="paragraph" w:styleId="Header">
    <w:name w:val="header"/>
    <w:basedOn w:val="Normal"/>
    <w:link w:val="HeaderChar"/>
    <w:uiPriority w:val="99"/>
    <w:unhideWhenUsed/>
    <w:rsid w:val="00A455E4"/>
    <w:pPr>
      <w:tabs>
        <w:tab w:val="center" w:pos="4320"/>
        <w:tab w:val="right" w:pos="8640"/>
      </w:tabs>
    </w:pPr>
  </w:style>
  <w:style w:type="character" w:customStyle="1" w:styleId="HeaderChar">
    <w:name w:val="Header Char"/>
    <w:link w:val="Header"/>
    <w:uiPriority w:val="99"/>
    <w:rsid w:val="00A455E4"/>
    <w:rPr>
      <w:sz w:val="24"/>
      <w:lang w:eastAsia="fr-FR"/>
    </w:rPr>
  </w:style>
  <w:style w:type="paragraph" w:styleId="FootnoteText">
    <w:name w:val="footnote text"/>
    <w:basedOn w:val="Normal"/>
    <w:link w:val="FootnoteTextChar"/>
    <w:semiHidden/>
    <w:unhideWhenUsed/>
    <w:rsid w:val="00415646"/>
    <w:rPr>
      <w:sz w:val="20"/>
    </w:rPr>
  </w:style>
  <w:style w:type="character" w:customStyle="1" w:styleId="FootnoteTextChar">
    <w:name w:val="Footnote Text Char"/>
    <w:link w:val="FootnoteText"/>
    <w:semiHidden/>
    <w:rsid w:val="00415646"/>
    <w:rPr>
      <w:lang w:eastAsia="fr-FR"/>
    </w:rPr>
  </w:style>
  <w:style w:type="character" w:styleId="FootnoteReference">
    <w:name w:val="footnote reference"/>
    <w:semiHidden/>
    <w:unhideWhenUsed/>
    <w:rsid w:val="00415646"/>
    <w:rPr>
      <w:vertAlign w:val="superscript"/>
    </w:rPr>
  </w:style>
  <w:style w:type="paragraph" w:styleId="EndnoteText">
    <w:name w:val="endnote text"/>
    <w:basedOn w:val="Normal"/>
    <w:link w:val="EndnoteTextChar"/>
    <w:semiHidden/>
    <w:unhideWhenUsed/>
    <w:rsid w:val="00E265E7"/>
    <w:rPr>
      <w:sz w:val="20"/>
    </w:rPr>
  </w:style>
  <w:style w:type="character" w:customStyle="1" w:styleId="EndnoteTextChar">
    <w:name w:val="Endnote Text Char"/>
    <w:link w:val="EndnoteText"/>
    <w:semiHidden/>
    <w:rsid w:val="00E265E7"/>
    <w:rPr>
      <w:lang w:eastAsia="fr-FR"/>
    </w:rPr>
  </w:style>
  <w:style w:type="character" w:styleId="EndnoteReference">
    <w:name w:val="endnote reference"/>
    <w:semiHidden/>
    <w:unhideWhenUsed/>
    <w:rsid w:val="00E265E7"/>
    <w:rPr>
      <w:vertAlign w:val="superscript"/>
    </w:rPr>
  </w:style>
  <w:style w:type="paragraph" w:styleId="Quote">
    <w:name w:val="Quote"/>
    <w:basedOn w:val="Normal"/>
    <w:next w:val="Normal"/>
    <w:link w:val="QuoteChar"/>
    <w:uiPriority w:val="1"/>
    <w:qFormat/>
    <w:rsid w:val="00C66BFE"/>
    <w:pPr>
      <w:spacing w:before="120" w:after="120" w:line="240" w:lineRule="auto"/>
      <w:ind w:left="284" w:right="284"/>
    </w:pPr>
    <w:rPr>
      <w:iCs/>
      <w:color w:val="000000"/>
    </w:rPr>
  </w:style>
  <w:style w:type="character" w:customStyle="1" w:styleId="QuoteChar">
    <w:name w:val="Quote Char"/>
    <w:link w:val="Quote"/>
    <w:uiPriority w:val="1"/>
    <w:rsid w:val="00384018"/>
    <w:rPr>
      <w:iCs/>
      <w:color w:val="000000"/>
      <w:sz w:val="24"/>
      <w:lang w:eastAsia="fr-FR"/>
    </w:rPr>
  </w:style>
  <w:style w:type="paragraph" w:customStyle="1" w:styleId="EndNoteBibliographyTitle">
    <w:name w:val="EndNote Bibliography Title"/>
    <w:basedOn w:val="Normal"/>
    <w:link w:val="EndNoteBibliographyTitleChar"/>
    <w:rsid w:val="009E739F"/>
    <w:pPr>
      <w:jc w:val="center"/>
    </w:pPr>
    <w:rPr>
      <w:noProof/>
      <w:lang w:val="fr-FR"/>
    </w:rPr>
  </w:style>
  <w:style w:type="character" w:customStyle="1" w:styleId="EndNoteBibliographyTitleChar">
    <w:name w:val="EndNote Bibliography Title Char"/>
    <w:basedOn w:val="DefaultParagraphFont"/>
    <w:link w:val="EndNoteBibliographyTitle"/>
    <w:rsid w:val="009E739F"/>
    <w:rPr>
      <w:noProof/>
      <w:sz w:val="24"/>
      <w:lang w:val="fr-FR" w:eastAsia="fr-FR"/>
    </w:rPr>
  </w:style>
  <w:style w:type="paragraph" w:customStyle="1" w:styleId="EndNoteBibliography">
    <w:name w:val="EndNote Bibliography"/>
    <w:basedOn w:val="Normal"/>
    <w:link w:val="EndNoteBibliographyChar"/>
    <w:rsid w:val="009E739F"/>
    <w:pPr>
      <w:spacing w:line="240" w:lineRule="auto"/>
    </w:pPr>
    <w:rPr>
      <w:noProof/>
      <w:lang w:val="fr-FR"/>
    </w:rPr>
  </w:style>
  <w:style w:type="character" w:customStyle="1" w:styleId="EndNoteBibliographyChar">
    <w:name w:val="EndNote Bibliography Char"/>
    <w:basedOn w:val="DefaultParagraphFont"/>
    <w:link w:val="EndNoteBibliography"/>
    <w:rsid w:val="009E739F"/>
    <w:rPr>
      <w:noProof/>
      <w:sz w:val="24"/>
      <w:lang w:val="fr-FR" w:eastAsia="fr-FR"/>
    </w:rPr>
  </w:style>
  <w:style w:type="character" w:styleId="UnresolvedMention">
    <w:name w:val="Unresolved Mention"/>
    <w:basedOn w:val="DefaultParagraphFont"/>
    <w:uiPriority w:val="99"/>
    <w:semiHidden/>
    <w:unhideWhenUsed/>
    <w:rsid w:val="009E739F"/>
    <w:rPr>
      <w:color w:val="808080"/>
      <w:shd w:val="clear" w:color="auto" w:fill="E6E6E6"/>
    </w:rPr>
  </w:style>
  <w:style w:type="table" w:styleId="TableGrid">
    <w:name w:val="Table Grid"/>
    <w:basedOn w:val="TableNormal"/>
    <w:rsid w:val="00194C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C419DF"/>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2D4499"/>
    <w:pPr>
      <w:ind w:left="480" w:hanging="480"/>
      <w:jc w:val="left"/>
    </w:pPr>
    <w:rPr>
      <w:rFonts w:asciiTheme="minorHAnsi" w:hAnsiTheme="minorHAnsi"/>
      <w:smallCaps/>
      <w:sz w:val="20"/>
    </w:rPr>
  </w:style>
  <w:style w:type="paragraph" w:styleId="ListParagraph">
    <w:name w:val="List Paragraph"/>
    <w:basedOn w:val="Normal"/>
    <w:uiPriority w:val="34"/>
    <w:rsid w:val="00D8087F"/>
    <w:pPr>
      <w:ind w:left="720"/>
      <w:contextualSpacing/>
    </w:pPr>
  </w:style>
  <w:style w:type="paragraph" w:customStyle="1" w:styleId="url">
    <w:name w:val="url"/>
    <w:basedOn w:val="HTMLAddress"/>
    <w:link w:val="urlChar"/>
    <w:uiPriority w:val="99"/>
    <w:qFormat/>
    <w:rsid w:val="00A4380B"/>
  </w:style>
  <w:style w:type="paragraph" w:styleId="BalloonText">
    <w:name w:val="Balloon Text"/>
    <w:basedOn w:val="Normal"/>
    <w:link w:val="BalloonTextChar"/>
    <w:semiHidden/>
    <w:unhideWhenUsed/>
    <w:rsid w:val="009D4206"/>
    <w:pPr>
      <w:spacing w:line="240" w:lineRule="auto"/>
    </w:pPr>
    <w:rPr>
      <w:rFonts w:ascii="Segoe UI" w:hAnsi="Segoe UI" w:cs="Segoe UI"/>
      <w:sz w:val="18"/>
      <w:szCs w:val="18"/>
    </w:rPr>
  </w:style>
  <w:style w:type="character" w:customStyle="1" w:styleId="urlChar">
    <w:name w:val="url Char"/>
    <w:basedOn w:val="DefaultParagraphFont"/>
    <w:link w:val="url"/>
    <w:uiPriority w:val="99"/>
    <w:rsid w:val="00A4380B"/>
    <w:rPr>
      <w:i/>
      <w:iCs/>
      <w:sz w:val="24"/>
      <w:lang w:val="fr-CA" w:eastAsia="fr-FR"/>
    </w:rPr>
  </w:style>
  <w:style w:type="paragraph" w:styleId="HTMLAddress">
    <w:name w:val="HTML Address"/>
    <w:basedOn w:val="Normal"/>
    <w:link w:val="HTMLAddressChar"/>
    <w:semiHidden/>
    <w:unhideWhenUsed/>
    <w:rsid w:val="00A4380B"/>
    <w:pPr>
      <w:spacing w:line="240" w:lineRule="auto"/>
    </w:pPr>
    <w:rPr>
      <w:i/>
      <w:iCs/>
    </w:rPr>
  </w:style>
  <w:style w:type="character" w:customStyle="1" w:styleId="HTMLAddressChar">
    <w:name w:val="HTML Address Char"/>
    <w:basedOn w:val="DefaultParagraphFont"/>
    <w:link w:val="HTMLAddress"/>
    <w:semiHidden/>
    <w:rsid w:val="00A4380B"/>
    <w:rPr>
      <w:i/>
      <w:iCs/>
      <w:sz w:val="24"/>
      <w:lang w:val="fr-CA" w:eastAsia="fr-FR"/>
    </w:rPr>
  </w:style>
  <w:style w:type="character" w:customStyle="1" w:styleId="BalloonTextChar">
    <w:name w:val="Balloon Text Char"/>
    <w:basedOn w:val="DefaultParagraphFont"/>
    <w:link w:val="BalloonText"/>
    <w:semiHidden/>
    <w:rsid w:val="009D4206"/>
    <w:rPr>
      <w:rFonts w:ascii="Segoe UI" w:hAnsi="Segoe UI" w:cs="Segoe UI"/>
      <w:sz w:val="18"/>
      <w:szCs w:val="18"/>
      <w:lang w:val="fr-CA" w:eastAsia="fr-FR"/>
    </w:rPr>
  </w:style>
  <w:style w:type="character" w:customStyle="1" w:styleId="Heading2Char">
    <w:name w:val="Heading 2 Char"/>
    <w:basedOn w:val="DefaultParagraphFont"/>
    <w:link w:val="Heading2"/>
    <w:rsid w:val="00E00A11"/>
    <w:rPr>
      <w:b/>
      <w:sz w:val="32"/>
      <w:lang w:val="fr-CA" w:eastAsia="fr-FR"/>
    </w:rPr>
  </w:style>
  <w:style w:type="character" w:customStyle="1" w:styleId="Heading3Char">
    <w:name w:val="Heading 3 Char"/>
    <w:basedOn w:val="DefaultParagraphFont"/>
    <w:link w:val="Heading3"/>
    <w:rsid w:val="00E00A11"/>
    <w:rPr>
      <w:b/>
      <w:sz w:val="28"/>
      <w:lang w:val="fr-CA" w:eastAsia="fr-FR"/>
    </w:rPr>
  </w:style>
  <w:style w:type="paragraph" w:styleId="NormalWeb">
    <w:name w:val="Normal (Web)"/>
    <w:basedOn w:val="Normal"/>
    <w:uiPriority w:val="99"/>
    <w:unhideWhenUsed/>
    <w:rsid w:val="00904CA5"/>
    <w:pPr>
      <w:spacing w:before="100" w:beforeAutospacing="1" w:after="100" w:afterAutospacing="1" w:line="240" w:lineRule="auto"/>
      <w:jc w:val="left"/>
    </w:pPr>
    <w:rPr>
      <w:szCs w:val="24"/>
      <w:lang w:val="en-CA" w:eastAsia="en-CA"/>
    </w:rPr>
  </w:style>
  <w:style w:type="table" w:styleId="PlainTable1">
    <w:name w:val="Plain Table 1"/>
    <w:basedOn w:val="TableNormal"/>
    <w:uiPriority w:val="41"/>
    <w:rsid w:val="00CA5E9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1">
    <w:name w:val="List Table 2 Accent 1"/>
    <w:basedOn w:val="TableNormal"/>
    <w:uiPriority w:val="47"/>
    <w:rsid w:val="00CA5E9C"/>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5">
    <w:name w:val="List Table 2 Accent 5"/>
    <w:basedOn w:val="TableNormal"/>
    <w:uiPriority w:val="47"/>
    <w:rsid w:val="00CA5E9C"/>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
    <w:name w:val="List Table 2"/>
    <w:basedOn w:val="TableNormal"/>
    <w:uiPriority w:val="47"/>
    <w:rsid w:val="00CA5E9C"/>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A419F0"/>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6">
    <w:name w:val="List Table 2 Accent 6"/>
    <w:basedOn w:val="TableNormal"/>
    <w:uiPriority w:val="47"/>
    <w:rsid w:val="00A419F0"/>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PlainTable2">
    <w:name w:val="Plain Table 2"/>
    <w:basedOn w:val="TableNormal"/>
    <w:uiPriority w:val="42"/>
    <w:rsid w:val="0013027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01DF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ext">
    <w:name w:val="text"/>
    <w:basedOn w:val="Paragraphe"/>
    <w:uiPriority w:val="99"/>
    <w:qFormat/>
    <w:rsid w:val="00970D81"/>
    <w:pPr>
      <w:ind w:firstLine="0"/>
      <w:jc w:val="center"/>
    </w:pPr>
    <w:rPr>
      <w:rFonts w:ascii="Microsoft Sans Serif" w:hAnsi="Microsoft Sans Serif" w:cs="Microsoft Sans Serif"/>
      <w:szCs w:val="22"/>
      <w:shd w:val="clear" w:color="FFFFFF" w:themeColor="background1" w:fill="F2F2F2" w:themeFill="background1" w:themeFillShade="F2"/>
    </w:rPr>
  </w:style>
  <w:style w:type="table" w:styleId="ListTable1Light-Accent3">
    <w:name w:val="List Table 1 Light Accent 3"/>
    <w:basedOn w:val="TableNormal"/>
    <w:uiPriority w:val="46"/>
    <w:rsid w:val="00BE2EF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semiHidden/>
    <w:unhideWhenUsed/>
    <w:rsid w:val="00893179"/>
    <w:rPr>
      <w:color w:val="954F72" w:themeColor="followedHyperlink"/>
      <w:u w:val="single"/>
    </w:rPr>
  </w:style>
  <w:style w:type="table" w:styleId="GridTable5Dark-Accent3">
    <w:name w:val="Grid Table 5 Dark Accent 3"/>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1">
    <w:name w:val="Grid Table 5 Dark Accent 1"/>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4770C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OC1">
    <w:name w:val="toc 1"/>
    <w:basedOn w:val="Normal"/>
    <w:next w:val="Normal"/>
    <w:autoRedefine/>
    <w:uiPriority w:val="39"/>
    <w:unhideWhenUsed/>
    <w:rsid w:val="00F30721"/>
    <w:pPr>
      <w:spacing w:before="120" w:after="120"/>
      <w:jc w:val="left"/>
    </w:pPr>
    <w:rPr>
      <w:rFonts w:asciiTheme="minorHAnsi" w:hAnsiTheme="minorHAnsi"/>
      <w:b/>
      <w:bCs/>
      <w:caps/>
      <w:sz w:val="20"/>
    </w:rPr>
  </w:style>
  <w:style w:type="character" w:customStyle="1" w:styleId="Heading1Char">
    <w:name w:val="Heading 1 Char"/>
    <w:basedOn w:val="DefaultParagraphFont"/>
    <w:link w:val="Heading1"/>
    <w:rsid w:val="0071034C"/>
    <w:rPr>
      <w:b/>
      <w:kern w:val="28"/>
      <w:sz w:val="36"/>
      <w:lang w:val="fr-CA" w:eastAsia="fr-FR"/>
    </w:rPr>
  </w:style>
  <w:style w:type="character" w:customStyle="1" w:styleId="Heading4Char">
    <w:name w:val="Heading 4 Char"/>
    <w:basedOn w:val="DefaultParagraphFont"/>
    <w:link w:val="Heading4"/>
    <w:rsid w:val="007413C1"/>
    <w:rPr>
      <w:b/>
      <w:sz w:val="24"/>
      <w:lang w:val="fr-CA" w:eastAsia="fr-FR"/>
    </w:rPr>
  </w:style>
  <w:style w:type="character" w:customStyle="1" w:styleId="CaptionChar">
    <w:name w:val="Caption Char"/>
    <w:basedOn w:val="DefaultParagraphFont"/>
    <w:link w:val="Caption"/>
    <w:rsid w:val="0053210D"/>
    <w:rPr>
      <w:sz w:val="24"/>
      <w:lang w:val="fr-CA" w:eastAsia="fr-FR"/>
    </w:rPr>
  </w:style>
  <w:style w:type="character" w:customStyle="1" w:styleId="FigureChar">
    <w:name w:val="Figure Char"/>
    <w:basedOn w:val="CaptionChar"/>
    <w:link w:val="Figure"/>
    <w:uiPriority w:val="1"/>
    <w:rsid w:val="00794739"/>
    <w:rPr>
      <w:b/>
      <w:sz w:val="24"/>
      <w:lang w:val="fr-CA" w:eastAsia="fr-FR"/>
    </w:rPr>
  </w:style>
  <w:style w:type="table" w:styleId="ListTable5Dark-Accent5">
    <w:name w:val="List Table 5 Dark Accent 5"/>
    <w:basedOn w:val="TableNormal"/>
    <w:uiPriority w:val="50"/>
    <w:rsid w:val="009C066D"/>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1Light-Accent5">
    <w:name w:val="List Table 1 Light Accent 5"/>
    <w:basedOn w:val="TableNormal"/>
    <w:uiPriority w:val="46"/>
    <w:rsid w:val="009C066D"/>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Bullet">
    <w:name w:val="List Bullet"/>
    <w:basedOn w:val="Normal"/>
    <w:unhideWhenUsed/>
    <w:rsid w:val="00794739"/>
    <w:pPr>
      <w:numPr>
        <w:numId w:val="44"/>
      </w:numPr>
      <w:contextualSpacing/>
    </w:pPr>
  </w:style>
  <w:style w:type="paragraph" w:customStyle="1" w:styleId="figure20">
    <w:name w:val="figure2"/>
    <w:basedOn w:val="Figure"/>
    <w:next w:val="Paragraphe"/>
    <w:link w:val="figure2Char"/>
    <w:uiPriority w:val="99"/>
    <w:rsid w:val="00794739"/>
    <w:pPr>
      <w:framePr w:wrap="around" w:vAnchor="text" w:hAnchor="text" w:y="1"/>
      <w:numPr>
        <w:numId w:val="0"/>
      </w:numPr>
    </w:pPr>
    <w:rPr>
      <w:b w:val="0"/>
    </w:rPr>
  </w:style>
  <w:style w:type="paragraph" w:customStyle="1" w:styleId="Figure2">
    <w:name w:val="Figure2"/>
    <w:basedOn w:val="Figure"/>
    <w:link w:val="Figure2Char0"/>
    <w:uiPriority w:val="99"/>
    <w:qFormat/>
    <w:rsid w:val="00794739"/>
    <w:rPr>
      <w:b w:val="0"/>
    </w:rPr>
  </w:style>
  <w:style w:type="character" w:customStyle="1" w:styleId="figure2Char">
    <w:name w:val="figure2 Char"/>
    <w:basedOn w:val="DefaultParagraphFont"/>
    <w:link w:val="figure20"/>
    <w:uiPriority w:val="99"/>
    <w:rsid w:val="00794739"/>
    <w:rPr>
      <w:sz w:val="24"/>
      <w:lang w:val="fr-CA" w:eastAsia="fr-FR"/>
    </w:rPr>
  </w:style>
  <w:style w:type="table" w:styleId="GridTable1Light-Accent6">
    <w:name w:val="Grid Table 1 Light Accent 6"/>
    <w:basedOn w:val="TableNormal"/>
    <w:uiPriority w:val="46"/>
    <w:rsid w:val="00972684"/>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Figure2Char0">
    <w:name w:val="Figure2 Char"/>
    <w:basedOn w:val="FigureChar"/>
    <w:link w:val="Figure2"/>
    <w:uiPriority w:val="99"/>
    <w:rsid w:val="00794739"/>
    <w:rPr>
      <w:b w:val="0"/>
      <w:sz w:val="24"/>
      <w:lang w:val="fr-CA"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89473">
      <w:bodyDiv w:val="1"/>
      <w:marLeft w:val="0"/>
      <w:marRight w:val="0"/>
      <w:marTop w:val="0"/>
      <w:marBottom w:val="0"/>
      <w:divBdr>
        <w:top w:val="none" w:sz="0" w:space="0" w:color="auto"/>
        <w:left w:val="none" w:sz="0" w:space="0" w:color="auto"/>
        <w:bottom w:val="none" w:sz="0" w:space="0" w:color="auto"/>
        <w:right w:val="none" w:sz="0" w:space="0" w:color="auto"/>
      </w:divBdr>
    </w:div>
    <w:div w:id="46416271">
      <w:bodyDiv w:val="1"/>
      <w:marLeft w:val="0"/>
      <w:marRight w:val="0"/>
      <w:marTop w:val="0"/>
      <w:marBottom w:val="0"/>
      <w:divBdr>
        <w:top w:val="none" w:sz="0" w:space="0" w:color="auto"/>
        <w:left w:val="none" w:sz="0" w:space="0" w:color="auto"/>
        <w:bottom w:val="none" w:sz="0" w:space="0" w:color="auto"/>
        <w:right w:val="none" w:sz="0" w:space="0" w:color="auto"/>
      </w:divBdr>
    </w:div>
    <w:div w:id="150944989">
      <w:bodyDiv w:val="1"/>
      <w:marLeft w:val="0"/>
      <w:marRight w:val="0"/>
      <w:marTop w:val="0"/>
      <w:marBottom w:val="0"/>
      <w:divBdr>
        <w:top w:val="none" w:sz="0" w:space="0" w:color="auto"/>
        <w:left w:val="none" w:sz="0" w:space="0" w:color="auto"/>
        <w:bottom w:val="none" w:sz="0" w:space="0" w:color="auto"/>
        <w:right w:val="none" w:sz="0" w:space="0" w:color="auto"/>
      </w:divBdr>
    </w:div>
    <w:div w:id="200478304">
      <w:bodyDiv w:val="1"/>
      <w:marLeft w:val="0"/>
      <w:marRight w:val="0"/>
      <w:marTop w:val="0"/>
      <w:marBottom w:val="0"/>
      <w:divBdr>
        <w:top w:val="none" w:sz="0" w:space="0" w:color="auto"/>
        <w:left w:val="none" w:sz="0" w:space="0" w:color="auto"/>
        <w:bottom w:val="none" w:sz="0" w:space="0" w:color="auto"/>
        <w:right w:val="none" w:sz="0" w:space="0" w:color="auto"/>
      </w:divBdr>
    </w:div>
    <w:div w:id="230581802">
      <w:bodyDiv w:val="1"/>
      <w:marLeft w:val="0"/>
      <w:marRight w:val="0"/>
      <w:marTop w:val="0"/>
      <w:marBottom w:val="0"/>
      <w:divBdr>
        <w:top w:val="none" w:sz="0" w:space="0" w:color="auto"/>
        <w:left w:val="none" w:sz="0" w:space="0" w:color="auto"/>
        <w:bottom w:val="none" w:sz="0" w:space="0" w:color="auto"/>
        <w:right w:val="none" w:sz="0" w:space="0" w:color="auto"/>
      </w:divBdr>
    </w:div>
    <w:div w:id="280042423">
      <w:bodyDiv w:val="1"/>
      <w:marLeft w:val="0"/>
      <w:marRight w:val="0"/>
      <w:marTop w:val="0"/>
      <w:marBottom w:val="0"/>
      <w:divBdr>
        <w:top w:val="none" w:sz="0" w:space="0" w:color="auto"/>
        <w:left w:val="none" w:sz="0" w:space="0" w:color="auto"/>
        <w:bottom w:val="none" w:sz="0" w:space="0" w:color="auto"/>
        <w:right w:val="none" w:sz="0" w:space="0" w:color="auto"/>
      </w:divBdr>
    </w:div>
    <w:div w:id="285501431">
      <w:bodyDiv w:val="1"/>
      <w:marLeft w:val="0"/>
      <w:marRight w:val="0"/>
      <w:marTop w:val="0"/>
      <w:marBottom w:val="0"/>
      <w:divBdr>
        <w:top w:val="none" w:sz="0" w:space="0" w:color="auto"/>
        <w:left w:val="none" w:sz="0" w:space="0" w:color="auto"/>
        <w:bottom w:val="none" w:sz="0" w:space="0" w:color="auto"/>
        <w:right w:val="none" w:sz="0" w:space="0" w:color="auto"/>
      </w:divBdr>
    </w:div>
    <w:div w:id="301270887">
      <w:bodyDiv w:val="1"/>
      <w:marLeft w:val="0"/>
      <w:marRight w:val="0"/>
      <w:marTop w:val="0"/>
      <w:marBottom w:val="0"/>
      <w:divBdr>
        <w:top w:val="none" w:sz="0" w:space="0" w:color="auto"/>
        <w:left w:val="none" w:sz="0" w:space="0" w:color="auto"/>
        <w:bottom w:val="none" w:sz="0" w:space="0" w:color="auto"/>
        <w:right w:val="none" w:sz="0" w:space="0" w:color="auto"/>
      </w:divBdr>
    </w:div>
    <w:div w:id="336813243">
      <w:bodyDiv w:val="1"/>
      <w:marLeft w:val="0"/>
      <w:marRight w:val="0"/>
      <w:marTop w:val="0"/>
      <w:marBottom w:val="0"/>
      <w:divBdr>
        <w:top w:val="none" w:sz="0" w:space="0" w:color="auto"/>
        <w:left w:val="none" w:sz="0" w:space="0" w:color="auto"/>
        <w:bottom w:val="none" w:sz="0" w:space="0" w:color="auto"/>
        <w:right w:val="none" w:sz="0" w:space="0" w:color="auto"/>
      </w:divBdr>
    </w:div>
    <w:div w:id="346904046">
      <w:bodyDiv w:val="1"/>
      <w:marLeft w:val="0"/>
      <w:marRight w:val="0"/>
      <w:marTop w:val="0"/>
      <w:marBottom w:val="0"/>
      <w:divBdr>
        <w:top w:val="none" w:sz="0" w:space="0" w:color="auto"/>
        <w:left w:val="none" w:sz="0" w:space="0" w:color="auto"/>
        <w:bottom w:val="none" w:sz="0" w:space="0" w:color="auto"/>
        <w:right w:val="none" w:sz="0" w:space="0" w:color="auto"/>
      </w:divBdr>
    </w:div>
    <w:div w:id="364067291">
      <w:bodyDiv w:val="1"/>
      <w:marLeft w:val="0"/>
      <w:marRight w:val="0"/>
      <w:marTop w:val="0"/>
      <w:marBottom w:val="0"/>
      <w:divBdr>
        <w:top w:val="none" w:sz="0" w:space="0" w:color="auto"/>
        <w:left w:val="none" w:sz="0" w:space="0" w:color="auto"/>
        <w:bottom w:val="none" w:sz="0" w:space="0" w:color="auto"/>
        <w:right w:val="none" w:sz="0" w:space="0" w:color="auto"/>
      </w:divBdr>
    </w:div>
    <w:div w:id="383718162">
      <w:bodyDiv w:val="1"/>
      <w:marLeft w:val="0"/>
      <w:marRight w:val="0"/>
      <w:marTop w:val="0"/>
      <w:marBottom w:val="0"/>
      <w:divBdr>
        <w:top w:val="none" w:sz="0" w:space="0" w:color="auto"/>
        <w:left w:val="none" w:sz="0" w:space="0" w:color="auto"/>
        <w:bottom w:val="none" w:sz="0" w:space="0" w:color="auto"/>
        <w:right w:val="none" w:sz="0" w:space="0" w:color="auto"/>
      </w:divBdr>
    </w:div>
    <w:div w:id="392772706">
      <w:bodyDiv w:val="1"/>
      <w:marLeft w:val="0"/>
      <w:marRight w:val="0"/>
      <w:marTop w:val="0"/>
      <w:marBottom w:val="0"/>
      <w:divBdr>
        <w:top w:val="none" w:sz="0" w:space="0" w:color="auto"/>
        <w:left w:val="none" w:sz="0" w:space="0" w:color="auto"/>
        <w:bottom w:val="none" w:sz="0" w:space="0" w:color="auto"/>
        <w:right w:val="none" w:sz="0" w:space="0" w:color="auto"/>
      </w:divBdr>
    </w:div>
    <w:div w:id="419914690">
      <w:bodyDiv w:val="1"/>
      <w:marLeft w:val="0"/>
      <w:marRight w:val="0"/>
      <w:marTop w:val="0"/>
      <w:marBottom w:val="0"/>
      <w:divBdr>
        <w:top w:val="none" w:sz="0" w:space="0" w:color="auto"/>
        <w:left w:val="none" w:sz="0" w:space="0" w:color="auto"/>
        <w:bottom w:val="none" w:sz="0" w:space="0" w:color="auto"/>
        <w:right w:val="none" w:sz="0" w:space="0" w:color="auto"/>
      </w:divBdr>
    </w:div>
    <w:div w:id="447553336">
      <w:bodyDiv w:val="1"/>
      <w:marLeft w:val="0"/>
      <w:marRight w:val="0"/>
      <w:marTop w:val="0"/>
      <w:marBottom w:val="0"/>
      <w:divBdr>
        <w:top w:val="none" w:sz="0" w:space="0" w:color="auto"/>
        <w:left w:val="none" w:sz="0" w:space="0" w:color="auto"/>
        <w:bottom w:val="none" w:sz="0" w:space="0" w:color="auto"/>
        <w:right w:val="none" w:sz="0" w:space="0" w:color="auto"/>
      </w:divBdr>
    </w:div>
    <w:div w:id="449592093">
      <w:bodyDiv w:val="1"/>
      <w:marLeft w:val="0"/>
      <w:marRight w:val="0"/>
      <w:marTop w:val="0"/>
      <w:marBottom w:val="0"/>
      <w:divBdr>
        <w:top w:val="none" w:sz="0" w:space="0" w:color="auto"/>
        <w:left w:val="none" w:sz="0" w:space="0" w:color="auto"/>
        <w:bottom w:val="none" w:sz="0" w:space="0" w:color="auto"/>
        <w:right w:val="none" w:sz="0" w:space="0" w:color="auto"/>
      </w:divBdr>
    </w:div>
    <w:div w:id="453525129">
      <w:bodyDiv w:val="1"/>
      <w:marLeft w:val="0"/>
      <w:marRight w:val="0"/>
      <w:marTop w:val="0"/>
      <w:marBottom w:val="0"/>
      <w:divBdr>
        <w:top w:val="none" w:sz="0" w:space="0" w:color="auto"/>
        <w:left w:val="none" w:sz="0" w:space="0" w:color="auto"/>
        <w:bottom w:val="none" w:sz="0" w:space="0" w:color="auto"/>
        <w:right w:val="none" w:sz="0" w:space="0" w:color="auto"/>
      </w:divBdr>
    </w:div>
    <w:div w:id="462313340">
      <w:bodyDiv w:val="1"/>
      <w:marLeft w:val="0"/>
      <w:marRight w:val="0"/>
      <w:marTop w:val="0"/>
      <w:marBottom w:val="0"/>
      <w:divBdr>
        <w:top w:val="none" w:sz="0" w:space="0" w:color="auto"/>
        <w:left w:val="none" w:sz="0" w:space="0" w:color="auto"/>
        <w:bottom w:val="none" w:sz="0" w:space="0" w:color="auto"/>
        <w:right w:val="none" w:sz="0" w:space="0" w:color="auto"/>
      </w:divBdr>
      <w:divsChild>
        <w:div w:id="191189952">
          <w:marLeft w:val="0"/>
          <w:marRight w:val="0"/>
          <w:marTop w:val="30"/>
          <w:marBottom w:val="0"/>
          <w:divBdr>
            <w:top w:val="none" w:sz="0" w:space="0" w:color="auto"/>
            <w:left w:val="none" w:sz="0" w:space="0" w:color="auto"/>
            <w:bottom w:val="none" w:sz="0" w:space="0" w:color="auto"/>
            <w:right w:val="none" w:sz="0" w:space="0" w:color="auto"/>
          </w:divBdr>
          <w:divsChild>
            <w:div w:id="179517581">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505292565">
      <w:bodyDiv w:val="1"/>
      <w:marLeft w:val="0"/>
      <w:marRight w:val="0"/>
      <w:marTop w:val="0"/>
      <w:marBottom w:val="0"/>
      <w:divBdr>
        <w:top w:val="none" w:sz="0" w:space="0" w:color="auto"/>
        <w:left w:val="none" w:sz="0" w:space="0" w:color="auto"/>
        <w:bottom w:val="none" w:sz="0" w:space="0" w:color="auto"/>
        <w:right w:val="none" w:sz="0" w:space="0" w:color="auto"/>
      </w:divBdr>
    </w:div>
    <w:div w:id="518545110">
      <w:bodyDiv w:val="1"/>
      <w:marLeft w:val="0"/>
      <w:marRight w:val="0"/>
      <w:marTop w:val="0"/>
      <w:marBottom w:val="0"/>
      <w:divBdr>
        <w:top w:val="none" w:sz="0" w:space="0" w:color="auto"/>
        <w:left w:val="none" w:sz="0" w:space="0" w:color="auto"/>
        <w:bottom w:val="none" w:sz="0" w:space="0" w:color="auto"/>
        <w:right w:val="none" w:sz="0" w:space="0" w:color="auto"/>
      </w:divBdr>
    </w:div>
    <w:div w:id="613294526">
      <w:bodyDiv w:val="1"/>
      <w:marLeft w:val="0"/>
      <w:marRight w:val="0"/>
      <w:marTop w:val="0"/>
      <w:marBottom w:val="0"/>
      <w:divBdr>
        <w:top w:val="none" w:sz="0" w:space="0" w:color="auto"/>
        <w:left w:val="none" w:sz="0" w:space="0" w:color="auto"/>
        <w:bottom w:val="none" w:sz="0" w:space="0" w:color="auto"/>
        <w:right w:val="none" w:sz="0" w:space="0" w:color="auto"/>
      </w:divBdr>
      <w:divsChild>
        <w:div w:id="1535847595">
          <w:marLeft w:val="0"/>
          <w:marRight w:val="0"/>
          <w:marTop w:val="0"/>
          <w:marBottom w:val="0"/>
          <w:divBdr>
            <w:top w:val="none" w:sz="0" w:space="0" w:color="auto"/>
            <w:left w:val="none" w:sz="0" w:space="0" w:color="auto"/>
            <w:bottom w:val="none" w:sz="0" w:space="0" w:color="auto"/>
            <w:right w:val="none" w:sz="0" w:space="0" w:color="auto"/>
          </w:divBdr>
        </w:div>
      </w:divsChild>
    </w:div>
    <w:div w:id="692803087">
      <w:bodyDiv w:val="1"/>
      <w:marLeft w:val="0"/>
      <w:marRight w:val="0"/>
      <w:marTop w:val="0"/>
      <w:marBottom w:val="0"/>
      <w:divBdr>
        <w:top w:val="none" w:sz="0" w:space="0" w:color="auto"/>
        <w:left w:val="none" w:sz="0" w:space="0" w:color="auto"/>
        <w:bottom w:val="none" w:sz="0" w:space="0" w:color="auto"/>
        <w:right w:val="none" w:sz="0" w:space="0" w:color="auto"/>
      </w:divBdr>
    </w:div>
    <w:div w:id="695732457">
      <w:bodyDiv w:val="1"/>
      <w:marLeft w:val="0"/>
      <w:marRight w:val="0"/>
      <w:marTop w:val="0"/>
      <w:marBottom w:val="0"/>
      <w:divBdr>
        <w:top w:val="none" w:sz="0" w:space="0" w:color="auto"/>
        <w:left w:val="none" w:sz="0" w:space="0" w:color="auto"/>
        <w:bottom w:val="none" w:sz="0" w:space="0" w:color="auto"/>
        <w:right w:val="none" w:sz="0" w:space="0" w:color="auto"/>
      </w:divBdr>
      <w:divsChild>
        <w:div w:id="1212962329">
          <w:marLeft w:val="-7200"/>
          <w:marRight w:val="0"/>
          <w:marTop w:val="0"/>
          <w:marBottom w:val="0"/>
          <w:divBdr>
            <w:top w:val="none" w:sz="0" w:space="0" w:color="auto"/>
            <w:left w:val="none" w:sz="0" w:space="0" w:color="auto"/>
            <w:bottom w:val="none" w:sz="0" w:space="0" w:color="auto"/>
            <w:right w:val="none" w:sz="0" w:space="0" w:color="auto"/>
          </w:divBdr>
          <w:divsChild>
            <w:div w:id="1533834997">
              <w:marLeft w:val="3000"/>
              <w:marRight w:val="0"/>
              <w:marTop w:val="300"/>
              <w:marBottom w:val="900"/>
              <w:divBdr>
                <w:top w:val="none" w:sz="0" w:space="0" w:color="auto"/>
                <w:left w:val="none" w:sz="0" w:space="0" w:color="auto"/>
                <w:bottom w:val="none" w:sz="0" w:space="0" w:color="auto"/>
                <w:right w:val="none" w:sz="0" w:space="0" w:color="auto"/>
              </w:divBdr>
              <w:divsChild>
                <w:div w:id="241259048">
                  <w:marLeft w:val="0"/>
                  <w:marRight w:val="0"/>
                  <w:marTop w:val="0"/>
                  <w:marBottom w:val="0"/>
                  <w:divBdr>
                    <w:top w:val="none" w:sz="0" w:space="0" w:color="auto"/>
                    <w:left w:val="none" w:sz="0" w:space="0" w:color="auto"/>
                    <w:bottom w:val="none" w:sz="0" w:space="0" w:color="auto"/>
                    <w:right w:val="none" w:sz="0" w:space="0" w:color="auto"/>
                  </w:divBdr>
                  <w:divsChild>
                    <w:div w:id="1984502666">
                      <w:marLeft w:val="0"/>
                      <w:marRight w:val="0"/>
                      <w:marTop w:val="0"/>
                      <w:marBottom w:val="0"/>
                      <w:divBdr>
                        <w:top w:val="none" w:sz="0" w:space="0" w:color="auto"/>
                        <w:left w:val="none" w:sz="0" w:space="0" w:color="auto"/>
                        <w:bottom w:val="none" w:sz="0" w:space="0" w:color="auto"/>
                        <w:right w:val="none" w:sz="0" w:space="0" w:color="auto"/>
                      </w:divBdr>
                      <w:divsChild>
                        <w:div w:id="1041323164">
                          <w:marLeft w:val="0"/>
                          <w:marRight w:val="0"/>
                          <w:marTop w:val="300"/>
                          <w:marBottom w:val="0"/>
                          <w:divBdr>
                            <w:top w:val="none" w:sz="0" w:space="0" w:color="auto"/>
                            <w:left w:val="none" w:sz="0" w:space="0" w:color="auto"/>
                            <w:bottom w:val="none" w:sz="0" w:space="0" w:color="auto"/>
                            <w:right w:val="none" w:sz="0" w:space="0" w:color="auto"/>
                          </w:divBdr>
                          <w:divsChild>
                            <w:div w:id="1185946234">
                              <w:marLeft w:val="0"/>
                              <w:marRight w:val="0"/>
                              <w:marTop w:val="0"/>
                              <w:marBottom w:val="0"/>
                              <w:divBdr>
                                <w:top w:val="none" w:sz="0" w:space="0" w:color="auto"/>
                                <w:left w:val="none" w:sz="0" w:space="0" w:color="auto"/>
                                <w:bottom w:val="none" w:sz="0" w:space="0" w:color="auto"/>
                                <w:right w:val="none" w:sz="0" w:space="0" w:color="auto"/>
                              </w:divBdr>
                              <w:divsChild>
                                <w:div w:id="549466090">
                                  <w:marLeft w:val="0"/>
                                  <w:marRight w:val="0"/>
                                  <w:marTop w:val="0"/>
                                  <w:marBottom w:val="0"/>
                                  <w:divBdr>
                                    <w:top w:val="none" w:sz="0" w:space="0" w:color="auto"/>
                                    <w:left w:val="none" w:sz="0" w:space="0" w:color="auto"/>
                                    <w:bottom w:val="none" w:sz="0" w:space="0" w:color="auto"/>
                                    <w:right w:val="none" w:sz="0" w:space="0" w:color="auto"/>
                                  </w:divBdr>
                                  <w:divsChild>
                                    <w:div w:id="765152836">
                                      <w:marLeft w:val="0"/>
                                      <w:marRight w:val="0"/>
                                      <w:marTop w:val="0"/>
                                      <w:marBottom w:val="0"/>
                                      <w:divBdr>
                                        <w:top w:val="none" w:sz="0" w:space="0" w:color="auto"/>
                                        <w:left w:val="none" w:sz="0" w:space="0" w:color="auto"/>
                                        <w:bottom w:val="none" w:sz="0" w:space="0" w:color="auto"/>
                                        <w:right w:val="none" w:sz="0" w:space="0" w:color="auto"/>
                                      </w:divBdr>
                                      <w:divsChild>
                                        <w:div w:id="881750976">
                                          <w:marLeft w:val="0"/>
                                          <w:marRight w:val="0"/>
                                          <w:marTop w:val="0"/>
                                          <w:marBottom w:val="0"/>
                                          <w:divBdr>
                                            <w:top w:val="none" w:sz="0" w:space="0" w:color="auto"/>
                                            <w:left w:val="none" w:sz="0" w:space="0" w:color="auto"/>
                                            <w:bottom w:val="none" w:sz="0" w:space="0" w:color="auto"/>
                                            <w:right w:val="none" w:sz="0" w:space="0" w:color="auto"/>
                                          </w:divBdr>
                                          <w:divsChild>
                                            <w:div w:id="1542404992">
                                              <w:marLeft w:val="0"/>
                                              <w:marRight w:val="0"/>
                                              <w:marTop w:val="100"/>
                                              <w:marBottom w:val="100"/>
                                              <w:divBdr>
                                                <w:top w:val="none" w:sz="0" w:space="0" w:color="auto"/>
                                                <w:left w:val="none" w:sz="0" w:space="0" w:color="auto"/>
                                                <w:bottom w:val="none" w:sz="0" w:space="0" w:color="auto"/>
                                                <w:right w:val="none" w:sz="0" w:space="0" w:color="auto"/>
                                              </w:divBdr>
                                              <w:divsChild>
                                                <w:div w:id="630328640">
                                                  <w:marLeft w:val="0"/>
                                                  <w:marRight w:val="0"/>
                                                  <w:marTop w:val="0"/>
                                                  <w:marBottom w:val="0"/>
                                                  <w:divBdr>
                                                    <w:top w:val="none" w:sz="0" w:space="0" w:color="auto"/>
                                                    <w:left w:val="none" w:sz="0" w:space="0" w:color="auto"/>
                                                    <w:bottom w:val="none" w:sz="0" w:space="0" w:color="auto"/>
                                                    <w:right w:val="none" w:sz="0" w:space="0" w:color="auto"/>
                                                  </w:divBdr>
                                                  <w:divsChild>
                                                    <w:div w:id="2040622986">
                                                      <w:marLeft w:val="0"/>
                                                      <w:marRight w:val="0"/>
                                                      <w:marTop w:val="0"/>
                                                      <w:marBottom w:val="0"/>
                                                      <w:divBdr>
                                                        <w:top w:val="none" w:sz="0" w:space="0" w:color="auto"/>
                                                        <w:left w:val="none" w:sz="0" w:space="0" w:color="auto"/>
                                                        <w:bottom w:val="none" w:sz="0" w:space="0" w:color="auto"/>
                                                        <w:right w:val="none" w:sz="0" w:space="0" w:color="auto"/>
                                                      </w:divBdr>
                                                      <w:divsChild>
                                                        <w:div w:id="2112386166">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98163899">
      <w:bodyDiv w:val="1"/>
      <w:marLeft w:val="0"/>
      <w:marRight w:val="0"/>
      <w:marTop w:val="0"/>
      <w:marBottom w:val="0"/>
      <w:divBdr>
        <w:top w:val="none" w:sz="0" w:space="0" w:color="auto"/>
        <w:left w:val="none" w:sz="0" w:space="0" w:color="auto"/>
        <w:bottom w:val="none" w:sz="0" w:space="0" w:color="auto"/>
        <w:right w:val="none" w:sz="0" w:space="0" w:color="auto"/>
      </w:divBdr>
    </w:div>
    <w:div w:id="698744883">
      <w:bodyDiv w:val="1"/>
      <w:marLeft w:val="0"/>
      <w:marRight w:val="0"/>
      <w:marTop w:val="0"/>
      <w:marBottom w:val="0"/>
      <w:divBdr>
        <w:top w:val="none" w:sz="0" w:space="0" w:color="auto"/>
        <w:left w:val="none" w:sz="0" w:space="0" w:color="auto"/>
        <w:bottom w:val="none" w:sz="0" w:space="0" w:color="auto"/>
        <w:right w:val="none" w:sz="0" w:space="0" w:color="auto"/>
      </w:divBdr>
    </w:div>
    <w:div w:id="733889838">
      <w:bodyDiv w:val="1"/>
      <w:marLeft w:val="0"/>
      <w:marRight w:val="0"/>
      <w:marTop w:val="0"/>
      <w:marBottom w:val="0"/>
      <w:divBdr>
        <w:top w:val="none" w:sz="0" w:space="0" w:color="auto"/>
        <w:left w:val="none" w:sz="0" w:space="0" w:color="auto"/>
        <w:bottom w:val="none" w:sz="0" w:space="0" w:color="auto"/>
        <w:right w:val="none" w:sz="0" w:space="0" w:color="auto"/>
      </w:divBdr>
    </w:div>
    <w:div w:id="759176287">
      <w:bodyDiv w:val="1"/>
      <w:marLeft w:val="0"/>
      <w:marRight w:val="0"/>
      <w:marTop w:val="0"/>
      <w:marBottom w:val="0"/>
      <w:divBdr>
        <w:top w:val="none" w:sz="0" w:space="0" w:color="auto"/>
        <w:left w:val="none" w:sz="0" w:space="0" w:color="auto"/>
        <w:bottom w:val="none" w:sz="0" w:space="0" w:color="auto"/>
        <w:right w:val="none" w:sz="0" w:space="0" w:color="auto"/>
      </w:divBdr>
      <w:divsChild>
        <w:div w:id="455638239">
          <w:marLeft w:val="0"/>
          <w:marRight w:val="0"/>
          <w:marTop w:val="0"/>
          <w:marBottom w:val="0"/>
          <w:divBdr>
            <w:top w:val="none" w:sz="0" w:space="0" w:color="auto"/>
            <w:left w:val="none" w:sz="0" w:space="0" w:color="auto"/>
            <w:bottom w:val="none" w:sz="0" w:space="0" w:color="auto"/>
            <w:right w:val="none" w:sz="0" w:space="0" w:color="auto"/>
          </w:divBdr>
        </w:div>
      </w:divsChild>
    </w:div>
    <w:div w:id="770781932">
      <w:bodyDiv w:val="1"/>
      <w:marLeft w:val="0"/>
      <w:marRight w:val="0"/>
      <w:marTop w:val="0"/>
      <w:marBottom w:val="0"/>
      <w:divBdr>
        <w:top w:val="none" w:sz="0" w:space="0" w:color="auto"/>
        <w:left w:val="none" w:sz="0" w:space="0" w:color="auto"/>
        <w:bottom w:val="none" w:sz="0" w:space="0" w:color="auto"/>
        <w:right w:val="none" w:sz="0" w:space="0" w:color="auto"/>
      </w:divBdr>
    </w:div>
    <w:div w:id="778641243">
      <w:bodyDiv w:val="1"/>
      <w:marLeft w:val="0"/>
      <w:marRight w:val="0"/>
      <w:marTop w:val="0"/>
      <w:marBottom w:val="0"/>
      <w:divBdr>
        <w:top w:val="none" w:sz="0" w:space="0" w:color="auto"/>
        <w:left w:val="none" w:sz="0" w:space="0" w:color="auto"/>
        <w:bottom w:val="none" w:sz="0" w:space="0" w:color="auto"/>
        <w:right w:val="none" w:sz="0" w:space="0" w:color="auto"/>
      </w:divBdr>
    </w:div>
    <w:div w:id="843009111">
      <w:bodyDiv w:val="1"/>
      <w:marLeft w:val="0"/>
      <w:marRight w:val="0"/>
      <w:marTop w:val="0"/>
      <w:marBottom w:val="0"/>
      <w:divBdr>
        <w:top w:val="none" w:sz="0" w:space="0" w:color="auto"/>
        <w:left w:val="none" w:sz="0" w:space="0" w:color="auto"/>
        <w:bottom w:val="none" w:sz="0" w:space="0" w:color="auto"/>
        <w:right w:val="none" w:sz="0" w:space="0" w:color="auto"/>
      </w:divBdr>
    </w:div>
    <w:div w:id="957373497">
      <w:bodyDiv w:val="1"/>
      <w:marLeft w:val="0"/>
      <w:marRight w:val="0"/>
      <w:marTop w:val="0"/>
      <w:marBottom w:val="0"/>
      <w:divBdr>
        <w:top w:val="none" w:sz="0" w:space="0" w:color="auto"/>
        <w:left w:val="none" w:sz="0" w:space="0" w:color="auto"/>
        <w:bottom w:val="none" w:sz="0" w:space="0" w:color="auto"/>
        <w:right w:val="none" w:sz="0" w:space="0" w:color="auto"/>
      </w:divBdr>
    </w:div>
    <w:div w:id="960720073">
      <w:bodyDiv w:val="1"/>
      <w:marLeft w:val="0"/>
      <w:marRight w:val="0"/>
      <w:marTop w:val="0"/>
      <w:marBottom w:val="0"/>
      <w:divBdr>
        <w:top w:val="none" w:sz="0" w:space="0" w:color="auto"/>
        <w:left w:val="none" w:sz="0" w:space="0" w:color="auto"/>
        <w:bottom w:val="none" w:sz="0" w:space="0" w:color="auto"/>
        <w:right w:val="none" w:sz="0" w:space="0" w:color="auto"/>
      </w:divBdr>
    </w:div>
    <w:div w:id="1012222402">
      <w:bodyDiv w:val="1"/>
      <w:marLeft w:val="0"/>
      <w:marRight w:val="0"/>
      <w:marTop w:val="0"/>
      <w:marBottom w:val="0"/>
      <w:divBdr>
        <w:top w:val="none" w:sz="0" w:space="0" w:color="auto"/>
        <w:left w:val="none" w:sz="0" w:space="0" w:color="auto"/>
        <w:bottom w:val="none" w:sz="0" w:space="0" w:color="auto"/>
        <w:right w:val="none" w:sz="0" w:space="0" w:color="auto"/>
      </w:divBdr>
    </w:div>
    <w:div w:id="1147432137">
      <w:bodyDiv w:val="1"/>
      <w:marLeft w:val="0"/>
      <w:marRight w:val="0"/>
      <w:marTop w:val="0"/>
      <w:marBottom w:val="0"/>
      <w:divBdr>
        <w:top w:val="none" w:sz="0" w:space="0" w:color="auto"/>
        <w:left w:val="none" w:sz="0" w:space="0" w:color="auto"/>
        <w:bottom w:val="none" w:sz="0" w:space="0" w:color="auto"/>
        <w:right w:val="none" w:sz="0" w:space="0" w:color="auto"/>
      </w:divBdr>
    </w:div>
    <w:div w:id="1160004346">
      <w:bodyDiv w:val="1"/>
      <w:marLeft w:val="0"/>
      <w:marRight w:val="0"/>
      <w:marTop w:val="0"/>
      <w:marBottom w:val="0"/>
      <w:divBdr>
        <w:top w:val="none" w:sz="0" w:space="0" w:color="auto"/>
        <w:left w:val="none" w:sz="0" w:space="0" w:color="auto"/>
        <w:bottom w:val="none" w:sz="0" w:space="0" w:color="auto"/>
        <w:right w:val="none" w:sz="0" w:space="0" w:color="auto"/>
      </w:divBdr>
      <w:divsChild>
        <w:div w:id="1579898531">
          <w:marLeft w:val="0"/>
          <w:marRight w:val="0"/>
          <w:marTop w:val="0"/>
          <w:marBottom w:val="0"/>
          <w:divBdr>
            <w:top w:val="none" w:sz="0" w:space="0" w:color="auto"/>
            <w:left w:val="none" w:sz="0" w:space="0" w:color="auto"/>
            <w:bottom w:val="none" w:sz="0" w:space="0" w:color="auto"/>
            <w:right w:val="none" w:sz="0" w:space="0" w:color="auto"/>
          </w:divBdr>
        </w:div>
      </w:divsChild>
    </w:div>
    <w:div w:id="1167402701">
      <w:bodyDiv w:val="1"/>
      <w:marLeft w:val="0"/>
      <w:marRight w:val="0"/>
      <w:marTop w:val="0"/>
      <w:marBottom w:val="0"/>
      <w:divBdr>
        <w:top w:val="none" w:sz="0" w:space="0" w:color="auto"/>
        <w:left w:val="none" w:sz="0" w:space="0" w:color="auto"/>
        <w:bottom w:val="none" w:sz="0" w:space="0" w:color="auto"/>
        <w:right w:val="none" w:sz="0" w:space="0" w:color="auto"/>
      </w:divBdr>
      <w:divsChild>
        <w:div w:id="1821532449">
          <w:marLeft w:val="0"/>
          <w:marRight w:val="0"/>
          <w:marTop w:val="0"/>
          <w:marBottom w:val="0"/>
          <w:divBdr>
            <w:top w:val="none" w:sz="0" w:space="0" w:color="auto"/>
            <w:left w:val="none" w:sz="0" w:space="0" w:color="auto"/>
            <w:bottom w:val="none" w:sz="0" w:space="0" w:color="auto"/>
            <w:right w:val="none" w:sz="0" w:space="0" w:color="auto"/>
          </w:divBdr>
        </w:div>
      </w:divsChild>
    </w:div>
    <w:div w:id="1195118778">
      <w:bodyDiv w:val="1"/>
      <w:marLeft w:val="0"/>
      <w:marRight w:val="0"/>
      <w:marTop w:val="0"/>
      <w:marBottom w:val="0"/>
      <w:divBdr>
        <w:top w:val="none" w:sz="0" w:space="0" w:color="auto"/>
        <w:left w:val="none" w:sz="0" w:space="0" w:color="auto"/>
        <w:bottom w:val="none" w:sz="0" w:space="0" w:color="auto"/>
        <w:right w:val="none" w:sz="0" w:space="0" w:color="auto"/>
      </w:divBdr>
    </w:div>
    <w:div w:id="1205825364">
      <w:bodyDiv w:val="1"/>
      <w:marLeft w:val="0"/>
      <w:marRight w:val="0"/>
      <w:marTop w:val="0"/>
      <w:marBottom w:val="0"/>
      <w:divBdr>
        <w:top w:val="none" w:sz="0" w:space="0" w:color="auto"/>
        <w:left w:val="none" w:sz="0" w:space="0" w:color="auto"/>
        <w:bottom w:val="none" w:sz="0" w:space="0" w:color="auto"/>
        <w:right w:val="none" w:sz="0" w:space="0" w:color="auto"/>
      </w:divBdr>
    </w:div>
    <w:div w:id="1243249189">
      <w:bodyDiv w:val="1"/>
      <w:marLeft w:val="0"/>
      <w:marRight w:val="0"/>
      <w:marTop w:val="0"/>
      <w:marBottom w:val="0"/>
      <w:divBdr>
        <w:top w:val="none" w:sz="0" w:space="0" w:color="auto"/>
        <w:left w:val="none" w:sz="0" w:space="0" w:color="auto"/>
        <w:bottom w:val="none" w:sz="0" w:space="0" w:color="auto"/>
        <w:right w:val="none" w:sz="0" w:space="0" w:color="auto"/>
      </w:divBdr>
    </w:div>
    <w:div w:id="1285573221">
      <w:bodyDiv w:val="1"/>
      <w:marLeft w:val="0"/>
      <w:marRight w:val="0"/>
      <w:marTop w:val="0"/>
      <w:marBottom w:val="0"/>
      <w:divBdr>
        <w:top w:val="none" w:sz="0" w:space="0" w:color="auto"/>
        <w:left w:val="none" w:sz="0" w:space="0" w:color="auto"/>
        <w:bottom w:val="none" w:sz="0" w:space="0" w:color="auto"/>
        <w:right w:val="none" w:sz="0" w:space="0" w:color="auto"/>
      </w:divBdr>
    </w:div>
    <w:div w:id="1302464920">
      <w:bodyDiv w:val="1"/>
      <w:marLeft w:val="0"/>
      <w:marRight w:val="0"/>
      <w:marTop w:val="0"/>
      <w:marBottom w:val="0"/>
      <w:divBdr>
        <w:top w:val="none" w:sz="0" w:space="0" w:color="auto"/>
        <w:left w:val="none" w:sz="0" w:space="0" w:color="auto"/>
        <w:bottom w:val="none" w:sz="0" w:space="0" w:color="auto"/>
        <w:right w:val="none" w:sz="0" w:space="0" w:color="auto"/>
      </w:divBdr>
    </w:div>
    <w:div w:id="1330670165">
      <w:bodyDiv w:val="1"/>
      <w:marLeft w:val="0"/>
      <w:marRight w:val="0"/>
      <w:marTop w:val="0"/>
      <w:marBottom w:val="0"/>
      <w:divBdr>
        <w:top w:val="none" w:sz="0" w:space="0" w:color="auto"/>
        <w:left w:val="none" w:sz="0" w:space="0" w:color="auto"/>
        <w:bottom w:val="none" w:sz="0" w:space="0" w:color="auto"/>
        <w:right w:val="none" w:sz="0" w:space="0" w:color="auto"/>
      </w:divBdr>
    </w:div>
    <w:div w:id="1338771860">
      <w:bodyDiv w:val="1"/>
      <w:marLeft w:val="0"/>
      <w:marRight w:val="0"/>
      <w:marTop w:val="0"/>
      <w:marBottom w:val="0"/>
      <w:divBdr>
        <w:top w:val="none" w:sz="0" w:space="0" w:color="auto"/>
        <w:left w:val="none" w:sz="0" w:space="0" w:color="auto"/>
        <w:bottom w:val="none" w:sz="0" w:space="0" w:color="auto"/>
        <w:right w:val="none" w:sz="0" w:space="0" w:color="auto"/>
      </w:divBdr>
      <w:divsChild>
        <w:div w:id="2068793972">
          <w:marLeft w:val="-7200"/>
          <w:marRight w:val="0"/>
          <w:marTop w:val="0"/>
          <w:marBottom w:val="0"/>
          <w:divBdr>
            <w:top w:val="none" w:sz="0" w:space="0" w:color="auto"/>
            <w:left w:val="none" w:sz="0" w:space="0" w:color="auto"/>
            <w:bottom w:val="none" w:sz="0" w:space="0" w:color="auto"/>
            <w:right w:val="none" w:sz="0" w:space="0" w:color="auto"/>
          </w:divBdr>
          <w:divsChild>
            <w:div w:id="499808177">
              <w:marLeft w:val="3000"/>
              <w:marRight w:val="0"/>
              <w:marTop w:val="300"/>
              <w:marBottom w:val="900"/>
              <w:divBdr>
                <w:top w:val="none" w:sz="0" w:space="0" w:color="auto"/>
                <w:left w:val="none" w:sz="0" w:space="0" w:color="auto"/>
                <w:bottom w:val="none" w:sz="0" w:space="0" w:color="auto"/>
                <w:right w:val="none" w:sz="0" w:space="0" w:color="auto"/>
              </w:divBdr>
              <w:divsChild>
                <w:div w:id="325936509">
                  <w:marLeft w:val="0"/>
                  <w:marRight w:val="0"/>
                  <w:marTop w:val="0"/>
                  <w:marBottom w:val="0"/>
                  <w:divBdr>
                    <w:top w:val="none" w:sz="0" w:space="0" w:color="auto"/>
                    <w:left w:val="none" w:sz="0" w:space="0" w:color="auto"/>
                    <w:bottom w:val="none" w:sz="0" w:space="0" w:color="auto"/>
                    <w:right w:val="none" w:sz="0" w:space="0" w:color="auto"/>
                  </w:divBdr>
                  <w:divsChild>
                    <w:div w:id="1166213948">
                      <w:marLeft w:val="0"/>
                      <w:marRight w:val="0"/>
                      <w:marTop w:val="0"/>
                      <w:marBottom w:val="0"/>
                      <w:divBdr>
                        <w:top w:val="none" w:sz="0" w:space="0" w:color="auto"/>
                        <w:left w:val="none" w:sz="0" w:space="0" w:color="auto"/>
                        <w:bottom w:val="none" w:sz="0" w:space="0" w:color="auto"/>
                        <w:right w:val="none" w:sz="0" w:space="0" w:color="auto"/>
                      </w:divBdr>
                      <w:divsChild>
                        <w:div w:id="1006516980">
                          <w:marLeft w:val="0"/>
                          <w:marRight w:val="0"/>
                          <w:marTop w:val="300"/>
                          <w:marBottom w:val="0"/>
                          <w:divBdr>
                            <w:top w:val="none" w:sz="0" w:space="0" w:color="auto"/>
                            <w:left w:val="none" w:sz="0" w:space="0" w:color="auto"/>
                            <w:bottom w:val="none" w:sz="0" w:space="0" w:color="auto"/>
                            <w:right w:val="none" w:sz="0" w:space="0" w:color="auto"/>
                          </w:divBdr>
                          <w:divsChild>
                            <w:div w:id="2055889775">
                              <w:marLeft w:val="0"/>
                              <w:marRight w:val="0"/>
                              <w:marTop w:val="0"/>
                              <w:marBottom w:val="0"/>
                              <w:divBdr>
                                <w:top w:val="none" w:sz="0" w:space="0" w:color="auto"/>
                                <w:left w:val="none" w:sz="0" w:space="0" w:color="auto"/>
                                <w:bottom w:val="none" w:sz="0" w:space="0" w:color="auto"/>
                                <w:right w:val="none" w:sz="0" w:space="0" w:color="auto"/>
                              </w:divBdr>
                              <w:divsChild>
                                <w:div w:id="1088619276">
                                  <w:marLeft w:val="0"/>
                                  <w:marRight w:val="0"/>
                                  <w:marTop w:val="0"/>
                                  <w:marBottom w:val="0"/>
                                  <w:divBdr>
                                    <w:top w:val="none" w:sz="0" w:space="0" w:color="auto"/>
                                    <w:left w:val="none" w:sz="0" w:space="0" w:color="auto"/>
                                    <w:bottom w:val="none" w:sz="0" w:space="0" w:color="auto"/>
                                    <w:right w:val="none" w:sz="0" w:space="0" w:color="auto"/>
                                  </w:divBdr>
                                  <w:divsChild>
                                    <w:div w:id="118844292">
                                      <w:marLeft w:val="0"/>
                                      <w:marRight w:val="0"/>
                                      <w:marTop w:val="0"/>
                                      <w:marBottom w:val="0"/>
                                      <w:divBdr>
                                        <w:top w:val="none" w:sz="0" w:space="0" w:color="auto"/>
                                        <w:left w:val="none" w:sz="0" w:space="0" w:color="auto"/>
                                        <w:bottom w:val="none" w:sz="0" w:space="0" w:color="auto"/>
                                        <w:right w:val="none" w:sz="0" w:space="0" w:color="auto"/>
                                      </w:divBdr>
                                      <w:divsChild>
                                        <w:div w:id="2050449832">
                                          <w:marLeft w:val="0"/>
                                          <w:marRight w:val="0"/>
                                          <w:marTop w:val="0"/>
                                          <w:marBottom w:val="0"/>
                                          <w:divBdr>
                                            <w:top w:val="none" w:sz="0" w:space="0" w:color="auto"/>
                                            <w:left w:val="none" w:sz="0" w:space="0" w:color="auto"/>
                                            <w:bottom w:val="none" w:sz="0" w:space="0" w:color="auto"/>
                                            <w:right w:val="none" w:sz="0" w:space="0" w:color="auto"/>
                                          </w:divBdr>
                                          <w:divsChild>
                                            <w:div w:id="993879364">
                                              <w:marLeft w:val="0"/>
                                              <w:marRight w:val="0"/>
                                              <w:marTop w:val="100"/>
                                              <w:marBottom w:val="100"/>
                                              <w:divBdr>
                                                <w:top w:val="none" w:sz="0" w:space="0" w:color="auto"/>
                                                <w:left w:val="none" w:sz="0" w:space="0" w:color="auto"/>
                                                <w:bottom w:val="none" w:sz="0" w:space="0" w:color="auto"/>
                                                <w:right w:val="none" w:sz="0" w:space="0" w:color="auto"/>
                                              </w:divBdr>
                                              <w:divsChild>
                                                <w:div w:id="405424735">
                                                  <w:marLeft w:val="0"/>
                                                  <w:marRight w:val="0"/>
                                                  <w:marTop w:val="0"/>
                                                  <w:marBottom w:val="0"/>
                                                  <w:divBdr>
                                                    <w:top w:val="none" w:sz="0" w:space="0" w:color="auto"/>
                                                    <w:left w:val="none" w:sz="0" w:space="0" w:color="auto"/>
                                                    <w:bottom w:val="none" w:sz="0" w:space="0" w:color="auto"/>
                                                    <w:right w:val="none" w:sz="0" w:space="0" w:color="auto"/>
                                                  </w:divBdr>
                                                  <w:divsChild>
                                                    <w:div w:id="2008750002">
                                                      <w:marLeft w:val="0"/>
                                                      <w:marRight w:val="0"/>
                                                      <w:marTop w:val="0"/>
                                                      <w:marBottom w:val="0"/>
                                                      <w:divBdr>
                                                        <w:top w:val="none" w:sz="0" w:space="0" w:color="auto"/>
                                                        <w:left w:val="none" w:sz="0" w:space="0" w:color="auto"/>
                                                        <w:bottom w:val="none" w:sz="0" w:space="0" w:color="auto"/>
                                                        <w:right w:val="none" w:sz="0" w:space="0" w:color="auto"/>
                                                      </w:divBdr>
                                                      <w:divsChild>
                                                        <w:div w:id="1795710125">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61818274">
      <w:bodyDiv w:val="1"/>
      <w:marLeft w:val="0"/>
      <w:marRight w:val="0"/>
      <w:marTop w:val="0"/>
      <w:marBottom w:val="0"/>
      <w:divBdr>
        <w:top w:val="none" w:sz="0" w:space="0" w:color="auto"/>
        <w:left w:val="none" w:sz="0" w:space="0" w:color="auto"/>
        <w:bottom w:val="none" w:sz="0" w:space="0" w:color="auto"/>
        <w:right w:val="none" w:sz="0" w:space="0" w:color="auto"/>
      </w:divBdr>
    </w:div>
    <w:div w:id="1657763351">
      <w:bodyDiv w:val="1"/>
      <w:marLeft w:val="0"/>
      <w:marRight w:val="0"/>
      <w:marTop w:val="0"/>
      <w:marBottom w:val="0"/>
      <w:divBdr>
        <w:top w:val="none" w:sz="0" w:space="0" w:color="auto"/>
        <w:left w:val="none" w:sz="0" w:space="0" w:color="auto"/>
        <w:bottom w:val="none" w:sz="0" w:space="0" w:color="auto"/>
        <w:right w:val="none" w:sz="0" w:space="0" w:color="auto"/>
      </w:divBdr>
    </w:div>
    <w:div w:id="1675839283">
      <w:bodyDiv w:val="1"/>
      <w:marLeft w:val="0"/>
      <w:marRight w:val="0"/>
      <w:marTop w:val="0"/>
      <w:marBottom w:val="0"/>
      <w:divBdr>
        <w:top w:val="none" w:sz="0" w:space="0" w:color="auto"/>
        <w:left w:val="none" w:sz="0" w:space="0" w:color="auto"/>
        <w:bottom w:val="none" w:sz="0" w:space="0" w:color="auto"/>
        <w:right w:val="none" w:sz="0" w:space="0" w:color="auto"/>
      </w:divBdr>
    </w:div>
    <w:div w:id="1707483936">
      <w:bodyDiv w:val="1"/>
      <w:marLeft w:val="0"/>
      <w:marRight w:val="0"/>
      <w:marTop w:val="0"/>
      <w:marBottom w:val="0"/>
      <w:divBdr>
        <w:top w:val="none" w:sz="0" w:space="0" w:color="auto"/>
        <w:left w:val="none" w:sz="0" w:space="0" w:color="auto"/>
        <w:bottom w:val="none" w:sz="0" w:space="0" w:color="auto"/>
        <w:right w:val="none" w:sz="0" w:space="0" w:color="auto"/>
      </w:divBdr>
    </w:div>
    <w:div w:id="1772317050">
      <w:bodyDiv w:val="1"/>
      <w:marLeft w:val="0"/>
      <w:marRight w:val="0"/>
      <w:marTop w:val="0"/>
      <w:marBottom w:val="0"/>
      <w:divBdr>
        <w:top w:val="none" w:sz="0" w:space="0" w:color="auto"/>
        <w:left w:val="none" w:sz="0" w:space="0" w:color="auto"/>
        <w:bottom w:val="none" w:sz="0" w:space="0" w:color="auto"/>
        <w:right w:val="none" w:sz="0" w:space="0" w:color="auto"/>
      </w:divBdr>
    </w:div>
    <w:div w:id="1799255612">
      <w:bodyDiv w:val="1"/>
      <w:marLeft w:val="0"/>
      <w:marRight w:val="0"/>
      <w:marTop w:val="0"/>
      <w:marBottom w:val="0"/>
      <w:divBdr>
        <w:top w:val="none" w:sz="0" w:space="0" w:color="auto"/>
        <w:left w:val="none" w:sz="0" w:space="0" w:color="auto"/>
        <w:bottom w:val="none" w:sz="0" w:space="0" w:color="auto"/>
        <w:right w:val="none" w:sz="0" w:space="0" w:color="auto"/>
      </w:divBdr>
    </w:div>
    <w:div w:id="1806193247">
      <w:bodyDiv w:val="1"/>
      <w:marLeft w:val="0"/>
      <w:marRight w:val="0"/>
      <w:marTop w:val="0"/>
      <w:marBottom w:val="0"/>
      <w:divBdr>
        <w:top w:val="none" w:sz="0" w:space="0" w:color="auto"/>
        <w:left w:val="none" w:sz="0" w:space="0" w:color="auto"/>
        <w:bottom w:val="none" w:sz="0" w:space="0" w:color="auto"/>
        <w:right w:val="none" w:sz="0" w:space="0" w:color="auto"/>
      </w:divBdr>
      <w:divsChild>
        <w:div w:id="1698576611">
          <w:marLeft w:val="-7200"/>
          <w:marRight w:val="0"/>
          <w:marTop w:val="0"/>
          <w:marBottom w:val="0"/>
          <w:divBdr>
            <w:top w:val="none" w:sz="0" w:space="0" w:color="auto"/>
            <w:left w:val="none" w:sz="0" w:space="0" w:color="auto"/>
            <w:bottom w:val="none" w:sz="0" w:space="0" w:color="auto"/>
            <w:right w:val="none" w:sz="0" w:space="0" w:color="auto"/>
          </w:divBdr>
          <w:divsChild>
            <w:div w:id="244652290">
              <w:marLeft w:val="3000"/>
              <w:marRight w:val="0"/>
              <w:marTop w:val="300"/>
              <w:marBottom w:val="900"/>
              <w:divBdr>
                <w:top w:val="none" w:sz="0" w:space="0" w:color="auto"/>
                <w:left w:val="none" w:sz="0" w:space="0" w:color="auto"/>
                <w:bottom w:val="none" w:sz="0" w:space="0" w:color="auto"/>
                <w:right w:val="none" w:sz="0" w:space="0" w:color="auto"/>
              </w:divBdr>
              <w:divsChild>
                <w:div w:id="160895214">
                  <w:marLeft w:val="0"/>
                  <w:marRight w:val="0"/>
                  <w:marTop w:val="0"/>
                  <w:marBottom w:val="0"/>
                  <w:divBdr>
                    <w:top w:val="none" w:sz="0" w:space="0" w:color="auto"/>
                    <w:left w:val="none" w:sz="0" w:space="0" w:color="auto"/>
                    <w:bottom w:val="none" w:sz="0" w:space="0" w:color="auto"/>
                    <w:right w:val="none" w:sz="0" w:space="0" w:color="auto"/>
                  </w:divBdr>
                  <w:divsChild>
                    <w:div w:id="115872536">
                      <w:marLeft w:val="0"/>
                      <w:marRight w:val="0"/>
                      <w:marTop w:val="0"/>
                      <w:marBottom w:val="0"/>
                      <w:divBdr>
                        <w:top w:val="none" w:sz="0" w:space="0" w:color="auto"/>
                        <w:left w:val="none" w:sz="0" w:space="0" w:color="auto"/>
                        <w:bottom w:val="none" w:sz="0" w:space="0" w:color="auto"/>
                        <w:right w:val="none" w:sz="0" w:space="0" w:color="auto"/>
                      </w:divBdr>
                      <w:divsChild>
                        <w:div w:id="1047679592">
                          <w:marLeft w:val="0"/>
                          <w:marRight w:val="0"/>
                          <w:marTop w:val="300"/>
                          <w:marBottom w:val="0"/>
                          <w:divBdr>
                            <w:top w:val="none" w:sz="0" w:space="0" w:color="auto"/>
                            <w:left w:val="none" w:sz="0" w:space="0" w:color="auto"/>
                            <w:bottom w:val="none" w:sz="0" w:space="0" w:color="auto"/>
                            <w:right w:val="none" w:sz="0" w:space="0" w:color="auto"/>
                          </w:divBdr>
                          <w:divsChild>
                            <w:div w:id="1139148752">
                              <w:marLeft w:val="0"/>
                              <w:marRight w:val="0"/>
                              <w:marTop w:val="0"/>
                              <w:marBottom w:val="0"/>
                              <w:divBdr>
                                <w:top w:val="none" w:sz="0" w:space="0" w:color="auto"/>
                                <w:left w:val="none" w:sz="0" w:space="0" w:color="auto"/>
                                <w:bottom w:val="none" w:sz="0" w:space="0" w:color="auto"/>
                                <w:right w:val="none" w:sz="0" w:space="0" w:color="auto"/>
                              </w:divBdr>
                              <w:divsChild>
                                <w:div w:id="1825776978">
                                  <w:marLeft w:val="0"/>
                                  <w:marRight w:val="0"/>
                                  <w:marTop w:val="0"/>
                                  <w:marBottom w:val="0"/>
                                  <w:divBdr>
                                    <w:top w:val="none" w:sz="0" w:space="0" w:color="auto"/>
                                    <w:left w:val="none" w:sz="0" w:space="0" w:color="auto"/>
                                    <w:bottom w:val="none" w:sz="0" w:space="0" w:color="auto"/>
                                    <w:right w:val="none" w:sz="0" w:space="0" w:color="auto"/>
                                  </w:divBdr>
                                  <w:divsChild>
                                    <w:div w:id="860315174">
                                      <w:marLeft w:val="0"/>
                                      <w:marRight w:val="0"/>
                                      <w:marTop w:val="0"/>
                                      <w:marBottom w:val="0"/>
                                      <w:divBdr>
                                        <w:top w:val="none" w:sz="0" w:space="0" w:color="auto"/>
                                        <w:left w:val="none" w:sz="0" w:space="0" w:color="auto"/>
                                        <w:bottom w:val="none" w:sz="0" w:space="0" w:color="auto"/>
                                        <w:right w:val="none" w:sz="0" w:space="0" w:color="auto"/>
                                      </w:divBdr>
                                      <w:divsChild>
                                        <w:div w:id="588151971">
                                          <w:marLeft w:val="0"/>
                                          <w:marRight w:val="0"/>
                                          <w:marTop w:val="0"/>
                                          <w:marBottom w:val="0"/>
                                          <w:divBdr>
                                            <w:top w:val="none" w:sz="0" w:space="0" w:color="auto"/>
                                            <w:left w:val="none" w:sz="0" w:space="0" w:color="auto"/>
                                            <w:bottom w:val="none" w:sz="0" w:space="0" w:color="auto"/>
                                            <w:right w:val="none" w:sz="0" w:space="0" w:color="auto"/>
                                          </w:divBdr>
                                          <w:divsChild>
                                            <w:div w:id="1198860872">
                                              <w:marLeft w:val="0"/>
                                              <w:marRight w:val="0"/>
                                              <w:marTop w:val="100"/>
                                              <w:marBottom w:val="100"/>
                                              <w:divBdr>
                                                <w:top w:val="none" w:sz="0" w:space="0" w:color="auto"/>
                                                <w:left w:val="none" w:sz="0" w:space="0" w:color="auto"/>
                                                <w:bottom w:val="none" w:sz="0" w:space="0" w:color="auto"/>
                                                <w:right w:val="none" w:sz="0" w:space="0" w:color="auto"/>
                                              </w:divBdr>
                                              <w:divsChild>
                                                <w:div w:id="1375808513">
                                                  <w:marLeft w:val="0"/>
                                                  <w:marRight w:val="0"/>
                                                  <w:marTop w:val="0"/>
                                                  <w:marBottom w:val="0"/>
                                                  <w:divBdr>
                                                    <w:top w:val="none" w:sz="0" w:space="0" w:color="auto"/>
                                                    <w:left w:val="none" w:sz="0" w:space="0" w:color="auto"/>
                                                    <w:bottom w:val="none" w:sz="0" w:space="0" w:color="auto"/>
                                                    <w:right w:val="none" w:sz="0" w:space="0" w:color="auto"/>
                                                  </w:divBdr>
                                                  <w:divsChild>
                                                    <w:div w:id="937442877">
                                                      <w:marLeft w:val="0"/>
                                                      <w:marRight w:val="0"/>
                                                      <w:marTop w:val="0"/>
                                                      <w:marBottom w:val="0"/>
                                                      <w:divBdr>
                                                        <w:top w:val="none" w:sz="0" w:space="0" w:color="auto"/>
                                                        <w:left w:val="none" w:sz="0" w:space="0" w:color="auto"/>
                                                        <w:bottom w:val="none" w:sz="0" w:space="0" w:color="auto"/>
                                                        <w:right w:val="none" w:sz="0" w:space="0" w:color="auto"/>
                                                      </w:divBdr>
                                                      <w:divsChild>
                                                        <w:div w:id="1890144810">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45197258">
      <w:bodyDiv w:val="1"/>
      <w:marLeft w:val="0"/>
      <w:marRight w:val="0"/>
      <w:marTop w:val="0"/>
      <w:marBottom w:val="0"/>
      <w:divBdr>
        <w:top w:val="none" w:sz="0" w:space="0" w:color="auto"/>
        <w:left w:val="none" w:sz="0" w:space="0" w:color="auto"/>
        <w:bottom w:val="none" w:sz="0" w:space="0" w:color="auto"/>
        <w:right w:val="none" w:sz="0" w:space="0" w:color="auto"/>
      </w:divBdr>
    </w:div>
    <w:div w:id="1979919638">
      <w:bodyDiv w:val="1"/>
      <w:marLeft w:val="0"/>
      <w:marRight w:val="0"/>
      <w:marTop w:val="0"/>
      <w:marBottom w:val="0"/>
      <w:divBdr>
        <w:top w:val="none" w:sz="0" w:space="0" w:color="auto"/>
        <w:left w:val="none" w:sz="0" w:space="0" w:color="auto"/>
        <w:bottom w:val="none" w:sz="0" w:space="0" w:color="auto"/>
        <w:right w:val="none" w:sz="0" w:space="0" w:color="auto"/>
      </w:divBdr>
    </w:div>
    <w:div w:id="2022657423">
      <w:bodyDiv w:val="1"/>
      <w:marLeft w:val="0"/>
      <w:marRight w:val="0"/>
      <w:marTop w:val="0"/>
      <w:marBottom w:val="0"/>
      <w:divBdr>
        <w:top w:val="none" w:sz="0" w:space="0" w:color="auto"/>
        <w:left w:val="none" w:sz="0" w:space="0" w:color="auto"/>
        <w:bottom w:val="none" w:sz="0" w:space="0" w:color="auto"/>
        <w:right w:val="none" w:sz="0" w:space="0" w:color="auto"/>
      </w:divBdr>
    </w:div>
    <w:div w:id="2028747538">
      <w:bodyDiv w:val="1"/>
      <w:marLeft w:val="0"/>
      <w:marRight w:val="0"/>
      <w:marTop w:val="0"/>
      <w:marBottom w:val="0"/>
      <w:divBdr>
        <w:top w:val="none" w:sz="0" w:space="0" w:color="auto"/>
        <w:left w:val="none" w:sz="0" w:space="0" w:color="auto"/>
        <w:bottom w:val="none" w:sz="0" w:space="0" w:color="auto"/>
        <w:right w:val="none" w:sz="0" w:space="0" w:color="auto"/>
      </w:divBdr>
    </w:div>
    <w:div w:id="2036686238">
      <w:bodyDiv w:val="1"/>
      <w:marLeft w:val="0"/>
      <w:marRight w:val="0"/>
      <w:marTop w:val="0"/>
      <w:marBottom w:val="0"/>
      <w:divBdr>
        <w:top w:val="none" w:sz="0" w:space="0" w:color="auto"/>
        <w:left w:val="none" w:sz="0" w:space="0" w:color="auto"/>
        <w:bottom w:val="none" w:sz="0" w:space="0" w:color="auto"/>
        <w:right w:val="none" w:sz="0" w:space="0" w:color="auto"/>
      </w:divBdr>
    </w:div>
    <w:div w:id="2056343569">
      <w:bodyDiv w:val="1"/>
      <w:marLeft w:val="0"/>
      <w:marRight w:val="0"/>
      <w:marTop w:val="0"/>
      <w:marBottom w:val="0"/>
      <w:divBdr>
        <w:top w:val="none" w:sz="0" w:space="0" w:color="auto"/>
        <w:left w:val="none" w:sz="0" w:space="0" w:color="auto"/>
        <w:bottom w:val="none" w:sz="0" w:space="0" w:color="auto"/>
        <w:right w:val="none" w:sz="0" w:space="0" w:color="auto"/>
      </w:divBdr>
    </w:div>
    <w:div w:id="2078941795">
      <w:bodyDiv w:val="1"/>
      <w:marLeft w:val="0"/>
      <w:marRight w:val="0"/>
      <w:marTop w:val="0"/>
      <w:marBottom w:val="0"/>
      <w:divBdr>
        <w:top w:val="none" w:sz="0" w:space="0" w:color="auto"/>
        <w:left w:val="none" w:sz="0" w:space="0" w:color="auto"/>
        <w:bottom w:val="none" w:sz="0" w:space="0" w:color="auto"/>
        <w:right w:val="none" w:sz="0" w:space="0" w:color="auto"/>
      </w:divBdr>
    </w:div>
    <w:div w:id="2079589926">
      <w:bodyDiv w:val="1"/>
      <w:marLeft w:val="0"/>
      <w:marRight w:val="0"/>
      <w:marTop w:val="0"/>
      <w:marBottom w:val="0"/>
      <w:divBdr>
        <w:top w:val="none" w:sz="0" w:space="0" w:color="auto"/>
        <w:left w:val="none" w:sz="0" w:space="0" w:color="auto"/>
        <w:bottom w:val="none" w:sz="0" w:space="0" w:color="auto"/>
        <w:right w:val="none" w:sz="0" w:space="0" w:color="auto"/>
      </w:divBdr>
    </w:div>
    <w:div w:id="2094160334">
      <w:bodyDiv w:val="1"/>
      <w:marLeft w:val="0"/>
      <w:marRight w:val="0"/>
      <w:marTop w:val="0"/>
      <w:marBottom w:val="0"/>
      <w:divBdr>
        <w:top w:val="none" w:sz="0" w:space="0" w:color="auto"/>
        <w:left w:val="none" w:sz="0" w:space="0" w:color="auto"/>
        <w:bottom w:val="none" w:sz="0" w:space="0" w:color="auto"/>
        <w:right w:val="none" w:sz="0" w:space="0" w:color="auto"/>
      </w:divBdr>
    </w:div>
    <w:div w:id="2112511833">
      <w:bodyDiv w:val="1"/>
      <w:marLeft w:val="0"/>
      <w:marRight w:val="0"/>
      <w:marTop w:val="0"/>
      <w:marBottom w:val="0"/>
      <w:divBdr>
        <w:top w:val="none" w:sz="0" w:space="0" w:color="auto"/>
        <w:left w:val="none" w:sz="0" w:space="0" w:color="auto"/>
        <w:bottom w:val="none" w:sz="0" w:space="0" w:color="auto"/>
        <w:right w:val="none" w:sz="0" w:space="0" w:color="auto"/>
      </w:divBdr>
    </w:div>
    <w:div w:id="2125688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commons.wikimedia.org/"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header" Target="header10.xml"/><Relationship Id="rId84" Type="http://schemas.openxmlformats.org/officeDocument/2006/relationships/image" Target="media/image57.png"/><Relationship Id="rId89"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oleObject" Target="embeddings/oleObject1.bin"/><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7.png"/><Relationship Id="rId66" Type="http://schemas.openxmlformats.org/officeDocument/2006/relationships/header" Target="header9.xml"/><Relationship Id="rId74" Type="http://schemas.openxmlformats.org/officeDocument/2006/relationships/header" Target="header11.xml"/><Relationship Id="rId79" Type="http://schemas.openxmlformats.org/officeDocument/2006/relationships/image" Target="media/image52.png"/><Relationship Id="rId87" Type="http://schemas.openxmlformats.org/officeDocument/2006/relationships/header" Target="header14.xml"/><Relationship Id="rId102" Type="http://schemas.openxmlformats.org/officeDocument/2006/relationships/header" Target="header15.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5.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5.png"/><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48.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footer" Target="footer5.xml"/><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4.png"/><Relationship Id="rId103" Type="http://schemas.openxmlformats.org/officeDocument/2006/relationships/footer" Target="footer7.xml"/><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footer" Target="footer6.xml"/><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header" Target="header12.xml"/><Relationship Id="rId83" Type="http://schemas.openxmlformats.org/officeDocument/2006/relationships/image" Target="media/image56.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header" Target="header8.xml"/><Relationship Id="rId73" Type="http://schemas.openxmlformats.org/officeDocument/2006/relationships/image" Target="media/image49.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jpeg"/><Relationship Id="rId39" Type="http://schemas.openxmlformats.org/officeDocument/2006/relationships/header" Target="header6.xml"/><Relationship Id="rId34" Type="http://schemas.openxmlformats.org/officeDocument/2006/relationships/hyperlink" Target="http://eternawiki.org/wiki/index.php5/1M7" TargetMode="External"/><Relationship Id="rId50" Type="http://schemas.openxmlformats.org/officeDocument/2006/relationships/image" Target="media/image31.png"/><Relationship Id="rId55" Type="http://schemas.openxmlformats.org/officeDocument/2006/relationships/header" Target="header7.xml"/><Relationship Id="rId76" Type="http://schemas.openxmlformats.org/officeDocument/2006/relationships/header" Target="header13.xml"/><Relationship Id="rId97" Type="http://schemas.openxmlformats.org/officeDocument/2006/relationships/image" Target="media/image69.png"/><Relationship Id="rId104" Type="http://schemas.openxmlformats.org/officeDocument/2006/relationships/fontTable" Target="fontTable.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Desktop\These_Ude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6C77F5-EA68-451A-97B0-867143641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These_UdeM.dot</Template>
  <TotalTime>161</TotalTime>
  <Pages>111</Pages>
  <Words>28666</Words>
  <Characters>163402</Characters>
  <Application>Microsoft Office Word</Application>
  <DocSecurity>0</DocSecurity>
  <Lines>1361</Lines>
  <Paragraphs>383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Université de Montréal - modèle Word thèse et mémoire</vt:lpstr>
      <vt:lpstr>Université de Montréal - modèle Word thèse et mémoire</vt:lpstr>
    </vt:vector>
  </TitlesOfParts>
  <Manager>Direction des bibliothèques, UdeM</Manager>
  <Company>Université de Montréal</Company>
  <LinksUpToDate>false</LinksUpToDate>
  <CharactersWithSpaces>191685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Université de Montréal - modèle Word thèse et mémoire</dc:title>
  <dc:subject>feuille de styles Word</dc:subject>
  <dc:creator>p</dc:creator>
  <cp:keywords/>
  <dc:description/>
  <cp:lastModifiedBy>Malric Philippe</cp:lastModifiedBy>
  <cp:revision>4</cp:revision>
  <cp:lastPrinted>2017-12-29T18:26:00Z</cp:lastPrinted>
  <dcterms:created xsi:type="dcterms:W3CDTF">2018-08-03T17:36:00Z</dcterms:created>
  <dcterms:modified xsi:type="dcterms:W3CDTF">2018-08-03T20:17:00Z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2.2</vt:lpwstr>
  </property>
  <property fmtid="{D5CDD505-2E9C-101B-9397-08002B2CF9AE}" pid="3" name="Docear4Word_StyleTitle">
    <vt:lpwstr>ACM SIG Proceedings With Long Author List</vt:lpwstr>
  </property>
</Properties>
</file>